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EE" w:rsidRPr="00A845CA" w:rsidRDefault="005C1AEE" w:rsidP="005C1AEE">
      <w:pPr>
        <w:jc w:val="both"/>
      </w:pPr>
    </w:p>
    <w:p w:rsidR="005C1AEE" w:rsidRPr="00A845CA" w:rsidRDefault="005C1AEE" w:rsidP="005C1AEE">
      <w:pPr>
        <w:jc w:val="center"/>
      </w:pPr>
      <w:r>
        <w:rPr>
          <w:lang w:val="en-US"/>
        </w:rPr>
        <w:drawing>
          <wp:inline distT="0" distB="0" distL="0" distR="0">
            <wp:extent cx="2571750" cy="2562225"/>
            <wp:effectExtent l="19050" t="0" r="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8" cstate="print"/>
                    <a:srcRect/>
                    <a:stretch>
                      <a:fillRect/>
                    </a:stretch>
                  </pic:blipFill>
                  <pic:spPr bwMode="auto">
                    <a:xfrm>
                      <a:off x="0" y="0"/>
                      <a:ext cx="2571750" cy="2562225"/>
                    </a:xfrm>
                    <a:prstGeom prst="rect">
                      <a:avLst/>
                    </a:prstGeom>
                    <a:noFill/>
                    <a:ln w="9525">
                      <a:noFill/>
                      <a:miter lim="800000"/>
                      <a:headEnd/>
                      <a:tailEnd/>
                    </a:ln>
                  </pic:spPr>
                </pic:pic>
              </a:graphicData>
            </a:graphic>
          </wp:inline>
        </w:drawing>
      </w:r>
    </w:p>
    <w:p w:rsidR="005C1AEE" w:rsidRPr="00A845CA" w:rsidRDefault="005C1AEE" w:rsidP="005C1AEE">
      <w:pPr>
        <w:jc w:val="center"/>
      </w:pPr>
    </w:p>
    <w:p w:rsidR="005C1AEE" w:rsidRPr="00A845CA" w:rsidRDefault="005C1AEE" w:rsidP="005C1AEE">
      <w:pPr>
        <w:jc w:val="center"/>
      </w:pPr>
    </w:p>
    <w:p w:rsidR="005C1AEE" w:rsidRPr="00A845CA" w:rsidRDefault="005C1AEE" w:rsidP="005C1AEE">
      <w:pPr>
        <w:jc w:val="center"/>
      </w:pPr>
    </w:p>
    <w:p w:rsidR="005C1AEE" w:rsidRPr="00A845CA" w:rsidRDefault="005C1AEE" w:rsidP="005C1AEE">
      <w:pPr>
        <w:jc w:val="center"/>
      </w:pPr>
    </w:p>
    <w:p w:rsidR="005C1AEE" w:rsidRPr="00A845CA" w:rsidRDefault="005C1AEE" w:rsidP="005C1AEE">
      <w:pPr>
        <w:jc w:val="center"/>
        <w:rPr>
          <w:rFonts w:ascii="Times New Roman" w:eastAsia="Batang" w:hAnsi="Times New Roman"/>
          <w:b/>
          <w:sz w:val="52"/>
          <w:szCs w:val="52"/>
        </w:rPr>
      </w:pPr>
      <w:r w:rsidRPr="00A845CA">
        <w:rPr>
          <w:rFonts w:ascii="Times New Roman" w:hAnsi="Times New Roman"/>
          <w:b/>
          <w:sz w:val="52"/>
          <w:szCs w:val="52"/>
        </w:rPr>
        <w:t>ИЗВЕШТАЈ  О  РАДУ  ШКОЛЕ</w:t>
      </w:r>
    </w:p>
    <w:p w:rsidR="005C1AEE" w:rsidRPr="00A845CA" w:rsidRDefault="005C1AEE" w:rsidP="005C1AEE">
      <w:pPr>
        <w:jc w:val="center"/>
        <w:rPr>
          <w:sz w:val="40"/>
          <w:szCs w:val="40"/>
        </w:rPr>
      </w:pPr>
    </w:p>
    <w:p w:rsidR="005C1AEE" w:rsidRPr="00A845CA" w:rsidRDefault="005C1AEE" w:rsidP="005C1AEE">
      <w:pPr>
        <w:jc w:val="center"/>
        <w:rPr>
          <w:b/>
          <w:sz w:val="44"/>
          <w:szCs w:val="44"/>
        </w:rPr>
      </w:pPr>
      <w:r w:rsidRPr="00A845CA">
        <w:rPr>
          <w:rFonts w:ascii="Times New Roman" w:hAnsi="Times New Roman"/>
          <w:b/>
          <w:sz w:val="44"/>
          <w:szCs w:val="44"/>
        </w:rPr>
        <w:t>ЗА</w:t>
      </w:r>
      <w:r w:rsidR="00295CDC">
        <w:rPr>
          <w:rFonts w:ascii="Times New Roman" w:hAnsi="Times New Roman"/>
          <w:b/>
          <w:sz w:val="44"/>
          <w:szCs w:val="44"/>
        </w:rPr>
        <w:t xml:space="preserve"> </w:t>
      </w:r>
      <w:r w:rsidRPr="00A845CA">
        <w:rPr>
          <w:rFonts w:ascii="Times New Roman" w:hAnsi="Times New Roman"/>
          <w:b/>
          <w:sz w:val="44"/>
          <w:szCs w:val="44"/>
        </w:rPr>
        <w:t>ШКОЛСКУ</w:t>
      </w:r>
    </w:p>
    <w:p w:rsidR="005C1AEE" w:rsidRPr="00A845CA" w:rsidRDefault="005C1AEE" w:rsidP="005C1AEE">
      <w:pPr>
        <w:jc w:val="center"/>
        <w:rPr>
          <w:rFonts w:ascii="Times New Roman" w:eastAsia="Batang" w:hAnsi="Times New Roman"/>
          <w:b/>
          <w:sz w:val="44"/>
          <w:szCs w:val="44"/>
        </w:rPr>
      </w:pPr>
      <w:r w:rsidRPr="00A845CA">
        <w:rPr>
          <w:rFonts w:ascii="Times New Roman" w:hAnsi="Times New Roman"/>
          <w:b/>
          <w:sz w:val="44"/>
          <w:szCs w:val="44"/>
        </w:rPr>
        <w:t>201</w:t>
      </w:r>
      <w:r w:rsidR="007A5891">
        <w:rPr>
          <w:rFonts w:ascii="Times New Roman" w:hAnsi="Times New Roman"/>
          <w:b/>
          <w:sz w:val="44"/>
          <w:szCs w:val="44"/>
          <w:lang w:val="en-US"/>
        </w:rPr>
        <w:t>9</w:t>
      </w:r>
      <w:r w:rsidRPr="00A845CA">
        <w:rPr>
          <w:rFonts w:ascii="Times New Roman" w:hAnsi="Times New Roman"/>
          <w:b/>
          <w:sz w:val="44"/>
          <w:szCs w:val="44"/>
        </w:rPr>
        <w:t>/20</w:t>
      </w:r>
      <w:r w:rsidR="007A5891">
        <w:rPr>
          <w:rFonts w:ascii="Times New Roman" w:hAnsi="Times New Roman"/>
          <w:b/>
          <w:sz w:val="44"/>
          <w:szCs w:val="44"/>
          <w:lang w:val="en-US"/>
        </w:rPr>
        <w:t>20</w:t>
      </w:r>
      <w:r w:rsidRPr="00A845CA">
        <w:rPr>
          <w:rFonts w:ascii="Times New Roman" w:hAnsi="Times New Roman"/>
          <w:b/>
          <w:sz w:val="44"/>
          <w:szCs w:val="44"/>
        </w:rPr>
        <w:t>. ГОДИНУ</w:t>
      </w:r>
    </w:p>
    <w:p w:rsidR="005C1AEE" w:rsidRPr="00A845CA" w:rsidRDefault="005C1AEE" w:rsidP="005C1AEE">
      <w:pPr>
        <w:jc w:val="center"/>
        <w:rPr>
          <w:sz w:val="48"/>
          <w:szCs w:val="48"/>
        </w:rPr>
      </w:pPr>
    </w:p>
    <w:p w:rsidR="005C1AEE" w:rsidRPr="00A845CA" w:rsidRDefault="005C1AEE" w:rsidP="005C1AEE">
      <w:pPr>
        <w:jc w:val="center"/>
        <w:rPr>
          <w:sz w:val="48"/>
          <w:szCs w:val="48"/>
        </w:rPr>
      </w:pPr>
    </w:p>
    <w:p w:rsidR="005C1AEE" w:rsidRPr="00A845CA" w:rsidRDefault="005C1AEE" w:rsidP="005C1AEE">
      <w:pPr>
        <w:jc w:val="center"/>
        <w:rPr>
          <w:sz w:val="48"/>
          <w:szCs w:val="48"/>
        </w:rPr>
      </w:pPr>
    </w:p>
    <w:p w:rsidR="005C1AEE" w:rsidRPr="00A845CA" w:rsidRDefault="005C1AEE" w:rsidP="005C1AEE">
      <w:pPr>
        <w:jc w:val="center"/>
        <w:rPr>
          <w:sz w:val="48"/>
          <w:szCs w:val="48"/>
        </w:rPr>
      </w:pPr>
    </w:p>
    <w:p w:rsidR="005C1AEE" w:rsidRPr="00A845CA" w:rsidRDefault="005C1AEE" w:rsidP="005C1AEE">
      <w:pPr>
        <w:jc w:val="center"/>
        <w:rPr>
          <w:sz w:val="48"/>
          <w:szCs w:val="48"/>
        </w:rPr>
      </w:pPr>
    </w:p>
    <w:p w:rsidR="005C1AEE" w:rsidRPr="00A845CA" w:rsidRDefault="005C1AEE" w:rsidP="005C1AEE">
      <w:pPr>
        <w:jc w:val="center"/>
        <w:rPr>
          <w:sz w:val="48"/>
          <w:szCs w:val="48"/>
        </w:rPr>
      </w:pPr>
    </w:p>
    <w:p w:rsidR="005C1AEE" w:rsidRPr="00A845CA" w:rsidRDefault="005C1AEE" w:rsidP="005C1AEE">
      <w:pPr>
        <w:jc w:val="center"/>
        <w:rPr>
          <w:sz w:val="48"/>
          <w:szCs w:val="48"/>
        </w:rPr>
      </w:pPr>
    </w:p>
    <w:p w:rsidR="005C1AEE" w:rsidRPr="00A845CA" w:rsidRDefault="005C1AEE" w:rsidP="005C1AEE">
      <w:pPr>
        <w:jc w:val="center"/>
        <w:rPr>
          <w:sz w:val="48"/>
          <w:szCs w:val="48"/>
        </w:rPr>
      </w:pPr>
    </w:p>
    <w:p w:rsidR="005C1AEE" w:rsidRPr="00A845CA" w:rsidRDefault="005C1AEE" w:rsidP="005C1AEE">
      <w:pPr>
        <w:jc w:val="center"/>
        <w:rPr>
          <w:rFonts w:ascii="Times New Roman" w:hAnsi="Times New Roman"/>
          <w:b/>
          <w:sz w:val="32"/>
          <w:szCs w:val="32"/>
        </w:rPr>
      </w:pPr>
      <w:r w:rsidRPr="00A845CA">
        <w:rPr>
          <w:rFonts w:ascii="Times New Roman" w:hAnsi="Times New Roman"/>
          <w:b/>
          <w:sz w:val="32"/>
          <w:szCs w:val="32"/>
        </w:rPr>
        <w:t>КОСЈЕРИЋ, СЕПТЕМБАР 20</w:t>
      </w:r>
      <w:r w:rsidR="007A5891">
        <w:rPr>
          <w:rFonts w:ascii="Times New Roman" w:hAnsi="Times New Roman"/>
          <w:b/>
          <w:sz w:val="32"/>
          <w:szCs w:val="32"/>
          <w:lang w:val="en-US"/>
        </w:rPr>
        <w:t>20</w:t>
      </w:r>
      <w:r w:rsidRPr="00A845CA">
        <w:rPr>
          <w:rFonts w:ascii="Times New Roman" w:hAnsi="Times New Roman"/>
          <w:b/>
          <w:sz w:val="32"/>
          <w:szCs w:val="32"/>
        </w:rPr>
        <w:t>. ГОДИНЕ</w:t>
      </w:r>
    </w:p>
    <w:p w:rsidR="005C1AEE" w:rsidRPr="00A845CA" w:rsidRDefault="005C1AEE" w:rsidP="005C1AEE">
      <w:pPr>
        <w:jc w:val="center"/>
        <w:rPr>
          <w:rFonts w:ascii="Times New Roman" w:hAnsi="Times New Roman"/>
        </w:rPr>
      </w:pPr>
    </w:p>
    <w:p w:rsidR="005C1AEE" w:rsidRPr="00A845CA" w:rsidRDefault="005C1AEE" w:rsidP="005C1AEE">
      <w:pPr>
        <w:jc w:val="center"/>
        <w:rPr>
          <w:rFonts w:ascii="Times New Roman" w:hAnsi="Times New Roman"/>
          <w:b/>
          <w:sz w:val="28"/>
          <w:szCs w:val="28"/>
        </w:rPr>
      </w:pPr>
      <w:r w:rsidRPr="00A845CA">
        <w:rPr>
          <w:rFonts w:ascii="Times New Roman" w:hAnsi="Times New Roman"/>
          <w:b/>
          <w:sz w:val="28"/>
          <w:szCs w:val="28"/>
        </w:rPr>
        <w:br w:type="column"/>
      </w:r>
      <w:r w:rsidRPr="00A845CA">
        <w:rPr>
          <w:rFonts w:ascii="Times New Roman" w:hAnsi="Times New Roman"/>
          <w:b/>
          <w:sz w:val="28"/>
          <w:szCs w:val="28"/>
        </w:rPr>
        <w:lastRenderedPageBreak/>
        <w:t>САДРЖАЈ</w:t>
      </w:r>
    </w:p>
    <w:p w:rsidR="005C1AEE" w:rsidRPr="00A845CA" w:rsidRDefault="005C1AEE" w:rsidP="005C1AEE">
      <w:pPr>
        <w:jc w:val="both"/>
        <w:rPr>
          <w:rFonts w:ascii="Times New Roman" w:hAnsi="Times New Roman"/>
          <w:b/>
          <w:sz w:val="28"/>
          <w:szCs w:val="28"/>
        </w:rPr>
      </w:pPr>
    </w:p>
    <w:p w:rsidR="005C1AEE" w:rsidRDefault="00753AF8" w:rsidP="005C1AEE">
      <w:pPr>
        <w:pStyle w:val="TOC3"/>
        <w:rPr>
          <w:sz w:val="22"/>
          <w:szCs w:val="22"/>
          <w:lang w:val="en-US"/>
        </w:rPr>
      </w:pPr>
      <w:r w:rsidRPr="00A845CA">
        <w:rPr>
          <w:rFonts w:ascii="Times New Roman" w:hAnsi="Times New Roman"/>
          <w:b/>
          <w:sz w:val="28"/>
          <w:szCs w:val="28"/>
        </w:rPr>
        <w:fldChar w:fldCharType="begin"/>
      </w:r>
      <w:r w:rsidR="005C1AEE" w:rsidRPr="00A845CA">
        <w:rPr>
          <w:rFonts w:ascii="Times New Roman" w:hAnsi="Times New Roman"/>
          <w:b/>
          <w:sz w:val="28"/>
          <w:szCs w:val="28"/>
        </w:rPr>
        <w:instrText xml:space="preserve"> TOC \o "1-3" \h \z \u </w:instrText>
      </w:r>
      <w:r w:rsidRPr="00A845CA">
        <w:rPr>
          <w:rFonts w:ascii="Times New Roman" w:hAnsi="Times New Roman"/>
          <w:b/>
          <w:sz w:val="28"/>
          <w:szCs w:val="28"/>
        </w:rPr>
        <w:fldChar w:fldCharType="separate"/>
      </w:r>
      <w:hyperlink w:anchor="_Toc524693366" w:history="1">
        <w:r w:rsidR="005C1AEE" w:rsidRPr="00DC4F7E">
          <w:rPr>
            <w:rStyle w:val="Hyperlink"/>
          </w:rPr>
          <w:t>1.1. Основни подаци о школи</w:t>
        </w:r>
        <w:r w:rsidR="005C1AEE">
          <w:rPr>
            <w:webHidden/>
          </w:rPr>
          <w:tab/>
        </w:r>
        <w:r>
          <w:rPr>
            <w:webHidden/>
          </w:rPr>
          <w:fldChar w:fldCharType="begin"/>
        </w:r>
        <w:r w:rsidR="005C1AEE">
          <w:rPr>
            <w:webHidden/>
          </w:rPr>
          <w:instrText xml:space="preserve"> PAGEREF _Toc524693366 \h </w:instrText>
        </w:r>
        <w:r>
          <w:rPr>
            <w:webHidden/>
          </w:rPr>
        </w:r>
        <w:r>
          <w:rPr>
            <w:webHidden/>
          </w:rPr>
          <w:fldChar w:fldCharType="separate"/>
        </w:r>
        <w:r w:rsidR="00BC5CA7">
          <w:rPr>
            <w:webHidden/>
          </w:rPr>
          <w:t>3</w:t>
        </w:r>
        <w:r>
          <w:rPr>
            <w:webHidden/>
          </w:rPr>
          <w:fldChar w:fldCharType="end"/>
        </w:r>
      </w:hyperlink>
    </w:p>
    <w:p w:rsidR="005C1AEE" w:rsidRDefault="00753AF8" w:rsidP="005C1AEE">
      <w:pPr>
        <w:pStyle w:val="TOC3"/>
        <w:rPr>
          <w:sz w:val="22"/>
          <w:szCs w:val="22"/>
          <w:lang w:val="en-US"/>
        </w:rPr>
      </w:pPr>
      <w:hyperlink w:anchor="_Toc524693367" w:history="1">
        <w:r w:rsidR="005C1AEE" w:rsidRPr="00DC4F7E">
          <w:rPr>
            <w:rStyle w:val="Hyperlink"/>
          </w:rPr>
          <w:t>1.2.    МАТЕРИЈАЛНО-ТЕХНИЧКИ И ПРОСТОРНИ УСЛОВИ РАДА</w:t>
        </w:r>
        <w:r w:rsidR="005C1AEE">
          <w:rPr>
            <w:webHidden/>
          </w:rPr>
          <w:tab/>
        </w:r>
        <w:r>
          <w:rPr>
            <w:webHidden/>
          </w:rPr>
          <w:fldChar w:fldCharType="begin"/>
        </w:r>
        <w:r w:rsidR="005C1AEE">
          <w:rPr>
            <w:webHidden/>
          </w:rPr>
          <w:instrText xml:space="preserve"> PAGEREF _Toc524693367 \h </w:instrText>
        </w:r>
        <w:r>
          <w:rPr>
            <w:webHidden/>
          </w:rPr>
        </w:r>
        <w:r>
          <w:rPr>
            <w:webHidden/>
          </w:rPr>
          <w:fldChar w:fldCharType="separate"/>
        </w:r>
        <w:r w:rsidR="00BC5CA7">
          <w:rPr>
            <w:webHidden/>
          </w:rPr>
          <w:t>4</w:t>
        </w:r>
        <w:r>
          <w:rPr>
            <w:webHidden/>
          </w:rPr>
          <w:fldChar w:fldCharType="end"/>
        </w:r>
      </w:hyperlink>
    </w:p>
    <w:p w:rsidR="005C1AEE" w:rsidRDefault="00753AF8" w:rsidP="005C1AEE">
      <w:pPr>
        <w:pStyle w:val="TOC3"/>
        <w:rPr>
          <w:sz w:val="22"/>
          <w:szCs w:val="22"/>
          <w:lang w:val="en-US"/>
        </w:rPr>
      </w:pPr>
      <w:hyperlink w:anchor="_Toc524693368" w:history="1">
        <w:r w:rsidR="005C1AEE" w:rsidRPr="00DC4F7E">
          <w:rPr>
            <w:rStyle w:val="Hyperlink"/>
          </w:rPr>
          <w:t>1.3. ОПРЕМЉЕНОСТ ШКОЛЕ</w:t>
        </w:r>
        <w:r w:rsidR="005C1AEE">
          <w:rPr>
            <w:webHidden/>
          </w:rPr>
          <w:tab/>
        </w:r>
        <w:r>
          <w:rPr>
            <w:webHidden/>
          </w:rPr>
          <w:fldChar w:fldCharType="begin"/>
        </w:r>
        <w:r w:rsidR="005C1AEE">
          <w:rPr>
            <w:webHidden/>
          </w:rPr>
          <w:instrText xml:space="preserve"> PAGEREF _Toc524693368 \h </w:instrText>
        </w:r>
        <w:r>
          <w:rPr>
            <w:webHidden/>
          </w:rPr>
          <w:fldChar w:fldCharType="separate"/>
        </w:r>
        <w:r w:rsidR="00BC5CA7">
          <w:rPr>
            <w:b/>
            <w:bCs/>
            <w:webHidden/>
            <w:lang w:val="en-US"/>
          </w:rPr>
          <w:t>Error! Bookmark not defined.</w:t>
        </w:r>
        <w:r>
          <w:rPr>
            <w:webHidden/>
          </w:rPr>
          <w:fldChar w:fldCharType="end"/>
        </w:r>
      </w:hyperlink>
    </w:p>
    <w:p w:rsidR="005C1AEE" w:rsidRDefault="00753AF8" w:rsidP="005C1AEE">
      <w:pPr>
        <w:pStyle w:val="TOC3"/>
        <w:rPr>
          <w:sz w:val="22"/>
          <w:szCs w:val="22"/>
          <w:lang w:val="en-US"/>
        </w:rPr>
      </w:pPr>
      <w:hyperlink w:anchor="_Toc524693369" w:history="1">
        <w:r w:rsidR="005C1AEE" w:rsidRPr="00DC4F7E">
          <w:rPr>
            <w:rStyle w:val="Hyperlink"/>
          </w:rPr>
          <w:t>1.4.  Кадровски услови рада</w:t>
        </w:r>
        <w:r w:rsidR="005C1AEE">
          <w:rPr>
            <w:webHidden/>
          </w:rPr>
          <w:tab/>
        </w:r>
        <w:r>
          <w:rPr>
            <w:webHidden/>
          </w:rPr>
          <w:fldChar w:fldCharType="begin"/>
        </w:r>
        <w:r w:rsidR="005C1AEE">
          <w:rPr>
            <w:webHidden/>
          </w:rPr>
          <w:instrText xml:space="preserve"> PAGEREF _Toc524693369 \h </w:instrText>
        </w:r>
        <w:r>
          <w:rPr>
            <w:webHidden/>
          </w:rPr>
        </w:r>
        <w:r>
          <w:rPr>
            <w:webHidden/>
          </w:rPr>
          <w:fldChar w:fldCharType="separate"/>
        </w:r>
        <w:r w:rsidR="00BC5CA7">
          <w:rPr>
            <w:webHidden/>
          </w:rPr>
          <w:t>7</w:t>
        </w:r>
        <w:r>
          <w:rPr>
            <w:webHidden/>
          </w:rPr>
          <w:fldChar w:fldCharType="end"/>
        </w:r>
      </w:hyperlink>
    </w:p>
    <w:p w:rsidR="005C1AEE" w:rsidRDefault="00753AF8" w:rsidP="005C1AEE">
      <w:pPr>
        <w:pStyle w:val="TOC3"/>
      </w:pPr>
      <w:hyperlink w:anchor="_Toc524693370" w:history="1">
        <w:r w:rsidR="005C1AEE" w:rsidRPr="00DC4F7E">
          <w:rPr>
            <w:rStyle w:val="Hyperlink"/>
          </w:rPr>
          <w:t>1.4.  Кадровски услови рада</w:t>
        </w:r>
        <w:r w:rsidR="005C1AEE">
          <w:rPr>
            <w:webHidden/>
          </w:rPr>
          <w:tab/>
        </w:r>
        <w:r>
          <w:rPr>
            <w:webHidden/>
          </w:rPr>
          <w:fldChar w:fldCharType="begin"/>
        </w:r>
        <w:r w:rsidR="005C1AEE">
          <w:rPr>
            <w:webHidden/>
          </w:rPr>
          <w:instrText xml:space="preserve"> PAGEREF _Toc524693370 \h </w:instrText>
        </w:r>
        <w:r>
          <w:rPr>
            <w:webHidden/>
          </w:rPr>
        </w:r>
        <w:r>
          <w:rPr>
            <w:webHidden/>
          </w:rPr>
          <w:fldChar w:fldCharType="separate"/>
        </w:r>
        <w:r w:rsidR="00BC5CA7">
          <w:rPr>
            <w:webHidden/>
          </w:rPr>
          <w:t>7</w:t>
        </w:r>
        <w:r>
          <w:rPr>
            <w:webHidden/>
          </w:rPr>
          <w:fldChar w:fldCharType="end"/>
        </w:r>
      </w:hyperlink>
    </w:p>
    <w:p w:rsidR="00C82204" w:rsidRPr="00C82204" w:rsidRDefault="00C82204" w:rsidP="00C82204">
      <w:pPr>
        <w:pStyle w:val="Naslov0"/>
        <w:rPr>
          <w:rFonts w:cs="Arial"/>
          <w:b/>
          <w:bCs/>
          <w:i/>
          <w:sz w:val="22"/>
          <w:szCs w:val="22"/>
        </w:rPr>
      </w:pPr>
      <w:r>
        <w:t xml:space="preserve">        1.4.2.</w:t>
      </w:r>
      <w:r w:rsidRPr="00C82204">
        <w:rPr>
          <w:sz w:val="22"/>
          <w:szCs w:val="22"/>
          <w:lang w:val="sr-Cyrl-CS"/>
        </w:rPr>
        <w:t xml:space="preserve"> ОРГАНИЗАЦИЈА ВАСПИТНО-ОБРАЗОВНОГ РАДА ШКОЛЕ</w:t>
      </w:r>
      <w:r>
        <w:rPr>
          <w:sz w:val="22"/>
          <w:szCs w:val="22"/>
        </w:rPr>
        <w:t>...............8</w:t>
      </w:r>
    </w:p>
    <w:p w:rsidR="00C82204" w:rsidRPr="00C82204" w:rsidRDefault="00C82204" w:rsidP="00C82204"/>
    <w:p w:rsidR="005C1AEE" w:rsidRPr="00A02AD5" w:rsidRDefault="00753AF8" w:rsidP="005C1AEE">
      <w:pPr>
        <w:pStyle w:val="TOC2"/>
        <w:tabs>
          <w:tab w:val="right" w:leader="dot" w:pos="8305"/>
        </w:tabs>
        <w:rPr>
          <w:rFonts w:ascii="Calibri" w:hAnsi="Calibri"/>
          <w:sz w:val="22"/>
          <w:szCs w:val="22"/>
        </w:rPr>
      </w:pPr>
      <w:hyperlink w:anchor="_Toc524693371" w:history="1">
        <w:r w:rsidR="005C1AEE" w:rsidRPr="00DC4F7E">
          <w:rPr>
            <w:rStyle w:val="Hyperlink"/>
          </w:rPr>
          <w:t>2. УСПЕХ УЧЕНИКА</w:t>
        </w:r>
        <w:r w:rsidR="005C1AEE">
          <w:rPr>
            <w:webHidden/>
          </w:rPr>
          <w:tab/>
        </w:r>
        <w:r w:rsidR="00A02AD5">
          <w:rPr>
            <w:webHidden/>
          </w:rPr>
          <w:t>10</w:t>
        </w:r>
      </w:hyperlink>
    </w:p>
    <w:p w:rsidR="005C1AEE" w:rsidRPr="00BA4776" w:rsidRDefault="00753AF8" w:rsidP="005C1AEE">
      <w:pPr>
        <w:pStyle w:val="TOC3"/>
        <w:rPr>
          <w:sz w:val="22"/>
          <w:szCs w:val="22"/>
        </w:rPr>
      </w:pPr>
      <w:hyperlink w:anchor="_Toc524693372" w:history="1">
        <w:r w:rsidR="005C1AEE" w:rsidRPr="00DC4F7E">
          <w:rPr>
            <w:rStyle w:val="Hyperlink"/>
          </w:rPr>
          <w:t>2.1.  БРОЈНО СТАЊЕ УЧЕНИКА</w:t>
        </w:r>
      </w:hyperlink>
      <w:r w:rsidR="00BA4776">
        <w:t>...........................................................................10</w:t>
      </w:r>
    </w:p>
    <w:p w:rsidR="005C1AEE" w:rsidRPr="00BA4776" w:rsidRDefault="00753AF8" w:rsidP="005C1AEE">
      <w:pPr>
        <w:pStyle w:val="TOC3"/>
        <w:rPr>
          <w:sz w:val="22"/>
          <w:szCs w:val="22"/>
        </w:rPr>
      </w:pPr>
      <w:hyperlink w:anchor="_Toc524693373" w:history="1">
        <w:r w:rsidR="005C1AEE" w:rsidRPr="00DC4F7E">
          <w:rPr>
            <w:rStyle w:val="Hyperlink"/>
          </w:rPr>
          <w:t>2.2. УСПЕХ УЧЕНИКА НА КРАЈУ ДРУГОГ ПОЛУГОДИШТА 28. ЈУНА 20</w:t>
        </w:r>
        <w:r w:rsidR="003351DD">
          <w:rPr>
            <w:rStyle w:val="Hyperlink"/>
          </w:rPr>
          <w:t>20</w:t>
        </w:r>
        <w:r w:rsidR="005C1AEE" w:rsidRPr="00DC4F7E">
          <w:rPr>
            <w:rStyle w:val="Hyperlink"/>
          </w:rPr>
          <w:t>. ГОДИНЕ</w:t>
        </w:r>
      </w:hyperlink>
      <w:r w:rsidR="00BA4776">
        <w:t>...............................................................................................................12</w:t>
      </w:r>
    </w:p>
    <w:p w:rsidR="005C1AEE" w:rsidRPr="00BA4776" w:rsidRDefault="00753AF8" w:rsidP="005C1AEE">
      <w:pPr>
        <w:pStyle w:val="TOC3"/>
        <w:rPr>
          <w:sz w:val="22"/>
          <w:szCs w:val="22"/>
        </w:rPr>
      </w:pPr>
      <w:hyperlink w:anchor="_Toc524693374" w:history="1">
        <w:r w:rsidR="005C1AEE" w:rsidRPr="00DC4F7E">
          <w:rPr>
            <w:rStyle w:val="Hyperlink"/>
          </w:rPr>
          <w:t xml:space="preserve">2.3.  ПРЕДМЕТИ ИЗ КОЈИХ СУ УЧЕНИЦИ ЗАВРШНИХ РАЗРЕДА УПУЋЕНИ НА ПОПРАВНИ ИСПИТ У </w:t>
        </w:r>
        <w:r w:rsidR="005C1AEE">
          <w:rPr>
            <w:rStyle w:val="Hyperlink"/>
          </w:rPr>
          <w:t>АВГУСТОВСКОМ</w:t>
        </w:r>
        <w:r w:rsidR="005C1AEE" w:rsidRPr="00DC4F7E">
          <w:rPr>
            <w:rStyle w:val="Hyperlink"/>
          </w:rPr>
          <w:t xml:space="preserve"> ИСПИТНОМ РОКУ</w:t>
        </w:r>
        <w:r w:rsidR="005C1AEE">
          <w:rPr>
            <w:webHidden/>
          </w:rPr>
          <w:tab/>
        </w:r>
        <w:r>
          <w:rPr>
            <w:webHidden/>
          </w:rPr>
          <w:fldChar w:fldCharType="begin"/>
        </w:r>
        <w:r w:rsidR="005C1AEE">
          <w:rPr>
            <w:webHidden/>
          </w:rPr>
          <w:instrText xml:space="preserve"> PAGEREF _Toc524693374 \h </w:instrText>
        </w:r>
        <w:r>
          <w:rPr>
            <w:webHidden/>
          </w:rPr>
        </w:r>
        <w:r>
          <w:rPr>
            <w:webHidden/>
          </w:rPr>
          <w:fldChar w:fldCharType="separate"/>
        </w:r>
        <w:r w:rsidR="00BC5CA7">
          <w:rPr>
            <w:webHidden/>
          </w:rPr>
          <w:t>12</w:t>
        </w:r>
        <w:r>
          <w:rPr>
            <w:webHidden/>
          </w:rPr>
          <w:fldChar w:fldCharType="end"/>
        </w:r>
      </w:hyperlink>
      <w:r w:rsidR="00BA4776">
        <w:t>2</w:t>
      </w:r>
    </w:p>
    <w:p w:rsidR="005C1AEE" w:rsidRDefault="00753AF8" w:rsidP="005C1AEE">
      <w:pPr>
        <w:pStyle w:val="TOC3"/>
        <w:rPr>
          <w:sz w:val="22"/>
          <w:szCs w:val="22"/>
          <w:lang w:val="en-US"/>
        </w:rPr>
      </w:pPr>
      <w:hyperlink w:anchor="_Toc524693375" w:history="1">
        <w:r w:rsidR="005C1AEE">
          <w:rPr>
            <w:webHidden/>
          </w:rPr>
          <w:tab/>
        </w:r>
        <w:r w:rsidR="00BA4776">
          <w:rPr>
            <w:webHidden/>
          </w:rPr>
          <w:t>12</w:t>
        </w:r>
      </w:hyperlink>
    </w:p>
    <w:p w:rsidR="005C1AEE" w:rsidRDefault="00753AF8" w:rsidP="005C1AEE">
      <w:pPr>
        <w:pStyle w:val="TOC3"/>
        <w:rPr>
          <w:sz w:val="22"/>
          <w:szCs w:val="22"/>
          <w:lang w:val="en-US"/>
        </w:rPr>
      </w:pPr>
      <w:hyperlink w:anchor="_Toc524693376" w:history="1">
        <w:r w:rsidR="005C1AEE" w:rsidRPr="00DC4F7E">
          <w:rPr>
            <w:rStyle w:val="Hyperlink"/>
          </w:rPr>
          <w:t>2.5. ИЗОСТАНЦИ УЧЕНИКА</w:t>
        </w:r>
        <w:r w:rsidR="005C1AEE">
          <w:rPr>
            <w:rStyle w:val="Hyperlink"/>
          </w:rPr>
          <w:t xml:space="preserve"> И УСПЕХ УЧЕНИКА</w:t>
        </w:r>
        <w:r w:rsidR="005C1AEE">
          <w:rPr>
            <w:webHidden/>
          </w:rPr>
          <w:tab/>
        </w:r>
        <w:r w:rsidR="00BA4776">
          <w:rPr>
            <w:webHidden/>
          </w:rPr>
          <w:t>13</w:t>
        </w:r>
      </w:hyperlink>
    </w:p>
    <w:p w:rsidR="005C1AEE" w:rsidRDefault="00753AF8" w:rsidP="005C1AEE">
      <w:pPr>
        <w:pStyle w:val="TOC2"/>
        <w:tabs>
          <w:tab w:val="right" w:leader="dot" w:pos="8305"/>
        </w:tabs>
        <w:rPr>
          <w:rFonts w:ascii="Calibri" w:hAnsi="Calibri"/>
          <w:sz w:val="22"/>
          <w:szCs w:val="22"/>
          <w:lang w:val="en-US"/>
        </w:rPr>
      </w:pPr>
      <w:hyperlink w:anchor="_Toc524693377" w:history="1">
        <w:r w:rsidR="005C1AEE" w:rsidRPr="00DC4F7E">
          <w:rPr>
            <w:rStyle w:val="Hyperlink"/>
          </w:rPr>
          <w:t>3. РЕАЛИЗАЦИЈА НАСТАВНОГ ПЛАНА И ПРОГРАМА</w:t>
        </w:r>
        <w:r w:rsidR="005C1AEE">
          <w:rPr>
            <w:webHidden/>
          </w:rPr>
          <w:tab/>
        </w:r>
        <w:r w:rsidR="00BA4776">
          <w:rPr>
            <w:webHidden/>
            <w:lang w:val="en-US"/>
          </w:rPr>
          <w:t>14</w:t>
        </w:r>
      </w:hyperlink>
    </w:p>
    <w:p w:rsidR="005C1AEE" w:rsidRDefault="00753AF8" w:rsidP="005C1AEE">
      <w:pPr>
        <w:pStyle w:val="TOC3"/>
        <w:rPr>
          <w:sz w:val="22"/>
          <w:szCs w:val="22"/>
          <w:lang w:val="en-US"/>
        </w:rPr>
      </w:pPr>
      <w:hyperlink w:anchor="_Toc524693378" w:history="1">
        <w:r w:rsidR="005C1AEE" w:rsidRPr="00DC4F7E">
          <w:rPr>
            <w:rStyle w:val="Hyperlink"/>
          </w:rPr>
          <w:t>3.1. ТЕОРЕТСКА НАСТАВА</w:t>
        </w:r>
        <w:r w:rsidR="005C1AEE">
          <w:rPr>
            <w:webHidden/>
          </w:rPr>
          <w:tab/>
        </w:r>
        <w:r w:rsidR="00BA4776">
          <w:rPr>
            <w:webHidden/>
          </w:rPr>
          <w:t>15</w:t>
        </w:r>
      </w:hyperlink>
    </w:p>
    <w:p w:rsidR="005C1AEE" w:rsidRDefault="00753AF8" w:rsidP="005C1AEE">
      <w:pPr>
        <w:pStyle w:val="TOC3"/>
        <w:rPr>
          <w:sz w:val="22"/>
          <w:szCs w:val="22"/>
          <w:lang w:val="en-US"/>
        </w:rPr>
      </w:pPr>
      <w:hyperlink w:anchor="_Toc524693379" w:history="1">
        <w:r w:rsidR="005C1AEE" w:rsidRPr="00DC4F7E">
          <w:rPr>
            <w:rStyle w:val="Hyperlink"/>
          </w:rPr>
          <w:t>3.2. РЕАЛИЗАЦИЈА ПРАКТИЧНЕ НАСТАВЕ</w:t>
        </w:r>
        <w:r w:rsidR="005C1AEE">
          <w:rPr>
            <w:webHidden/>
          </w:rPr>
          <w:tab/>
        </w:r>
        <w:r w:rsidR="00BA4776">
          <w:rPr>
            <w:webHidden/>
          </w:rPr>
          <w:t>15</w:t>
        </w:r>
      </w:hyperlink>
    </w:p>
    <w:p w:rsidR="005C1AEE" w:rsidRPr="00BA4776" w:rsidRDefault="00753AF8" w:rsidP="005C1AEE">
      <w:pPr>
        <w:pStyle w:val="TOC3"/>
        <w:rPr>
          <w:sz w:val="22"/>
          <w:szCs w:val="22"/>
        </w:rPr>
      </w:pPr>
      <w:hyperlink w:anchor="_Toc524693380" w:history="1">
        <w:r w:rsidR="005C1AEE" w:rsidRPr="00DC4F7E">
          <w:rPr>
            <w:rStyle w:val="Hyperlink"/>
          </w:rPr>
          <w:t>3.3 РЕАЛИЗАЦИЈА БЛОК НАСТАВЕ</w:t>
        </w:r>
        <w:r w:rsidR="005C1AEE">
          <w:rPr>
            <w:webHidden/>
          </w:rPr>
          <w:tab/>
        </w:r>
        <w:r w:rsidR="00BA4776">
          <w:rPr>
            <w:webHidden/>
          </w:rPr>
          <w:t>1</w:t>
        </w:r>
        <w:r w:rsidR="00666AFD">
          <w:rPr>
            <w:webHidden/>
          </w:rPr>
          <w:t>5</w:t>
        </w:r>
      </w:hyperlink>
    </w:p>
    <w:p w:rsidR="005C1AEE" w:rsidRDefault="00753AF8" w:rsidP="005C1AEE">
      <w:pPr>
        <w:pStyle w:val="TOC3"/>
        <w:rPr>
          <w:sz w:val="22"/>
          <w:szCs w:val="22"/>
          <w:lang w:val="en-US"/>
        </w:rPr>
      </w:pPr>
      <w:hyperlink w:anchor="_Toc524693381" w:history="1">
        <w:r w:rsidR="005C1AEE" w:rsidRPr="00DC4F7E">
          <w:rPr>
            <w:rStyle w:val="Hyperlink"/>
          </w:rPr>
          <w:t>3.4. РЕАЛИЗАЦИЈА ДОПУНСКЕ И ДОДАТНЕ НАСТАВЕ</w:t>
        </w:r>
        <w:r w:rsidR="005C1AEE">
          <w:rPr>
            <w:webHidden/>
          </w:rPr>
          <w:tab/>
          <w:t>1</w:t>
        </w:r>
        <w:r w:rsidR="00666AFD">
          <w:rPr>
            <w:webHidden/>
          </w:rPr>
          <w:t>6</w:t>
        </w:r>
      </w:hyperlink>
    </w:p>
    <w:p w:rsidR="005C1AEE" w:rsidRDefault="00753AF8" w:rsidP="005C1AEE">
      <w:pPr>
        <w:pStyle w:val="TOC3"/>
        <w:rPr>
          <w:sz w:val="22"/>
          <w:szCs w:val="22"/>
          <w:lang w:val="en-US"/>
        </w:rPr>
      </w:pPr>
      <w:hyperlink w:anchor="_Toc524693382" w:history="1">
        <w:r w:rsidR="005C1AEE" w:rsidRPr="00DC4F7E">
          <w:rPr>
            <w:rStyle w:val="Hyperlink"/>
          </w:rPr>
          <w:t>3.5.  ДРУШТВЕНО КОРИСТАН РАД</w:t>
        </w:r>
        <w:r w:rsidR="005C1AEE">
          <w:rPr>
            <w:webHidden/>
          </w:rPr>
          <w:tab/>
          <w:t>1</w:t>
        </w:r>
        <w:r w:rsidR="00666AFD">
          <w:rPr>
            <w:webHidden/>
          </w:rPr>
          <w:t>6</w:t>
        </w:r>
      </w:hyperlink>
    </w:p>
    <w:p w:rsidR="005C1AEE" w:rsidRDefault="00753AF8" w:rsidP="005C1AEE">
      <w:pPr>
        <w:pStyle w:val="TOC3"/>
        <w:rPr>
          <w:sz w:val="22"/>
          <w:szCs w:val="22"/>
          <w:lang w:val="en-US"/>
        </w:rPr>
      </w:pPr>
      <w:hyperlink w:anchor="_Toc524693383" w:history="1">
        <w:r w:rsidR="005C1AEE" w:rsidRPr="00DC4F7E">
          <w:rPr>
            <w:rStyle w:val="Hyperlink"/>
          </w:rPr>
          <w:t>3.6. ВАННАСТАВНЕ АКТИВНОСТИ</w:t>
        </w:r>
        <w:r w:rsidR="005C1AEE">
          <w:rPr>
            <w:webHidden/>
          </w:rPr>
          <w:tab/>
          <w:t>1</w:t>
        </w:r>
        <w:r w:rsidR="00666AFD">
          <w:rPr>
            <w:webHidden/>
          </w:rPr>
          <w:t>6</w:t>
        </w:r>
      </w:hyperlink>
    </w:p>
    <w:p w:rsidR="005C1AEE" w:rsidRPr="00666AFD" w:rsidRDefault="005C1AEE" w:rsidP="005C1AEE">
      <w:pPr>
        <w:pStyle w:val="TOC3"/>
        <w:rPr>
          <w:rStyle w:val="Hyperlink"/>
        </w:rPr>
      </w:pPr>
      <w:r w:rsidRPr="00F77EAA">
        <w:rPr>
          <w:rStyle w:val="Hyperlink"/>
        </w:rPr>
        <w:t>3.7. СЕКЦИЈЕ ШКОЛЕ..........................................................................................1</w:t>
      </w:r>
      <w:r w:rsidR="00666AFD">
        <w:rPr>
          <w:rStyle w:val="Hyperlink"/>
        </w:rPr>
        <w:t>7</w:t>
      </w:r>
    </w:p>
    <w:p w:rsidR="005C1AEE" w:rsidRDefault="00753AF8" w:rsidP="005C1AEE">
      <w:pPr>
        <w:pStyle w:val="TOC3"/>
        <w:rPr>
          <w:sz w:val="22"/>
          <w:szCs w:val="22"/>
          <w:lang w:val="en-US"/>
        </w:rPr>
      </w:pPr>
      <w:hyperlink w:anchor="_Toc524693384" w:history="1">
        <w:r w:rsidR="005C1AEE" w:rsidRPr="00DC4F7E">
          <w:rPr>
            <w:rStyle w:val="Hyperlink"/>
          </w:rPr>
          <w:t>3.</w:t>
        </w:r>
        <w:r w:rsidR="005C1AEE">
          <w:rPr>
            <w:rStyle w:val="Hyperlink"/>
          </w:rPr>
          <w:t>8</w:t>
        </w:r>
        <w:r w:rsidR="005C1AEE" w:rsidRPr="00DC4F7E">
          <w:rPr>
            <w:rStyle w:val="Hyperlink"/>
          </w:rPr>
          <w:t>. КУЛТУРНА И ЈАВНА ДЕЛАТНОСТ ШКОЛЕ</w:t>
        </w:r>
        <w:r w:rsidR="005C1AEE">
          <w:rPr>
            <w:webHidden/>
          </w:rPr>
          <w:tab/>
          <w:t>2</w:t>
        </w:r>
        <w:r w:rsidR="00666AFD">
          <w:rPr>
            <w:webHidden/>
          </w:rPr>
          <w:t>4</w:t>
        </w:r>
      </w:hyperlink>
    </w:p>
    <w:p w:rsidR="005C1AEE" w:rsidRDefault="00753AF8" w:rsidP="005C1AEE">
      <w:pPr>
        <w:pStyle w:val="TOC2"/>
        <w:tabs>
          <w:tab w:val="right" w:leader="dot" w:pos="8305"/>
        </w:tabs>
        <w:rPr>
          <w:rFonts w:ascii="Calibri" w:hAnsi="Calibri"/>
          <w:sz w:val="22"/>
          <w:szCs w:val="22"/>
          <w:lang w:val="en-US"/>
        </w:rPr>
      </w:pPr>
      <w:hyperlink w:anchor="_Toc524693385" w:history="1">
        <w:r w:rsidR="005C1AEE" w:rsidRPr="00DC4F7E">
          <w:rPr>
            <w:rStyle w:val="Hyperlink"/>
          </w:rPr>
          <w:t>4. РАД СТУЧНИХ ОРГАНА ШКОЛЕ</w:t>
        </w:r>
        <w:r w:rsidR="005C1AEE">
          <w:rPr>
            <w:webHidden/>
          </w:rPr>
          <w:tab/>
        </w:r>
        <w:r w:rsidR="005C1AEE">
          <w:rPr>
            <w:rFonts w:ascii="Calibri" w:hAnsi="Calibri"/>
            <w:webHidden/>
          </w:rPr>
          <w:t>2</w:t>
        </w:r>
        <w:r w:rsidR="00666AFD">
          <w:rPr>
            <w:rFonts w:ascii="Calibri" w:hAnsi="Calibri"/>
            <w:webHidden/>
          </w:rPr>
          <w:t>5</w:t>
        </w:r>
      </w:hyperlink>
    </w:p>
    <w:p w:rsidR="005C1AEE" w:rsidRDefault="00753AF8" w:rsidP="005C1AEE">
      <w:pPr>
        <w:pStyle w:val="TOC3"/>
        <w:rPr>
          <w:sz w:val="22"/>
          <w:szCs w:val="22"/>
          <w:lang w:val="en-US"/>
        </w:rPr>
      </w:pPr>
      <w:hyperlink w:anchor="_Toc524693386" w:history="1">
        <w:r w:rsidR="005C1AEE" w:rsidRPr="00DC4F7E">
          <w:rPr>
            <w:rStyle w:val="Hyperlink"/>
          </w:rPr>
          <w:t>4. 1. РАД НАСТАВНИЧКОГ ВЕЋА</w:t>
        </w:r>
        <w:r w:rsidR="005C1AEE">
          <w:rPr>
            <w:webHidden/>
          </w:rPr>
          <w:tab/>
          <w:t>2</w:t>
        </w:r>
        <w:r w:rsidR="00666AFD">
          <w:rPr>
            <w:webHidden/>
          </w:rPr>
          <w:t>5</w:t>
        </w:r>
      </w:hyperlink>
    </w:p>
    <w:p w:rsidR="005C1AEE" w:rsidRDefault="00753AF8" w:rsidP="005C1AEE">
      <w:pPr>
        <w:pStyle w:val="TOC3"/>
        <w:rPr>
          <w:sz w:val="22"/>
          <w:szCs w:val="22"/>
          <w:lang w:val="en-US"/>
        </w:rPr>
      </w:pPr>
      <w:hyperlink w:anchor="_Toc524693387" w:history="1">
        <w:r w:rsidR="005C1AEE" w:rsidRPr="00DC4F7E">
          <w:rPr>
            <w:rStyle w:val="Hyperlink"/>
          </w:rPr>
          <w:t>4. 2.  РАД  ОДЕЉЕНСКИХ  ВЕЋА</w:t>
        </w:r>
        <w:r w:rsidR="005C1AEE">
          <w:rPr>
            <w:webHidden/>
          </w:rPr>
          <w:tab/>
          <w:t>2</w:t>
        </w:r>
        <w:r w:rsidR="00666AFD">
          <w:rPr>
            <w:webHidden/>
          </w:rPr>
          <w:t>8</w:t>
        </w:r>
      </w:hyperlink>
    </w:p>
    <w:p w:rsidR="005C1AEE" w:rsidRDefault="00753AF8" w:rsidP="005C1AEE">
      <w:pPr>
        <w:pStyle w:val="TOC3"/>
        <w:rPr>
          <w:sz w:val="22"/>
          <w:szCs w:val="22"/>
          <w:lang w:val="en-US"/>
        </w:rPr>
      </w:pPr>
      <w:hyperlink w:anchor="_Toc524693388" w:history="1">
        <w:r w:rsidR="005C1AEE" w:rsidRPr="00DC4F7E">
          <w:rPr>
            <w:rStyle w:val="Hyperlink"/>
          </w:rPr>
          <w:t>4. 3.  РАД  СТРУЧНИХ  ВЕЋА</w:t>
        </w:r>
        <w:r w:rsidR="005C1AEE">
          <w:rPr>
            <w:webHidden/>
          </w:rPr>
          <w:tab/>
          <w:t>2</w:t>
        </w:r>
        <w:r w:rsidR="00666AFD">
          <w:rPr>
            <w:webHidden/>
          </w:rPr>
          <w:t>9</w:t>
        </w:r>
      </w:hyperlink>
    </w:p>
    <w:p w:rsidR="005C1AEE" w:rsidRDefault="00753AF8" w:rsidP="005C1AEE">
      <w:pPr>
        <w:pStyle w:val="TOC3"/>
        <w:rPr>
          <w:sz w:val="22"/>
          <w:szCs w:val="22"/>
          <w:lang w:val="en-US"/>
        </w:rPr>
      </w:pPr>
      <w:hyperlink w:anchor="_Toc524693389" w:history="1">
        <w:r w:rsidR="005C1AEE" w:rsidRPr="00DC4F7E">
          <w:rPr>
            <w:rStyle w:val="Hyperlink"/>
          </w:rPr>
          <w:t>4.4.  РАД ОДЕЉЕНСКИХ СТАРЕШИНА</w:t>
        </w:r>
        <w:r w:rsidR="005C1AEE">
          <w:rPr>
            <w:webHidden/>
          </w:rPr>
          <w:tab/>
        </w:r>
        <w:r w:rsidR="00666AFD">
          <w:rPr>
            <w:webHidden/>
          </w:rPr>
          <w:t>36</w:t>
        </w:r>
      </w:hyperlink>
    </w:p>
    <w:p w:rsidR="005C1AEE" w:rsidRDefault="00753AF8" w:rsidP="005C1AEE">
      <w:pPr>
        <w:pStyle w:val="TOC3"/>
        <w:rPr>
          <w:sz w:val="22"/>
          <w:szCs w:val="22"/>
          <w:lang w:val="en-US"/>
        </w:rPr>
      </w:pPr>
      <w:hyperlink w:anchor="_Toc524693390" w:history="1">
        <w:r w:rsidR="005C1AEE" w:rsidRPr="00DC4F7E">
          <w:rPr>
            <w:rStyle w:val="Hyperlink"/>
          </w:rPr>
          <w:t>4.5. ИЗВЕШТАЈ О РАДУ СТРУЧНИХ САРАДНИКА</w:t>
        </w:r>
        <w:r w:rsidR="005C1AEE">
          <w:rPr>
            <w:webHidden/>
          </w:rPr>
          <w:tab/>
        </w:r>
        <w:r w:rsidR="00666AFD">
          <w:rPr>
            <w:webHidden/>
          </w:rPr>
          <w:t>37</w:t>
        </w:r>
      </w:hyperlink>
    </w:p>
    <w:p w:rsidR="005C1AEE" w:rsidRDefault="00753AF8" w:rsidP="005C1AEE">
      <w:pPr>
        <w:pStyle w:val="TOC3"/>
      </w:pPr>
      <w:hyperlink w:anchor="_Toc524693391" w:history="1">
        <w:r w:rsidR="005C1AEE" w:rsidRPr="00DC4F7E">
          <w:rPr>
            <w:rStyle w:val="Hyperlink"/>
          </w:rPr>
          <w:t>4.6. РАД ДИРЕКТОРА ШКОЛЕ</w:t>
        </w:r>
        <w:r w:rsidR="005C1AEE">
          <w:rPr>
            <w:webHidden/>
          </w:rPr>
          <w:tab/>
        </w:r>
        <w:r w:rsidR="00666AFD">
          <w:rPr>
            <w:webHidden/>
          </w:rPr>
          <w:t>44</w:t>
        </w:r>
      </w:hyperlink>
    </w:p>
    <w:p w:rsidR="009B794A" w:rsidRPr="009B794A" w:rsidRDefault="009B794A" w:rsidP="009B794A">
      <w:pPr>
        <w:rPr>
          <w:rFonts w:asciiTheme="minorHAnsi" w:hAnsiTheme="minorHAnsi"/>
        </w:rPr>
      </w:pPr>
      <w:r>
        <w:t xml:space="preserve">        4,7, </w:t>
      </w:r>
      <w:r>
        <w:rPr>
          <w:rFonts w:asciiTheme="minorHAnsi" w:hAnsiTheme="minorHAnsi"/>
        </w:rPr>
        <w:t>РАД САВЕТА РОДИТЕЉА.............................................................................</w:t>
      </w:r>
      <w:r w:rsidR="00C0356E">
        <w:rPr>
          <w:rFonts w:asciiTheme="minorHAnsi" w:hAnsiTheme="minorHAnsi"/>
        </w:rPr>
        <w:t>49</w:t>
      </w:r>
    </w:p>
    <w:p w:rsidR="005C1AEE" w:rsidRDefault="00753AF8" w:rsidP="005C1AEE">
      <w:pPr>
        <w:pStyle w:val="TOC2"/>
        <w:tabs>
          <w:tab w:val="right" w:leader="dot" w:pos="8305"/>
        </w:tabs>
        <w:rPr>
          <w:rFonts w:ascii="Calibri" w:hAnsi="Calibri"/>
          <w:sz w:val="22"/>
          <w:szCs w:val="22"/>
          <w:lang w:val="en-US"/>
        </w:rPr>
      </w:pPr>
      <w:hyperlink w:anchor="_Toc524693392" w:history="1">
        <w:r w:rsidR="005C1AEE" w:rsidRPr="00DC4F7E">
          <w:rPr>
            <w:rStyle w:val="Hyperlink"/>
          </w:rPr>
          <w:t>5.</w:t>
        </w:r>
        <w:r w:rsidR="005C1AEE">
          <w:rPr>
            <w:rStyle w:val="Hyperlink"/>
            <w:rFonts w:ascii="Calibri" w:hAnsi="Calibri"/>
          </w:rPr>
          <w:t>УСПЕХ УЧЕНИКА НА МАТУРСКОМ</w:t>
        </w:r>
        <w:r w:rsidR="005C1AEE">
          <w:rPr>
            <w:webHidden/>
          </w:rPr>
          <w:tab/>
        </w:r>
        <w:r w:rsidR="00666AFD">
          <w:rPr>
            <w:rFonts w:ascii="Calibri" w:hAnsi="Calibri"/>
            <w:webHidden/>
          </w:rPr>
          <w:t>50</w:t>
        </w:r>
      </w:hyperlink>
    </w:p>
    <w:p w:rsidR="005C1AEE" w:rsidRDefault="00753AF8" w:rsidP="005C1AEE">
      <w:pPr>
        <w:pStyle w:val="TOC2"/>
        <w:tabs>
          <w:tab w:val="right" w:leader="dot" w:pos="8305"/>
        </w:tabs>
      </w:pPr>
      <w:hyperlink w:anchor="_Toc524693394" w:history="1">
        <w:r w:rsidR="005C1AEE" w:rsidRPr="00DC4F7E">
          <w:rPr>
            <w:rStyle w:val="Hyperlink"/>
          </w:rPr>
          <w:t xml:space="preserve">6. </w:t>
        </w:r>
        <w:r w:rsidR="005C1AEE">
          <w:rPr>
            <w:rStyle w:val="Hyperlink"/>
            <w:rFonts w:ascii="Calibri" w:hAnsi="Calibri"/>
          </w:rPr>
          <w:t>ИЗВЕШТАЈ О РАДУ ТИМОВА</w:t>
        </w:r>
        <w:r w:rsidR="005C1AEE">
          <w:rPr>
            <w:webHidden/>
          </w:rPr>
          <w:tab/>
        </w:r>
        <w:r w:rsidR="00666AFD">
          <w:rPr>
            <w:rFonts w:ascii="Calibri" w:hAnsi="Calibri"/>
            <w:webHidden/>
          </w:rPr>
          <w:t>52</w:t>
        </w:r>
      </w:hyperlink>
    </w:p>
    <w:p w:rsidR="001D25F6" w:rsidRDefault="001D25F6" w:rsidP="001D25F6">
      <w:pPr>
        <w:rPr>
          <w:rFonts w:asciiTheme="minorHAnsi" w:hAnsiTheme="minorHAnsi"/>
        </w:rPr>
      </w:pPr>
      <w:r>
        <w:t xml:space="preserve">    7.</w:t>
      </w:r>
      <w:r w:rsidRPr="001D25F6">
        <w:rPr>
          <w:sz w:val="20"/>
        </w:rPr>
        <w:t xml:space="preserve"> ИЗВЕШТАЈ УЧЕНИЧКОГ ПАРЛАМЕНТА</w:t>
      </w:r>
      <w:r>
        <w:t>..................................................</w:t>
      </w:r>
      <w:r>
        <w:rPr>
          <w:rFonts w:asciiTheme="minorHAnsi" w:hAnsiTheme="minorHAnsi"/>
        </w:rPr>
        <w:t>..........</w:t>
      </w:r>
      <w:r w:rsidR="009654FF">
        <w:rPr>
          <w:rFonts w:asciiTheme="minorHAnsi" w:hAnsiTheme="minorHAnsi"/>
        </w:rPr>
        <w:t>..</w:t>
      </w:r>
      <w:r>
        <w:rPr>
          <w:rFonts w:asciiTheme="minorHAnsi" w:hAnsiTheme="minorHAnsi"/>
        </w:rPr>
        <w:t>..62</w:t>
      </w:r>
    </w:p>
    <w:p w:rsidR="0009153D" w:rsidRPr="00E24871" w:rsidRDefault="0009153D" w:rsidP="001D25F6">
      <w:pPr>
        <w:rPr>
          <w:rFonts w:asciiTheme="minorHAnsi" w:hAnsiTheme="minorHAnsi"/>
        </w:rPr>
      </w:pPr>
      <w:r>
        <w:rPr>
          <w:rFonts w:asciiTheme="minorHAnsi" w:hAnsiTheme="minorHAnsi"/>
        </w:rPr>
        <w:t xml:space="preserve">    8. ИЗВЕШТАЈ О РЕАЛИЗАЦИЈИ ПОСЕТЕ САЈМУ КЊИГА .......................................6</w:t>
      </w:r>
      <w:r w:rsidR="00E24871">
        <w:rPr>
          <w:rFonts w:asciiTheme="minorHAnsi" w:hAnsiTheme="minorHAnsi"/>
        </w:rPr>
        <w:t>4</w:t>
      </w:r>
    </w:p>
    <w:p w:rsidR="0009153D" w:rsidRPr="00E24871" w:rsidRDefault="0009153D" w:rsidP="0009153D">
      <w:pPr>
        <w:pStyle w:val="TOC2"/>
        <w:tabs>
          <w:tab w:val="right" w:leader="dot" w:pos="8305"/>
        </w:tabs>
        <w:rPr>
          <w:rFonts w:ascii="Calibri" w:hAnsi="Calibri"/>
          <w:color w:val="0000FF"/>
          <w:u w:val="single"/>
        </w:rPr>
      </w:pPr>
      <w:r>
        <w:rPr>
          <w:rStyle w:val="Hyperlink"/>
          <w:rFonts w:ascii="Calibri" w:hAnsi="Calibri"/>
        </w:rPr>
        <w:t xml:space="preserve">9. </w:t>
      </w:r>
      <w:r w:rsidR="005C1AEE" w:rsidRPr="00266F33">
        <w:rPr>
          <w:rStyle w:val="Hyperlink"/>
          <w:rFonts w:ascii="Calibri" w:hAnsi="Calibri"/>
        </w:rPr>
        <w:t>ИЗВЕШТАЈ СА ЕКСКУРЗИЈА</w:t>
      </w:r>
      <w:r>
        <w:rPr>
          <w:rStyle w:val="Hyperlink"/>
          <w:rFonts w:ascii="Calibri" w:hAnsi="Calibri"/>
        </w:rPr>
        <w:t>..............</w:t>
      </w:r>
      <w:r w:rsidR="005C1AEE">
        <w:rPr>
          <w:rStyle w:val="Hyperlink"/>
          <w:rFonts w:ascii="Calibri" w:hAnsi="Calibri"/>
        </w:rPr>
        <w:t>.................................................................</w:t>
      </w:r>
      <w:r w:rsidR="009654FF">
        <w:rPr>
          <w:rStyle w:val="Hyperlink"/>
          <w:rFonts w:ascii="Calibri" w:hAnsi="Calibri"/>
        </w:rPr>
        <w:t>.</w:t>
      </w:r>
      <w:r w:rsidR="005C1AEE">
        <w:rPr>
          <w:rStyle w:val="Hyperlink"/>
          <w:rFonts w:ascii="Calibri" w:hAnsi="Calibri"/>
        </w:rPr>
        <w:t>.</w:t>
      </w:r>
      <w:r w:rsidR="001D25F6">
        <w:rPr>
          <w:rStyle w:val="Hyperlink"/>
          <w:rFonts w:ascii="Calibri" w:hAnsi="Calibri"/>
        </w:rPr>
        <w:t>6</w:t>
      </w:r>
      <w:r w:rsidR="00E24871">
        <w:rPr>
          <w:rStyle w:val="Hyperlink"/>
          <w:rFonts w:ascii="Calibri" w:hAnsi="Calibri"/>
        </w:rPr>
        <w:t>5</w:t>
      </w:r>
    </w:p>
    <w:p w:rsidR="005C1AEE" w:rsidRDefault="00753AF8" w:rsidP="005C1AEE">
      <w:pPr>
        <w:pStyle w:val="TOC2"/>
        <w:tabs>
          <w:tab w:val="right" w:leader="dot" w:pos="8305"/>
        </w:tabs>
        <w:rPr>
          <w:rFonts w:ascii="Calibri" w:hAnsi="Calibri"/>
          <w:sz w:val="22"/>
          <w:szCs w:val="22"/>
          <w:lang w:val="en-US"/>
        </w:rPr>
      </w:pPr>
      <w:hyperlink w:anchor="_Toc524693395" w:history="1">
        <w:r w:rsidR="0009153D">
          <w:rPr>
            <w:rStyle w:val="Hyperlink"/>
            <w:rFonts w:ascii="Calibri" w:hAnsi="Calibri"/>
          </w:rPr>
          <w:t>10</w:t>
        </w:r>
        <w:r w:rsidR="005C1AEE" w:rsidRPr="00DC4F7E">
          <w:rPr>
            <w:rStyle w:val="Hyperlink"/>
          </w:rPr>
          <w:t>. РАД ШКОЛСКОГ ОДБОРА</w:t>
        </w:r>
        <w:r w:rsidR="005C1AEE">
          <w:rPr>
            <w:webHidden/>
          </w:rPr>
          <w:tab/>
        </w:r>
        <w:r w:rsidR="001D25F6">
          <w:rPr>
            <w:rFonts w:ascii="Calibri" w:hAnsi="Calibri"/>
            <w:webHidden/>
          </w:rPr>
          <w:t>6</w:t>
        </w:r>
        <w:r w:rsidR="006B15E5">
          <w:rPr>
            <w:rFonts w:ascii="Calibri" w:hAnsi="Calibri"/>
            <w:webHidden/>
          </w:rPr>
          <w:t>7</w:t>
        </w:r>
      </w:hyperlink>
    </w:p>
    <w:p w:rsidR="005C1AEE" w:rsidRPr="006B15E5" w:rsidRDefault="00753AF8" w:rsidP="005C1AEE">
      <w:pPr>
        <w:jc w:val="both"/>
        <w:rPr>
          <w:rFonts w:ascii="Times New Roman" w:hAnsi="Times New Roman"/>
          <w:szCs w:val="28"/>
        </w:rPr>
      </w:pPr>
      <w:r w:rsidRPr="00A845CA">
        <w:rPr>
          <w:rFonts w:ascii="Times New Roman" w:hAnsi="Times New Roman"/>
          <w:b/>
          <w:sz w:val="28"/>
          <w:szCs w:val="28"/>
        </w:rPr>
        <w:fldChar w:fldCharType="end"/>
      </w:r>
      <w:r w:rsidR="0009153D" w:rsidRPr="0009153D">
        <w:rPr>
          <w:rFonts w:ascii="Times New Roman" w:hAnsi="Times New Roman"/>
          <w:b/>
          <w:szCs w:val="28"/>
        </w:rPr>
        <w:t xml:space="preserve">  </w:t>
      </w:r>
      <w:r w:rsidR="0009153D">
        <w:rPr>
          <w:rFonts w:ascii="Times New Roman" w:hAnsi="Times New Roman"/>
          <w:b/>
          <w:szCs w:val="28"/>
        </w:rPr>
        <w:t xml:space="preserve"> </w:t>
      </w:r>
      <w:r w:rsidR="0009153D" w:rsidRPr="0009153D">
        <w:rPr>
          <w:rFonts w:ascii="Times New Roman" w:hAnsi="Times New Roman"/>
          <w:b/>
          <w:szCs w:val="28"/>
        </w:rPr>
        <w:t xml:space="preserve"> </w:t>
      </w:r>
      <w:r w:rsidR="001D25F6" w:rsidRPr="0009153D">
        <w:rPr>
          <w:rFonts w:ascii="Times New Roman" w:hAnsi="Times New Roman"/>
          <w:szCs w:val="28"/>
        </w:rPr>
        <w:t>1</w:t>
      </w:r>
      <w:r w:rsidR="0009153D" w:rsidRPr="0009153D">
        <w:rPr>
          <w:rFonts w:ascii="Times New Roman" w:hAnsi="Times New Roman"/>
          <w:szCs w:val="28"/>
        </w:rPr>
        <w:t>1</w:t>
      </w:r>
      <w:r w:rsidR="005C1AEE" w:rsidRPr="0009153D">
        <w:rPr>
          <w:rFonts w:ascii="Times New Roman" w:hAnsi="Times New Roman"/>
          <w:b/>
          <w:szCs w:val="28"/>
        </w:rPr>
        <w:t xml:space="preserve">. </w:t>
      </w:r>
      <w:r w:rsidR="005C1AEE" w:rsidRPr="0009153D">
        <w:rPr>
          <w:rFonts w:ascii="Times New Roman" w:hAnsi="Times New Roman"/>
          <w:szCs w:val="28"/>
        </w:rPr>
        <w:t>ЛЕТОПИС....................................................................</w:t>
      </w:r>
      <w:r w:rsidR="0009153D">
        <w:rPr>
          <w:rFonts w:ascii="Times New Roman" w:hAnsi="Times New Roman"/>
          <w:szCs w:val="28"/>
        </w:rPr>
        <w:t>..................</w:t>
      </w:r>
      <w:r w:rsidR="005C1AEE" w:rsidRPr="0009153D">
        <w:rPr>
          <w:rFonts w:ascii="Times New Roman" w:hAnsi="Times New Roman"/>
          <w:szCs w:val="28"/>
        </w:rPr>
        <w:t>.............</w:t>
      </w:r>
      <w:r w:rsidR="009654FF" w:rsidRPr="0009153D">
        <w:rPr>
          <w:rFonts w:ascii="Times New Roman" w:hAnsi="Times New Roman"/>
          <w:szCs w:val="28"/>
        </w:rPr>
        <w:t>.</w:t>
      </w:r>
      <w:r w:rsidR="005C1AEE" w:rsidRPr="0009153D">
        <w:rPr>
          <w:rFonts w:ascii="Times New Roman" w:hAnsi="Times New Roman"/>
          <w:szCs w:val="28"/>
        </w:rPr>
        <w:t>.</w:t>
      </w:r>
      <w:r w:rsidR="006D7E66">
        <w:rPr>
          <w:rFonts w:ascii="Times New Roman" w:hAnsi="Times New Roman"/>
          <w:szCs w:val="28"/>
        </w:rPr>
        <w:t>....</w:t>
      </w:r>
      <w:r w:rsidR="006B15E5">
        <w:rPr>
          <w:rFonts w:ascii="Times New Roman" w:hAnsi="Times New Roman"/>
          <w:szCs w:val="28"/>
        </w:rPr>
        <w:t>70</w:t>
      </w:r>
    </w:p>
    <w:p w:rsidR="005C1AEE" w:rsidRPr="0009153D" w:rsidRDefault="005C1AEE" w:rsidP="005C1AEE">
      <w:pPr>
        <w:jc w:val="both"/>
        <w:rPr>
          <w:rFonts w:ascii="Times New Roman" w:hAnsi="Times New Roman"/>
          <w:b/>
          <w:szCs w:val="28"/>
        </w:rPr>
      </w:pPr>
    </w:p>
    <w:p w:rsidR="005C1AEE" w:rsidRPr="00A845CA" w:rsidRDefault="005C1AEE" w:rsidP="005C1AEE">
      <w:pPr>
        <w:jc w:val="both"/>
        <w:rPr>
          <w:rFonts w:ascii="Times New Roman" w:hAnsi="Times New Roman"/>
          <w:b/>
          <w:sz w:val="28"/>
          <w:szCs w:val="28"/>
        </w:rPr>
      </w:pPr>
    </w:p>
    <w:p w:rsidR="005C1AEE" w:rsidRPr="00A845CA" w:rsidRDefault="005C1AEE" w:rsidP="005C1AEE">
      <w:pPr>
        <w:jc w:val="both"/>
      </w:pPr>
    </w:p>
    <w:p w:rsidR="005C1AEE" w:rsidRPr="00A845CA" w:rsidRDefault="005C1AEE" w:rsidP="005C1AEE">
      <w:pPr>
        <w:jc w:val="both"/>
      </w:pPr>
    </w:p>
    <w:p w:rsidR="005C1AEE" w:rsidRPr="00A845CA" w:rsidRDefault="005C1AEE" w:rsidP="005C1AEE">
      <w:pPr>
        <w:jc w:val="both"/>
      </w:pPr>
    </w:p>
    <w:p w:rsidR="005C1AEE" w:rsidRPr="00A845CA" w:rsidRDefault="005C1AEE" w:rsidP="005C1AEE">
      <w:pPr>
        <w:jc w:val="both"/>
      </w:pPr>
    </w:p>
    <w:p w:rsidR="005C1AEE" w:rsidRPr="00A845CA" w:rsidRDefault="005C1AEE" w:rsidP="005C1AEE">
      <w:pPr>
        <w:pStyle w:val="TOC1"/>
        <w:tabs>
          <w:tab w:val="right" w:leader="dot" w:pos="9061"/>
        </w:tabs>
        <w:jc w:val="both"/>
        <w:rPr>
          <w:rFonts w:ascii="Times New Roman" w:hAnsi="Times New Roman"/>
        </w:rPr>
      </w:pPr>
    </w:p>
    <w:p w:rsidR="005C1AEE" w:rsidRPr="00A845CA" w:rsidRDefault="005C1AEE" w:rsidP="005C1AEE">
      <w:pPr>
        <w:pStyle w:val="NASLOV"/>
      </w:pPr>
    </w:p>
    <w:p w:rsidR="005C1AEE" w:rsidRDefault="005C1AEE" w:rsidP="005C1AEE">
      <w:pPr>
        <w:tabs>
          <w:tab w:val="left" w:pos="3442"/>
        </w:tabs>
        <w:ind w:firstLine="720"/>
        <w:jc w:val="both"/>
        <w:rPr>
          <w:rFonts w:ascii="Times New Roman" w:hAnsi="Times New Roman"/>
          <w:b/>
          <w:sz w:val="28"/>
          <w:szCs w:val="28"/>
        </w:rPr>
      </w:pPr>
    </w:p>
    <w:p w:rsidR="005C1AEE" w:rsidRPr="00E7425E" w:rsidRDefault="005C1AEE" w:rsidP="005C1AEE">
      <w:pPr>
        <w:tabs>
          <w:tab w:val="left" w:pos="3442"/>
        </w:tabs>
        <w:ind w:firstLine="720"/>
        <w:jc w:val="both"/>
        <w:rPr>
          <w:rFonts w:ascii="Times New Roman" w:hAnsi="Times New Roman"/>
          <w:b/>
          <w:sz w:val="28"/>
          <w:szCs w:val="28"/>
        </w:rPr>
      </w:pPr>
      <w:r>
        <w:rPr>
          <w:rFonts w:ascii="Times New Roman" w:hAnsi="Times New Roman"/>
          <w:b/>
          <w:sz w:val="28"/>
          <w:szCs w:val="28"/>
        </w:rPr>
        <w:br w:type="page"/>
      </w:r>
      <w:r w:rsidRPr="00A845CA">
        <w:lastRenderedPageBreak/>
        <w:t>1.УСЛОВИ РАДА ШКОЛЕ</w:t>
      </w:r>
    </w:p>
    <w:p w:rsidR="005C1AEE" w:rsidRPr="00A845CA" w:rsidRDefault="005C1AEE" w:rsidP="005C1AEE">
      <w:pPr>
        <w:tabs>
          <w:tab w:val="left" w:pos="3442"/>
        </w:tabs>
        <w:ind w:left="720"/>
        <w:jc w:val="both"/>
        <w:rPr>
          <w:rFonts w:ascii="Times New Roman" w:hAnsi="Times New Roman"/>
          <w:b/>
          <w:sz w:val="28"/>
          <w:szCs w:val="28"/>
        </w:rPr>
      </w:pPr>
    </w:p>
    <w:p w:rsidR="005C1AEE" w:rsidRPr="00A845CA" w:rsidRDefault="005C1AEE" w:rsidP="005C1AEE">
      <w:pPr>
        <w:pStyle w:val="Heading3"/>
      </w:pPr>
      <w:bookmarkStart w:id="0" w:name="_Toc524693366"/>
      <w:r w:rsidRPr="00A845CA">
        <w:t>1.1. Основни подаци о школи</w:t>
      </w:r>
      <w:bookmarkEnd w:id="0"/>
    </w:p>
    <w:p w:rsidR="005C1AEE" w:rsidRPr="00A845CA" w:rsidRDefault="005C1AEE" w:rsidP="005C1AEE">
      <w:pPr>
        <w:keepNext/>
        <w:framePr w:dropCap="drop" w:lines="2" w:wrap="around" w:vAnchor="text" w:hAnchor="page" w:x="1798" w:y="367"/>
        <w:spacing w:line="624" w:lineRule="exact"/>
        <w:jc w:val="both"/>
        <w:rPr>
          <w:rFonts w:ascii="Arial" w:hAnsi="Arial" w:cs="Arial"/>
          <w:spacing w:val="20"/>
          <w:position w:val="-6"/>
          <w:sz w:val="69"/>
        </w:rPr>
      </w:pPr>
      <w:r w:rsidRPr="00A845CA">
        <w:rPr>
          <w:rFonts w:ascii="Arial" w:hAnsi="Arial" w:cs="Arial"/>
          <w:spacing w:val="20"/>
          <w:position w:val="-6"/>
          <w:sz w:val="69"/>
        </w:rPr>
        <w:t>С</w:t>
      </w:r>
    </w:p>
    <w:p w:rsidR="005C1AEE" w:rsidRPr="00A845CA" w:rsidRDefault="005C1AEE" w:rsidP="005C1AEE">
      <w:pPr>
        <w:ind w:left="720"/>
        <w:jc w:val="both"/>
        <w:rPr>
          <w:rFonts w:ascii="Bodoni Cirilica" w:hAnsi="Bodoni Cirilica"/>
          <w:spacing w:val="20"/>
          <w:sz w:val="32"/>
          <w:u w:val="double"/>
        </w:rPr>
      </w:pPr>
    </w:p>
    <w:p w:rsidR="005C1AEE" w:rsidRPr="00A845CA" w:rsidRDefault="005C1AEE" w:rsidP="005C1AEE">
      <w:pPr>
        <w:jc w:val="both"/>
        <w:rPr>
          <w:rFonts w:ascii="Times New Roman" w:hAnsi="Times New Roman"/>
          <w:spacing w:val="20"/>
        </w:rPr>
      </w:pPr>
      <w:r w:rsidRPr="00A845CA">
        <w:rPr>
          <w:rFonts w:ascii="Times New Roman" w:hAnsi="Times New Roman"/>
          <w:spacing w:val="20"/>
        </w:rPr>
        <w:t>редње образовање у Косјерићу датира од 1977. године када је основано истурено одељење Гимназије, односно Образовног центра у Пожеги. У овом одељењу биле су заступљене заједничке основе и две струке: правна и грађевинска. Августа 1980. године формира се самостална школа која ради до 1993. године.Школске 1990/1991. године укида се самосталност школе и формирају се два истурена одељења, и то: Машинске школе из Пожеге и Економске школе из Ужица.</w:t>
      </w:r>
    </w:p>
    <w:p w:rsidR="005C1AEE" w:rsidRPr="00A845CA" w:rsidRDefault="005C1AEE" w:rsidP="005C1AEE">
      <w:pPr>
        <w:ind w:firstLine="720"/>
        <w:jc w:val="both"/>
        <w:rPr>
          <w:rFonts w:ascii="Times New Roman" w:hAnsi="Times New Roman"/>
          <w:spacing w:val="20"/>
        </w:rPr>
      </w:pPr>
      <w:r w:rsidRPr="00A845CA">
        <w:rPr>
          <w:rFonts w:ascii="Times New Roman" w:hAnsi="Times New Roman"/>
          <w:spacing w:val="20"/>
        </w:rPr>
        <w:t>Оваква организација рада школе показала је доста слабости, па се поновном одлуком Владе Републике Србије, октобра 1995. године формира самостална школа, која практично са радом послује од 01. марта 1996. године под именом Техничка школа.</w:t>
      </w:r>
    </w:p>
    <w:p w:rsidR="005C1AEE" w:rsidRPr="00A845CA" w:rsidRDefault="005C1AEE" w:rsidP="005C1AEE">
      <w:pPr>
        <w:ind w:firstLine="720"/>
        <w:jc w:val="both"/>
        <w:rPr>
          <w:rFonts w:ascii="Times New Roman" w:hAnsi="Times New Roman"/>
          <w:spacing w:val="20"/>
        </w:rPr>
      </w:pPr>
    </w:p>
    <w:p w:rsidR="005C1AEE" w:rsidRPr="00A845CA" w:rsidRDefault="005C1AEE" w:rsidP="005C1AEE">
      <w:pPr>
        <w:pStyle w:val="PODN"/>
        <w:jc w:val="both"/>
        <w:rPr>
          <w:rFonts w:ascii="Times New Roman" w:hAnsi="Times New Roman" w:cs="Times New Roman"/>
          <w:i w:val="0"/>
          <w:szCs w:val="28"/>
        </w:rPr>
      </w:pPr>
      <w:r w:rsidRPr="00A845CA">
        <w:rPr>
          <w:rFonts w:ascii="Times New Roman" w:hAnsi="Times New Roman" w:cs="Times New Roman"/>
          <w:i w:val="0"/>
          <w:szCs w:val="28"/>
        </w:rPr>
        <w:t>Техничка школа Косјерић</w:t>
      </w:r>
    </w:p>
    <w:p w:rsidR="005C1AEE" w:rsidRPr="00A845CA" w:rsidRDefault="005C1AEE" w:rsidP="005C1AEE">
      <w:pPr>
        <w:pStyle w:val="PODN"/>
        <w:jc w:val="both"/>
        <w:rPr>
          <w:rFonts w:ascii="Times New Roman" w:hAnsi="Times New Roman" w:cs="Times New Roman"/>
          <w:i w:val="0"/>
          <w:szCs w:val="28"/>
        </w:rPr>
      </w:pPr>
      <w:r w:rsidRPr="00A845CA">
        <w:rPr>
          <w:rFonts w:ascii="Times New Roman" w:hAnsi="Times New Roman" w:cs="Times New Roman"/>
          <w:i w:val="0"/>
          <w:szCs w:val="28"/>
        </w:rPr>
        <w:t>Светосавска бр. 39</w:t>
      </w:r>
    </w:p>
    <w:p w:rsidR="005C1AEE" w:rsidRPr="00A845CA" w:rsidRDefault="005C1AEE" w:rsidP="005C1AEE">
      <w:pPr>
        <w:pStyle w:val="PODN"/>
        <w:jc w:val="both"/>
        <w:rPr>
          <w:rFonts w:ascii="Times New Roman" w:hAnsi="Times New Roman" w:cs="Times New Roman"/>
          <w:i w:val="0"/>
          <w:szCs w:val="28"/>
        </w:rPr>
      </w:pPr>
      <w:r w:rsidRPr="00A845CA">
        <w:rPr>
          <w:rFonts w:ascii="Times New Roman" w:hAnsi="Times New Roman" w:cs="Times New Roman"/>
          <w:i w:val="0"/>
          <w:szCs w:val="28"/>
        </w:rPr>
        <w:t>31260 Косјерић</w:t>
      </w:r>
    </w:p>
    <w:p w:rsidR="005C1AEE" w:rsidRPr="00A845CA" w:rsidRDefault="005C1AEE" w:rsidP="005C1AEE">
      <w:pPr>
        <w:pStyle w:val="PODN"/>
        <w:jc w:val="both"/>
        <w:rPr>
          <w:rFonts w:ascii="Times New Roman" w:hAnsi="Times New Roman" w:cs="Times New Roman"/>
          <w:i w:val="0"/>
          <w:szCs w:val="28"/>
        </w:rPr>
      </w:pPr>
      <w:r w:rsidRPr="00A845CA">
        <w:rPr>
          <w:rFonts w:ascii="Times New Roman" w:hAnsi="Times New Roman" w:cs="Times New Roman"/>
          <w:i w:val="0"/>
          <w:szCs w:val="28"/>
        </w:rPr>
        <w:t>Телефон/факс: 031 781 645</w:t>
      </w:r>
    </w:p>
    <w:p w:rsidR="005C1AEE" w:rsidRPr="00A845CA" w:rsidRDefault="005C1AEE" w:rsidP="005C1AEE">
      <w:pPr>
        <w:pStyle w:val="PODN"/>
        <w:jc w:val="both"/>
        <w:rPr>
          <w:rFonts w:ascii="Times New Roman" w:hAnsi="Times New Roman" w:cs="Times New Roman"/>
          <w:i w:val="0"/>
          <w:szCs w:val="28"/>
        </w:rPr>
      </w:pPr>
      <w:r w:rsidRPr="00A845CA">
        <w:rPr>
          <w:rFonts w:ascii="Times New Roman" w:hAnsi="Times New Roman" w:cs="Times New Roman"/>
          <w:i w:val="0"/>
          <w:szCs w:val="28"/>
        </w:rPr>
        <w:t xml:space="preserve">Web site: </w:t>
      </w:r>
      <w:hyperlink r:id="rId9" w:history="1">
        <w:r w:rsidRPr="00A845CA">
          <w:rPr>
            <w:rStyle w:val="Hyperlink"/>
            <w:rFonts w:ascii="Times New Roman" w:hAnsi="Times New Roman" w:cs="Times New Roman"/>
            <w:szCs w:val="28"/>
          </w:rPr>
          <w:t>www.tehnickaskolakosjeric.edu.rs</w:t>
        </w:r>
      </w:hyperlink>
    </w:p>
    <w:p w:rsidR="00C93D9F" w:rsidRDefault="005C1AEE" w:rsidP="005C1AEE">
      <w:pPr>
        <w:pStyle w:val="PODN"/>
        <w:jc w:val="both"/>
        <w:rPr>
          <w:lang w:val="en-US"/>
        </w:rPr>
      </w:pPr>
      <w:r w:rsidRPr="00A845CA">
        <w:rPr>
          <w:rFonts w:ascii="Times New Roman" w:hAnsi="Times New Roman" w:cs="Times New Roman"/>
          <w:i w:val="0"/>
          <w:szCs w:val="28"/>
        </w:rPr>
        <w:t xml:space="preserve">e-mail: </w:t>
      </w:r>
      <w:hyperlink r:id="rId10" w:history="1">
        <w:r w:rsidR="009D089B" w:rsidRPr="003A1482">
          <w:rPr>
            <w:rStyle w:val="Hyperlink"/>
            <w:rFonts w:ascii="Times New Roman" w:hAnsi="Times New Roman" w:cs="Times New Roman"/>
            <w:szCs w:val="28"/>
          </w:rPr>
          <w:t>tskosjeric@</w:t>
        </w:r>
        <w:r w:rsidR="009D089B" w:rsidRPr="003A1482">
          <w:rPr>
            <w:rStyle w:val="Hyperlink"/>
            <w:rFonts w:ascii="Times New Roman" w:hAnsi="Times New Roman" w:cs="Times New Roman"/>
            <w:szCs w:val="28"/>
            <w:lang w:val="en-US"/>
          </w:rPr>
          <w:t>gmail.com</w:t>
        </w:r>
      </w:hyperlink>
    </w:p>
    <w:p w:rsidR="005C1AEE" w:rsidRPr="00322B53" w:rsidRDefault="005C1AEE" w:rsidP="005C1AEE">
      <w:pPr>
        <w:pStyle w:val="PODN"/>
        <w:jc w:val="both"/>
        <w:rPr>
          <w:rFonts w:ascii="Times New Roman" w:hAnsi="Times New Roman" w:cs="Times New Roman"/>
          <w:i w:val="0"/>
          <w:szCs w:val="28"/>
          <w:lang w:val="en-US"/>
        </w:rPr>
      </w:pPr>
      <w:r w:rsidRPr="00C93D9F">
        <w:rPr>
          <w:rFonts w:ascii="Times New Roman" w:hAnsi="Times New Roman" w:cs="Times New Roman"/>
          <w:szCs w:val="28"/>
        </w:rPr>
        <w:t>sstehskokos2@ptt.</w:t>
      </w:r>
      <w:r w:rsidR="00C93D9F" w:rsidRPr="00322B53">
        <w:rPr>
          <w:rFonts w:ascii="Times New Roman" w:hAnsi="Times New Roman" w:cs="Times New Roman"/>
          <w:szCs w:val="28"/>
          <w:lang w:val="en-US"/>
        </w:rPr>
        <w:t>rs</w:t>
      </w:r>
    </w:p>
    <w:p w:rsidR="005C1AEE" w:rsidRPr="00A845CA" w:rsidRDefault="005C1AEE" w:rsidP="005C1AEE">
      <w:pPr>
        <w:jc w:val="both"/>
        <w:rPr>
          <w:rFonts w:ascii="Times New Roman" w:hAnsi="Times New Roman"/>
          <w:sz w:val="21"/>
          <w:szCs w:val="21"/>
        </w:rPr>
      </w:pPr>
    </w:p>
    <w:p w:rsidR="005C1AEE" w:rsidRPr="00A845CA" w:rsidRDefault="005C1AEE" w:rsidP="005C1AEE">
      <w:pPr>
        <w:jc w:val="both"/>
        <w:rPr>
          <w:rFonts w:ascii="Times New Roman" w:hAnsi="Times New Roman"/>
          <w:sz w:val="21"/>
          <w:szCs w:val="21"/>
        </w:rPr>
      </w:pPr>
    </w:p>
    <w:p w:rsidR="00C93D9F" w:rsidRDefault="005C1AEE" w:rsidP="005C1AEE">
      <w:pPr>
        <w:pStyle w:val="BodyTextIndent"/>
        <w:jc w:val="both"/>
        <w:rPr>
          <w:rFonts w:ascii="Times New Roman" w:hAnsi="Times New Roman"/>
          <w:sz w:val="24"/>
          <w:szCs w:val="24"/>
          <w:lang w:val="en-US"/>
        </w:rPr>
      </w:pPr>
      <w:r w:rsidRPr="00A845CA">
        <w:rPr>
          <w:rFonts w:ascii="Times New Roman" w:hAnsi="Times New Roman"/>
          <w:sz w:val="24"/>
          <w:szCs w:val="24"/>
        </w:rPr>
        <w:t xml:space="preserve">Школа остварује програме за подручје рада: </w:t>
      </w:r>
    </w:p>
    <w:p w:rsidR="005C1AEE" w:rsidRPr="00A845CA" w:rsidRDefault="005C1AEE" w:rsidP="005C1AEE">
      <w:pPr>
        <w:pStyle w:val="BodyTextIndent"/>
        <w:jc w:val="both"/>
        <w:rPr>
          <w:rFonts w:ascii="Times New Roman" w:hAnsi="Times New Roman"/>
          <w:sz w:val="24"/>
          <w:szCs w:val="24"/>
        </w:rPr>
      </w:pPr>
      <w:r w:rsidRPr="00A845CA">
        <w:rPr>
          <w:rFonts w:ascii="Times New Roman" w:hAnsi="Times New Roman"/>
          <w:sz w:val="24"/>
          <w:szCs w:val="24"/>
        </w:rPr>
        <w:t>ЕКОНОМИЈА, ПРАВО И АДМИНИСТРАЦИЈА, за образовни профил ЕКОНОМСКИ ТЕХНИЧАР;</w:t>
      </w:r>
    </w:p>
    <w:p w:rsidR="005C1AEE" w:rsidRDefault="005C1AEE" w:rsidP="005C1AEE">
      <w:pPr>
        <w:pStyle w:val="BodyTextIndent"/>
        <w:jc w:val="both"/>
        <w:rPr>
          <w:rFonts w:ascii="Times New Roman" w:hAnsi="Times New Roman"/>
          <w:sz w:val="24"/>
          <w:szCs w:val="24"/>
          <w:lang w:val="en-US"/>
        </w:rPr>
      </w:pPr>
      <w:r w:rsidRPr="00A845CA">
        <w:rPr>
          <w:rFonts w:ascii="Times New Roman" w:hAnsi="Times New Roman"/>
          <w:sz w:val="24"/>
          <w:szCs w:val="24"/>
        </w:rPr>
        <w:t xml:space="preserve">за подручје рада ЕЛЕКТРОТЕХНИКА, за образовни </w:t>
      </w:r>
      <w:r w:rsidR="00C93D9F">
        <w:rPr>
          <w:rFonts w:ascii="Times New Roman" w:hAnsi="Times New Roman"/>
          <w:sz w:val="24"/>
          <w:szCs w:val="24"/>
        </w:rPr>
        <w:t>профил ЕЛЕКТРОТЕХНИЧАР РАЧУНАРА</w:t>
      </w:r>
      <w:r w:rsidR="00C93D9F">
        <w:rPr>
          <w:rFonts w:ascii="Times New Roman" w:hAnsi="Times New Roman"/>
          <w:sz w:val="24"/>
          <w:szCs w:val="24"/>
          <w:lang w:val="en-US"/>
        </w:rPr>
        <w:t>,</w:t>
      </w:r>
    </w:p>
    <w:p w:rsidR="00C93D9F" w:rsidRPr="00322B53" w:rsidRDefault="00C93D9F" w:rsidP="005C1AEE">
      <w:pPr>
        <w:pStyle w:val="BodyTextIndent"/>
        <w:jc w:val="both"/>
        <w:rPr>
          <w:rFonts w:ascii="Times New Roman" w:hAnsi="Times New Roman"/>
          <w:sz w:val="24"/>
          <w:szCs w:val="24"/>
        </w:rPr>
      </w:pPr>
      <w:r w:rsidRPr="00322B53">
        <w:rPr>
          <w:rFonts w:ascii="Times New Roman" w:hAnsi="Times New Roman"/>
          <w:sz w:val="24"/>
          <w:szCs w:val="24"/>
        </w:rPr>
        <w:t>за подручје рада ТРГОВИНА,УГОСТИТЕЉСТВО И ТУРИЗАМ, за образовни профил ТРГОВАЦ</w:t>
      </w:r>
    </w:p>
    <w:p w:rsidR="00C93D9F" w:rsidRPr="00C93D9F" w:rsidRDefault="00C93D9F" w:rsidP="005C1AEE">
      <w:pPr>
        <w:pStyle w:val="BodyTextIndent"/>
        <w:jc w:val="both"/>
        <w:rPr>
          <w:rFonts w:ascii="Times New Roman" w:hAnsi="Times New Roman"/>
          <w:color w:val="FF0000"/>
          <w:sz w:val="24"/>
          <w:szCs w:val="24"/>
          <w:lang w:val="en-US"/>
        </w:rPr>
      </w:pPr>
    </w:p>
    <w:p w:rsidR="005C1AEE" w:rsidRPr="00A845CA" w:rsidRDefault="005C1AEE" w:rsidP="005C1AEE">
      <w:pPr>
        <w:pStyle w:val="BodyTextIndent"/>
        <w:shd w:val="clear" w:color="FFFFFF" w:fill="auto"/>
        <w:ind w:right="567" w:firstLine="0"/>
        <w:jc w:val="both"/>
        <w:rPr>
          <w:rFonts w:ascii="Times New Roman" w:hAnsi="Times New Roman"/>
          <w:sz w:val="25"/>
          <w:szCs w:val="25"/>
        </w:rPr>
      </w:pPr>
    </w:p>
    <w:p w:rsidR="005C1AEE" w:rsidRPr="00A845CA" w:rsidRDefault="005C1AEE" w:rsidP="005C1AEE">
      <w:pPr>
        <w:pStyle w:val="BodyTextIndent"/>
        <w:shd w:val="clear" w:color="FFFFFF" w:fill="auto"/>
        <w:ind w:left="567" w:right="567"/>
        <w:jc w:val="both"/>
        <w:rPr>
          <w:rFonts w:ascii="Times New Roman" w:hAnsi="Times New Roman"/>
          <w:sz w:val="25"/>
          <w:szCs w:val="25"/>
        </w:rPr>
      </w:pPr>
    </w:p>
    <w:p w:rsidR="005C1AEE" w:rsidRPr="00A845CA" w:rsidRDefault="00753AF8" w:rsidP="005C1AEE">
      <w:pPr>
        <w:jc w:val="both"/>
        <w:rPr>
          <w:rFonts w:cs="Arial"/>
          <w:sz w:val="21"/>
          <w:szCs w:val="21"/>
        </w:rPr>
      </w:pPr>
      <w:r w:rsidRPr="00753AF8">
        <w:rPr>
          <w:rFonts w:cs="Arial"/>
          <w:sz w:val="21"/>
          <w:szCs w:val="21"/>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2pt;margin-top:-27pt;width:378pt;height:257.5pt;z-index:251660288">
            <v:textbox style="mso-next-textbox:#_x0000_s1026">
              <w:txbxContent>
                <w:p w:rsidR="008D368F" w:rsidRDefault="008D368F" w:rsidP="005C1AEE">
                  <w:pPr>
                    <w:ind w:firstLine="720"/>
                    <w:rPr>
                      <w:rFonts w:ascii="Studenica" w:hAnsi="Studenica"/>
                    </w:rPr>
                  </w:pPr>
                </w:p>
                <w:p w:rsidR="008D368F" w:rsidRPr="0000362C" w:rsidRDefault="008D368F" w:rsidP="005C1AEE">
                  <w:pPr>
                    <w:ind w:firstLine="720"/>
                    <w:jc w:val="both"/>
                    <w:rPr>
                      <w:rFonts w:ascii="Studenica" w:hAnsi="Studenica"/>
                      <w:b/>
                      <w:lang w:val="ru-RU"/>
                    </w:rPr>
                  </w:pPr>
                  <w:bookmarkStart w:id="1" w:name="_Toc334088691"/>
                  <w:r w:rsidRPr="0000362C">
                    <w:rPr>
                      <w:b/>
                    </w:rPr>
                    <w:t>Школа је верификована решењем Министарства просвете под бројем:</w:t>
                  </w:r>
                  <w:bookmarkEnd w:id="1"/>
                </w:p>
                <w:p w:rsidR="008D368F" w:rsidRDefault="008D368F" w:rsidP="005C1AEE">
                  <w:pPr>
                    <w:ind w:firstLine="720"/>
                    <w:jc w:val="both"/>
                  </w:pPr>
                  <w:bookmarkStart w:id="2" w:name="_Toc334088692"/>
                  <w:r w:rsidRPr="00DF4B68">
                    <w:rPr>
                      <w:sz w:val="32"/>
                      <w:szCs w:val="32"/>
                    </w:rPr>
                    <w:t>022-05-255/95-03</w:t>
                  </w:r>
                  <w:r>
                    <w:t>од 20.12.1995. године за подручја рада МАШИНСТВО И ОБРАДА МЕТАЛА и ЕКОНОМИЈА, ПРАВО И АДМИНИСТРАЦИЈА;</w:t>
                  </w:r>
                  <w:bookmarkEnd w:id="2"/>
                </w:p>
                <w:p w:rsidR="008D368F" w:rsidRDefault="008D368F" w:rsidP="005C1AEE">
                  <w:pPr>
                    <w:ind w:firstLine="720"/>
                    <w:jc w:val="both"/>
                  </w:pPr>
                  <w:bookmarkStart w:id="3" w:name="_Toc334088693"/>
                  <w:r w:rsidRPr="00DF4B68">
                    <w:rPr>
                      <w:sz w:val="32"/>
                      <w:szCs w:val="32"/>
                    </w:rPr>
                    <w:t>022-</w:t>
                  </w:r>
                  <w:r>
                    <w:rPr>
                      <w:sz w:val="32"/>
                      <w:szCs w:val="32"/>
                    </w:rPr>
                    <w:t>05-255/95-03</w:t>
                  </w:r>
                  <w:r>
                    <w:t xml:space="preserve"> од 06.05.2005. године за подручје рада ТРГОВИНА, УГОСТИТЕЉСТВО И ТУРИЗАМ;</w:t>
                  </w:r>
                  <w:bookmarkEnd w:id="3"/>
                </w:p>
                <w:p w:rsidR="008D368F" w:rsidRDefault="008D368F" w:rsidP="005C1AEE">
                  <w:pPr>
                    <w:ind w:firstLine="720"/>
                    <w:jc w:val="both"/>
                  </w:pPr>
                  <w:bookmarkStart w:id="4" w:name="_Toc334088694"/>
                  <w:r w:rsidRPr="00587B52">
                    <w:rPr>
                      <w:sz w:val="32"/>
                      <w:szCs w:val="32"/>
                    </w:rPr>
                    <w:t>022-05-255/95-03</w:t>
                  </w:r>
                  <w:r>
                    <w:t xml:space="preserve"> од 01.12.2005. године за подручје рада ЕЛЕКТРОТЕХНИКА.</w:t>
                  </w:r>
                  <w:bookmarkEnd w:id="4"/>
                </w:p>
                <w:p w:rsidR="008D368F" w:rsidRDefault="008D368F" w:rsidP="005C1AEE">
                  <w:pPr>
                    <w:ind w:firstLine="720"/>
                    <w:jc w:val="both"/>
                  </w:pPr>
                </w:p>
                <w:p w:rsidR="008D368F" w:rsidRPr="00DF4B68" w:rsidRDefault="008D368F" w:rsidP="005C1AEE">
                  <w:pPr>
                    <w:ind w:firstLine="720"/>
                    <w:jc w:val="both"/>
                  </w:pPr>
                </w:p>
                <w:p w:rsidR="008D368F" w:rsidRPr="00DF4B68" w:rsidRDefault="008D368F" w:rsidP="005C1AEE">
                  <w:pPr>
                    <w:rPr>
                      <w:rFonts w:ascii="Studenica" w:hAnsi="Studenica"/>
                      <w:sz w:val="32"/>
                      <w:lang w:val="ru-RU"/>
                    </w:rPr>
                  </w:pPr>
                </w:p>
              </w:txbxContent>
            </v:textbox>
          </v:shape>
        </w:pict>
      </w: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Pr="00A845CA" w:rsidRDefault="005C1AEE" w:rsidP="005C1AEE">
      <w:pPr>
        <w:jc w:val="both"/>
        <w:rPr>
          <w:rFonts w:cs="Arial"/>
          <w:sz w:val="21"/>
          <w:szCs w:val="21"/>
        </w:rPr>
      </w:pPr>
    </w:p>
    <w:p w:rsidR="005C1AEE" w:rsidRDefault="005C1AEE" w:rsidP="005C1AEE">
      <w:pPr>
        <w:pStyle w:val="Heading3"/>
        <w:rPr>
          <w:lang w:val="en-US"/>
        </w:rPr>
      </w:pPr>
      <w:bookmarkStart w:id="5" w:name="_Toc51047537"/>
      <w:r w:rsidRPr="00A845CA">
        <w:rPr>
          <w:szCs w:val="28"/>
        </w:rPr>
        <w:br w:type="column"/>
      </w:r>
      <w:bookmarkStart w:id="6" w:name="_Toc524693367"/>
      <w:r w:rsidRPr="00A845CA">
        <w:lastRenderedPageBreak/>
        <w:t xml:space="preserve">1.2.    </w:t>
      </w:r>
      <w:bookmarkEnd w:id="5"/>
      <w:r w:rsidRPr="00A845CA">
        <w:t>МАТЕРИЈАЛНО-ТЕХНИЧКИ И ПРОСТОРНИ УСЛОВИ РАДА</w:t>
      </w:r>
      <w:bookmarkEnd w:id="6"/>
    </w:p>
    <w:p w:rsidR="00996C8F" w:rsidRDefault="00996C8F" w:rsidP="00996C8F">
      <w:pPr>
        <w:rPr>
          <w:lang w:val="en-US"/>
        </w:rPr>
      </w:pPr>
    </w:p>
    <w:p w:rsidR="00996C8F" w:rsidRPr="00152F9D" w:rsidRDefault="00996C8F" w:rsidP="00996C8F">
      <w:pPr>
        <w:ind w:firstLine="720"/>
        <w:jc w:val="both"/>
        <w:rPr>
          <w:lang w:val="ru-RU"/>
        </w:rPr>
      </w:pPr>
      <w:r w:rsidRPr="00152F9D">
        <w:rPr>
          <w:lang w:val="ru-RU"/>
        </w:rPr>
        <w:t>Школски простор, Техничке школе, подразумева земљиште на коме је изграђена школска зграда, школско двориште, спортске терене и школска зграда у целини са помоћним просторима.</w:t>
      </w:r>
    </w:p>
    <w:p w:rsidR="00996C8F" w:rsidRPr="00152F9D" w:rsidRDefault="00996C8F" w:rsidP="00996C8F">
      <w:pPr>
        <w:ind w:firstLine="720"/>
        <w:jc w:val="both"/>
        <w:rPr>
          <w:lang w:val="ru-RU"/>
        </w:rPr>
      </w:pPr>
      <w:r w:rsidRPr="00152F9D">
        <w:rPr>
          <w:lang w:val="ru-RU"/>
        </w:rPr>
        <w:t xml:space="preserve"> Техничка школа у Косјерићу (у даљем тексту школа) реализује наставу у две зграде, од којих је једна 300 м</w:t>
      </w:r>
      <w:r w:rsidRPr="00152F9D">
        <w:rPr>
          <w:vertAlign w:val="superscript"/>
          <w:lang w:val="ru-RU"/>
        </w:rPr>
        <w:t>2</w:t>
      </w:r>
      <w:r w:rsidRPr="00152F9D">
        <w:rPr>
          <w:lang w:val="ru-RU"/>
        </w:rPr>
        <w:t xml:space="preserve"> а друга 810 м</w:t>
      </w:r>
      <w:r w:rsidRPr="00152F9D">
        <w:rPr>
          <w:vertAlign w:val="superscript"/>
          <w:lang w:val="ru-RU"/>
        </w:rPr>
        <w:t>2</w:t>
      </w:r>
      <w:r w:rsidRPr="00152F9D">
        <w:rPr>
          <w:lang w:val="ru-RU"/>
        </w:rPr>
        <w:t>. Теоретска настава реализује се у већој згради, а практична настава и блок настава из информатике у мањој згради. Већа зграда поред наставничке канцеларије, канцеларије психолога и педагога и просторије за пријем родитеља, поседује и осам учионица за теоретску наставу, од којих је једна специјализовани кабинет за електронику и једна кабинет за рачуноводство. У мањој згради је библиотека са читаоницом,</w:t>
      </w:r>
      <w:r w:rsidRPr="00152F9D">
        <w:t xml:space="preserve"> </w:t>
      </w:r>
      <w:r w:rsidRPr="00152F9D">
        <w:rPr>
          <w:lang w:val="ru-RU"/>
        </w:rPr>
        <w:t xml:space="preserve"> где ученици проводе слободно време и обављају ваннаставне активности. </w:t>
      </w:r>
      <w:r w:rsidRPr="00152F9D">
        <w:t>Поред библиотеке, школа поседује радионицу, мали и велики информатички кабинет. Нова, комплетно опремљена к</w:t>
      </w:r>
      <w:r w:rsidRPr="00152F9D">
        <w:rPr>
          <w:lang w:val="ru-RU"/>
        </w:rPr>
        <w:t>анцеларија директора од 2018. године такође је у малој згради као и канцеларија секретара и шефа рачуноводства. У свим учионицама се налази рачунар за наставнике.</w:t>
      </w:r>
    </w:p>
    <w:p w:rsidR="00996C8F" w:rsidRPr="00AB536C" w:rsidRDefault="00996C8F" w:rsidP="00996C8F">
      <w:pPr>
        <w:ind w:firstLine="720"/>
        <w:jc w:val="both"/>
        <w:rPr>
          <w:sz w:val="21"/>
          <w:szCs w:val="21"/>
        </w:rPr>
      </w:pP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00"/>
      </w:tblPr>
      <w:tblGrid>
        <w:gridCol w:w="4320"/>
        <w:gridCol w:w="903"/>
        <w:gridCol w:w="1985"/>
        <w:gridCol w:w="2392"/>
      </w:tblGrid>
      <w:tr w:rsidR="00996C8F" w:rsidRPr="00E128FD" w:rsidTr="00E00558">
        <w:trPr>
          <w:cantSplit/>
        </w:trPr>
        <w:tc>
          <w:tcPr>
            <w:tcW w:w="4320" w:type="dxa"/>
            <w:tcBorders>
              <w:top w:val="single" w:sz="24" w:space="0" w:color="auto"/>
              <w:bottom w:val="single" w:sz="12" w:space="0" w:color="auto"/>
            </w:tcBorders>
            <w:shd w:val="pct12" w:color="auto" w:fill="auto"/>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Pr>
                <w:sz w:val="21"/>
                <w:szCs w:val="21"/>
              </w:rPr>
              <w:t>Врсте просторија</w:t>
            </w:r>
          </w:p>
        </w:tc>
        <w:tc>
          <w:tcPr>
            <w:tcW w:w="903" w:type="dxa"/>
            <w:tcBorders>
              <w:top w:val="single" w:sz="24" w:space="0" w:color="auto"/>
              <w:bottom w:val="single" w:sz="12" w:space="0" w:color="auto"/>
            </w:tcBorders>
            <w:shd w:val="pct12" w:color="auto" w:fill="auto"/>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Pr>
                <w:sz w:val="21"/>
                <w:szCs w:val="21"/>
              </w:rPr>
              <w:t>Број</w:t>
            </w:r>
          </w:p>
        </w:tc>
        <w:tc>
          <w:tcPr>
            <w:tcW w:w="1985" w:type="dxa"/>
            <w:shd w:val="pct12" w:color="auto" w:fill="auto"/>
            <w:vAlign w:val="center"/>
          </w:tcPr>
          <w:p w:rsidR="00996C8F" w:rsidRPr="00E128FD" w:rsidRDefault="00996C8F" w:rsidP="00E00558">
            <w:pPr>
              <w:jc w:val="center"/>
              <w:rPr>
                <w:sz w:val="21"/>
                <w:szCs w:val="21"/>
              </w:rPr>
            </w:pPr>
            <w:r>
              <w:rPr>
                <w:sz w:val="21"/>
                <w:szCs w:val="21"/>
              </w:rPr>
              <w:t>Површина</w:t>
            </w:r>
          </w:p>
        </w:tc>
        <w:tc>
          <w:tcPr>
            <w:tcW w:w="2392" w:type="dxa"/>
            <w:shd w:val="pct12" w:color="auto" w:fill="auto"/>
            <w:vAlign w:val="center"/>
          </w:tcPr>
          <w:p w:rsidR="00996C8F" w:rsidRPr="00E128FD" w:rsidRDefault="00996C8F" w:rsidP="00E00558">
            <w:pPr>
              <w:jc w:val="center"/>
              <w:rPr>
                <w:sz w:val="21"/>
                <w:szCs w:val="21"/>
              </w:rPr>
            </w:pPr>
            <w:r>
              <w:rPr>
                <w:sz w:val="21"/>
                <w:szCs w:val="21"/>
              </w:rPr>
              <w:t>Опремљеност</w:t>
            </w:r>
          </w:p>
        </w:tc>
      </w:tr>
      <w:tr w:rsidR="00996C8F" w:rsidRPr="00E128FD" w:rsidTr="00E00558">
        <w:trPr>
          <w:cantSplit/>
        </w:trPr>
        <w:tc>
          <w:tcPr>
            <w:tcW w:w="4320" w:type="dxa"/>
            <w:tcBorders>
              <w:top w:val="single" w:sz="12" w:space="0" w:color="auto"/>
              <w:bottom w:val="single" w:sz="12" w:space="0" w:color="auto"/>
            </w:tcBorders>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rPr>
                <w:sz w:val="25"/>
                <w:szCs w:val="25"/>
              </w:rPr>
            </w:pPr>
            <w:r>
              <w:rPr>
                <w:sz w:val="25"/>
                <w:szCs w:val="25"/>
              </w:rPr>
              <w:t>Учионице</w:t>
            </w:r>
          </w:p>
        </w:tc>
        <w:tc>
          <w:tcPr>
            <w:tcW w:w="903" w:type="dxa"/>
            <w:tcBorders>
              <w:top w:val="single" w:sz="12" w:space="0" w:color="auto"/>
            </w:tcBorders>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Pr>
                <w:sz w:val="21"/>
                <w:szCs w:val="21"/>
              </w:rPr>
              <w:t>6</w:t>
            </w:r>
          </w:p>
        </w:tc>
        <w:tc>
          <w:tcPr>
            <w:tcW w:w="1985" w:type="dxa"/>
            <w:vAlign w:val="center"/>
          </w:tcPr>
          <w:p w:rsidR="00996C8F" w:rsidRPr="00E128FD" w:rsidRDefault="00996C8F" w:rsidP="00E00558">
            <w:pPr>
              <w:jc w:val="center"/>
              <w:rPr>
                <w:sz w:val="21"/>
                <w:szCs w:val="21"/>
              </w:rPr>
            </w:pPr>
            <w:r w:rsidRPr="00E128FD">
              <w:rPr>
                <w:position w:val="-6"/>
                <w:sz w:val="21"/>
                <w:szCs w:val="21"/>
              </w:rPr>
              <w:t>3</w:t>
            </w:r>
            <w:r>
              <w:rPr>
                <w:position w:val="-6"/>
                <w:sz w:val="21"/>
                <w:szCs w:val="21"/>
              </w:rPr>
              <w:t>42</w:t>
            </w:r>
          </w:p>
        </w:tc>
        <w:tc>
          <w:tcPr>
            <w:tcW w:w="2392" w:type="dxa"/>
            <w:vAlign w:val="center"/>
          </w:tcPr>
          <w:p w:rsidR="00996C8F" w:rsidRPr="00E128FD" w:rsidRDefault="00996C8F" w:rsidP="00E00558">
            <w:pPr>
              <w:jc w:val="center"/>
              <w:rPr>
                <w:sz w:val="21"/>
                <w:szCs w:val="21"/>
              </w:rPr>
            </w:pPr>
            <w:r w:rsidRPr="00E128FD">
              <w:rPr>
                <w:position w:val="-6"/>
                <w:sz w:val="21"/>
                <w:szCs w:val="21"/>
              </w:rPr>
              <w:t>60%</w:t>
            </w:r>
          </w:p>
        </w:tc>
      </w:tr>
      <w:tr w:rsidR="00996C8F" w:rsidRPr="00E128FD" w:rsidTr="00E00558">
        <w:trPr>
          <w:cantSplit/>
        </w:trPr>
        <w:tc>
          <w:tcPr>
            <w:tcW w:w="4320" w:type="dxa"/>
            <w:tcBorders>
              <w:top w:val="single" w:sz="12" w:space="0" w:color="auto"/>
              <w:bottom w:val="single" w:sz="12" w:space="0" w:color="auto"/>
            </w:tcBorders>
            <w:vAlign w:val="center"/>
          </w:tcPr>
          <w:p w:rsidR="00996C8F" w:rsidRDefault="00996C8F" w:rsidP="00E00558">
            <w:pPr>
              <w:pBdr>
                <w:top w:val="single" w:sz="6" w:space="1" w:color="auto"/>
                <w:left w:val="single" w:sz="6" w:space="1" w:color="auto"/>
                <w:bottom w:val="single" w:sz="6" w:space="1" w:color="auto"/>
                <w:right w:val="single" w:sz="6" w:space="1" w:color="auto"/>
              </w:pBdr>
              <w:rPr>
                <w:sz w:val="25"/>
                <w:szCs w:val="25"/>
              </w:rPr>
            </w:pPr>
            <w:r>
              <w:rPr>
                <w:sz w:val="25"/>
                <w:szCs w:val="25"/>
              </w:rPr>
              <w:t>Кабинет за рачуноводство</w:t>
            </w:r>
          </w:p>
        </w:tc>
        <w:tc>
          <w:tcPr>
            <w:tcW w:w="903" w:type="dxa"/>
            <w:tcBorders>
              <w:top w:val="single" w:sz="12" w:space="0" w:color="auto"/>
            </w:tcBorders>
            <w:vAlign w:val="center"/>
          </w:tcPr>
          <w:p w:rsidR="00996C8F"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Pr>
                <w:sz w:val="21"/>
                <w:szCs w:val="21"/>
              </w:rPr>
              <w:t>1</w:t>
            </w:r>
          </w:p>
        </w:tc>
        <w:tc>
          <w:tcPr>
            <w:tcW w:w="1985" w:type="dxa"/>
            <w:vAlign w:val="center"/>
          </w:tcPr>
          <w:p w:rsidR="00996C8F" w:rsidRPr="0014423E" w:rsidRDefault="00996C8F" w:rsidP="00E00558">
            <w:pPr>
              <w:jc w:val="center"/>
              <w:rPr>
                <w:position w:val="-6"/>
                <w:sz w:val="21"/>
                <w:szCs w:val="21"/>
              </w:rPr>
            </w:pPr>
            <w:r>
              <w:rPr>
                <w:position w:val="-6"/>
                <w:sz w:val="21"/>
                <w:szCs w:val="21"/>
              </w:rPr>
              <w:t>57</w:t>
            </w:r>
          </w:p>
        </w:tc>
        <w:tc>
          <w:tcPr>
            <w:tcW w:w="2392" w:type="dxa"/>
            <w:vAlign w:val="center"/>
          </w:tcPr>
          <w:p w:rsidR="00996C8F" w:rsidRPr="0014423E" w:rsidRDefault="00996C8F" w:rsidP="00E00558">
            <w:pPr>
              <w:jc w:val="center"/>
              <w:rPr>
                <w:position w:val="-6"/>
                <w:sz w:val="21"/>
                <w:szCs w:val="21"/>
              </w:rPr>
            </w:pPr>
            <w:r>
              <w:rPr>
                <w:position w:val="-6"/>
                <w:sz w:val="21"/>
                <w:szCs w:val="21"/>
              </w:rPr>
              <w:t>80%</w:t>
            </w:r>
          </w:p>
        </w:tc>
      </w:tr>
      <w:tr w:rsidR="00996C8F" w:rsidRPr="00E128FD" w:rsidTr="00E00558">
        <w:trPr>
          <w:cantSplit/>
        </w:trPr>
        <w:tc>
          <w:tcPr>
            <w:tcW w:w="4320" w:type="dxa"/>
            <w:tcBorders>
              <w:top w:val="single" w:sz="12" w:space="0" w:color="auto"/>
            </w:tcBorders>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pPr>
            <w:r w:rsidRPr="00E128FD">
              <w:t>Кабинет за електронику</w:t>
            </w:r>
          </w:p>
        </w:tc>
        <w:tc>
          <w:tcPr>
            <w:tcW w:w="903"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996C8F" w:rsidRPr="00E128FD" w:rsidRDefault="00996C8F" w:rsidP="00E00558">
            <w:pPr>
              <w:jc w:val="center"/>
              <w:rPr>
                <w:position w:val="-6"/>
                <w:sz w:val="21"/>
                <w:szCs w:val="21"/>
              </w:rPr>
            </w:pPr>
            <w:r w:rsidRPr="00E128FD">
              <w:rPr>
                <w:position w:val="-6"/>
                <w:sz w:val="21"/>
                <w:szCs w:val="21"/>
              </w:rPr>
              <w:t>57</w:t>
            </w:r>
          </w:p>
        </w:tc>
        <w:tc>
          <w:tcPr>
            <w:tcW w:w="2392" w:type="dxa"/>
            <w:vAlign w:val="center"/>
          </w:tcPr>
          <w:p w:rsidR="00996C8F" w:rsidRPr="00E128FD" w:rsidRDefault="00996C8F" w:rsidP="00E00558">
            <w:pPr>
              <w:jc w:val="center"/>
              <w:rPr>
                <w:position w:val="-6"/>
                <w:sz w:val="21"/>
                <w:szCs w:val="21"/>
              </w:rPr>
            </w:pPr>
            <w:r>
              <w:rPr>
                <w:position w:val="-6"/>
                <w:sz w:val="21"/>
                <w:szCs w:val="21"/>
              </w:rPr>
              <w:t>7</w:t>
            </w:r>
            <w:r w:rsidRPr="00E128FD">
              <w:rPr>
                <w:position w:val="-6"/>
                <w:sz w:val="21"/>
                <w:szCs w:val="21"/>
              </w:rPr>
              <w:t>0%</w:t>
            </w:r>
          </w:p>
        </w:tc>
      </w:tr>
      <w:tr w:rsidR="00996C8F" w:rsidRPr="00E128FD" w:rsidTr="00E00558">
        <w:trPr>
          <w:cantSplit/>
        </w:trPr>
        <w:tc>
          <w:tcPr>
            <w:tcW w:w="4320" w:type="dxa"/>
            <w:tcBorders>
              <w:top w:val="single" w:sz="12" w:space="0" w:color="auto"/>
            </w:tcBorders>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rPr>
                <w:sz w:val="25"/>
                <w:szCs w:val="25"/>
              </w:rPr>
            </w:pPr>
            <w:r>
              <w:rPr>
                <w:sz w:val="25"/>
                <w:szCs w:val="25"/>
              </w:rPr>
              <w:t>Кабинет за информатику</w:t>
            </w:r>
          </w:p>
        </w:tc>
        <w:tc>
          <w:tcPr>
            <w:tcW w:w="903"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996C8F" w:rsidRPr="00E128FD" w:rsidRDefault="00996C8F" w:rsidP="00E00558">
            <w:pPr>
              <w:jc w:val="center"/>
              <w:rPr>
                <w:position w:val="-6"/>
                <w:sz w:val="21"/>
                <w:szCs w:val="21"/>
              </w:rPr>
            </w:pPr>
            <w:r w:rsidRPr="00E128FD">
              <w:rPr>
                <w:position w:val="-6"/>
                <w:sz w:val="21"/>
                <w:szCs w:val="21"/>
              </w:rPr>
              <w:t>40</w:t>
            </w:r>
          </w:p>
        </w:tc>
        <w:tc>
          <w:tcPr>
            <w:tcW w:w="2392" w:type="dxa"/>
            <w:vAlign w:val="center"/>
          </w:tcPr>
          <w:p w:rsidR="00996C8F" w:rsidRPr="00E128FD" w:rsidRDefault="00996C8F" w:rsidP="00E00558">
            <w:pPr>
              <w:rPr>
                <w:position w:val="-6"/>
                <w:sz w:val="21"/>
                <w:szCs w:val="21"/>
              </w:rPr>
            </w:pPr>
            <w:r>
              <w:rPr>
                <w:position w:val="-6"/>
                <w:sz w:val="21"/>
                <w:szCs w:val="21"/>
              </w:rPr>
              <w:t xml:space="preserve">                 10</w:t>
            </w:r>
            <w:r w:rsidRPr="00E128FD">
              <w:rPr>
                <w:position w:val="-6"/>
                <w:sz w:val="21"/>
                <w:szCs w:val="21"/>
              </w:rPr>
              <w:t>0%</w:t>
            </w:r>
          </w:p>
        </w:tc>
      </w:tr>
      <w:tr w:rsidR="00996C8F" w:rsidRPr="00E128FD" w:rsidTr="00E00558">
        <w:trPr>
          <w:cantSplit/>
        </w:trPr>
        <w:tc>
          <w:tcPr>
            <w:tcW w:w="4320"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rPr>
                <w:sz w:val="25"/>
                <w:szCs w:val="25"/>
              </w:rPr>
            </w:pPr>
            <w:r>
              <w:rPr>
                <w:sz w:val="25"/>
                <w:szCs w:val="25"/>
              </w:rPr>
              <w:t>Кабинет за информатику</w:t>
            </w:r>
          </w:p>
        </w:tc>
        <w:tc>
          <w:tcPr>
            <w:tcW w:w="903"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996C8F" w:rsidRPr="00E128FD" w:rsidRDefault="00996C8F" w:rsidP="00E00558">
            <w:pPr>
              <w:jc w:val="center"/>
              <w:rPr>
                <w:position w:val="-6"/>
                <w:sz w:val="21"/>
                <w:szCs w:val="21"/>
              </w:rPr>
            </w:pPr>
            <w:r w:rsidRPr="00E128FD">
              <w:rPr>
                <w:position w:val="-6"/>
                <w:sz w:val="21"/>
                <w:szCs w:val="21"/>
              </w:rPr>
              <w:t>56</w:t>
            </w:r>
          </w:p>
        </w:tc>
        <w:tc>
          <w:tcPr>
            <w:tcW w:w="2392" w:type="dxa"/>
            <w:vAlign w:val="center"/>
          </w:tcPr>
          <w:p w:rsidR="00996C8F" w:rsidRPr="00E128FD" w:rsidRDefault="00996C8F" w:rsidP="00E00558">
            <w:pPr>
              <w:jc w:val="center"/>
              <w:rPr>
                <w:position w:val="-6"/>
                <w:sz w:val="21"/>
                <w:szCs w:val="21"/>
              </w:rPr>
            </w:pPr>
            <w:r w:rsidRPr="00E128FD">
              <w:rPr>
                <w:position w:val="-6"/>
                <w:sz w:val="21"/>
                <w:szCs w:val="21"/>
              </w:rPr>
              <w:t>100%</w:t>
            </w:r>
          </w:p>
        </w:tc>
      </w:tr>
      <w:tr w:rsidR="00996C8F" w:rsidRPr="00E128FD" w:rsidTr="00E00558">
        <w:trPr>
          <w:cantSplit/>
        </w:trPr>
        <w:tc>
          <w:tcPr>
            <w:tcW w:w="4320"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rPr>
                <w:sz w:val="25"/>
                <w:szCs w:val="25"/>
              </w:rPr>
            </w:pPr>
            <w:r>
              <w:rPr>
                <w:sz w:val="25"/>
                <w:szCs w:val="25"/>
              </w:rPr>
              <w:t>Библиотека са читаоницом</w:t>
            </w:r>
          </w:p>
        </w:tc>
        <w:tc>
          <w:tcPr>
            <w:tcW w:w="903"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sz w:val="21"/>
                <w:szCs w:val="21"/>
                <w:lang w:val="fr-FR"/>
              </w:rPr>
            </w:pPr>
            <w:r w:rsidRPr="00E128FD">
              <w:rPr>
                <w:sz w:val="21"/>
                <w:szCs w:val="21"/>
                <w:lang w:val="fr-FR"/>
              </w:rPr>
              <w:t>1</w:t>
            </w:r>
          </w:p>
        </w:tc>
        <w:tc>
          <w:tcPr>
            <w:tcW w:w="1985" w:type="dxa"/>
            <w:vAlign w:val="center"/>
          </w:tcPr>
          <w:p w:rsidR="00996C8F" w:rsidRPr="00E128FD" w:rsidRDefault="00996C8F" w:rsidP="00E00558">
            <w:pPr>
              <w:jc w:val="center"/>
              <w:rPr>
                <w:position w:val="-6"/>
                <w:sz w:val="21"/>
                <w:szCs w:val="21"/>
              </w:rPr>
            </w:pPr>
            <w:r w:rsidRPr="00E128FD">
              <w:rPr>
                <w:position w:val="-6"/>
                <w:sz w:val="21"/>
                <w:szCs w:val="21"/>
              </w:rPr>
              <w:t>40</w:t>
            </w:r>
          </w:p>
        </w:tc>
        <w:tc>
          <w:tcPr>
            <w:tcW w:w="2392" w:type="dxa"/>
            <w:vAlign w:val="center"/>
          </w:tcPr>
          <w:p w:rsidR="00996C8F" w:rsidRPr="00E128FD" w:rsidRDefault="00996C8F" w:rsidP="00E00558">
            <w:pPr>
              <w:jc w:val="center"/>
              <w:rPr>
                <w:position w:val="-6"/>
                <w:sz w:val="21"/>
                <w:szCs w:val="21"/>
              </w:rPr>
            </w:pPr>
            <w:r>
              <w:rPr>
                <w:position w:val="-6"/>
                <w:sz w:val="21"/>
                <w:szCs w:val="21"/>
              </w:rPr>
              <w:t>8</w:t>
            </w:r>
            <w:r w:rsidRPr="00E128FD">
              <w:rPr>
                <w:position w:val="-6"/>
                <w:sz w:val="21"/>
                <w:szCs w:val="21"/>
              </w:rPr>
              <w:t>0%</w:t>
            </w:r>
          </w:p>
        </w:tc>
      </w:tr>
      <w:tr w:rsidR="00996C8F" w:rsidRPr="00E128FD" w:rsidTr="00E00558">
        <w:trPr>
          <w:cantSplit/>
        </w:trPr>
        <w:tc>
          <w:tcPr>
            <w:tcW w:w="4320"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rPr>
                <w:sz w:val="25"/>
                <w:szCs w:val="25"/>
              </w:rPr>
            </w:pPr>
            <w:r>
              <w:rPr>
                <w:sz w:val="25"/>
                <w:szCs w:val="25"/>
              </w:rPr>
              <w:t>Радионица</w:t>
            </w:r>
          </w:p>
        </w:tc>
        <w:tc>
          <w:tcPr>
            <w:tcW w:w="903"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1</w:t>
            </w:r>
          </w:p>
        </w:tc>
        <w:tc>
          <w:tcPr>
            <w:tcW w:w="1985" w:type="dxa"/>
            <w:vAlign w:val="center"/>
          </w:tcPr>
          <w:p w:rsidR="00996C8F" w:rsidRPr="00E128FD" w:rsidRDefault="00996C8F" w:rsidP="00E00558">
            <w:pPr>
              <w:jc w:val="center"/>
              <w:rPr>
                <w:position w:val="-6"/>
                <w:sz w:val="21"/>
                <w:szCs w:val="21"/>
              </w:rPr>
            </w:pPr>
            <w:r w:rsidRPr="00E128FD">
              <w:rPr>
                <w:position w:val="-6"/>
                <w:sz w:val="21"/>
                <w:szCs w:val="21"/>
              </w:rPr>
              <w:t>35</w:t>
            </w:r>
          </w:p>
        </w:tc>
        <w:tc>
          <w:tcPr>
            <w:tcW w:w="2392" w:type="dxa"/>
            <w:vAlign w:val="center"/>
          </w:tcPr>
          <w:p w:rsidR="00996C8F" w:rsidRPr="00E128FD" w:rsidRDefault="00996C8F" w:rsidP="00E00558">
            <w:pPr>
              <w:jc w:val="center"/>
              <w:rPr>
                <w:position w:val="-6"/>
                <w:sz w:val="21"/>
                <w:szCs w:val="21"/>
              </w:rPr>
            </w:pPr>
            <w:r w:rsidRPr="00E128FD">
              <w:rPr>
                <w:position w:val="-6"/>
                <w:sz w:val="21"/>
                <w:szCs w:val="21"/>
              </w:rPr>
              <w:t>50%</w:t>
            </w:r>
          </w:p>
        </w:tc>
      </w:tr>
      <w:tr w:rsidR="00996C8F" w:rsidRPr="00E128FD" w:rsidTr="00E00558">
        <w:trPr>
          <w:cantSplit/>
        </w:trPr>
        <w:tc>
          <w:tcPr>
            <w:tcW w:w="4320"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rPr>
                <w:sz w:val="25"/>
                <w:szCs w:val="25"/>
              </w:rPr>
            </w:pPr>
            <w:r>
              <w:rPr>
                <w:sz w:val="25"/>
                <w:szCs w:val="25"/>
              </w:rPr>
              <w:t>Канцеларије</w:t>
            </w:r>
          </w:p>
        </w:tc>
        <w:tc>
          <w:tcPr>
            <w:tcW w:w="903" w:type="dxa"/>
            <w:vAlign w:val="center"/>
          </w:tcPr>
          <w:p w:rsidR="00996C8F" w:rsidRPr="000421B4"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Pr>
                <w:sz w:val="21"/>
                <w:szCs w:val="21"/>
              </w:rPr>
              <w:t>3</w:t>
            </w:r>
          </w:p>
        </w:tc>
        <w:tc>
          <w:tcPr>
            <w:tcW w:w="1985" w:type="dxa"/>
            <w:vAlign w:val="center"/>
          </w:tcPr>
          <w:p w:rsidR="00996C8F" w:rsidRPr="00E128FD" w:rsidRDefault="00996C8F" w:rsidP="00E00558">
            <w:pPr>
              <w:jc w:val="center"/>
              <w:rPr>
                <w:position w:val="-6"/>
                <w:sz w:val="21"/>
                <w:szCs w:val="21"/>
              </w:rPr>
            </w:pPr>
            <w:r>
              <w:rPr>
                <w:position w:val="-6"/>
                <w:sz w:val="21"/>
                <w:szCs w:val="21"/>
              </w:rPr>
              <w:t>6</w:t>
            </w:r>
            <w:r w:rsidRPr="00E128FD">
              <w:rPr>
                <w:position w:val="-6"/>
                <w:sz w:val="21"/>
                <w:szCs w:val="21"/>
              </w:rPr>
              <w:t>0</w:t>
            </w:r>
          </w:p>
        </w:tc>
        <w:tc>
          <w:tcPr>
            <w:tcW w:w="2392" w:type="dxa"/>
            <w:vAlign w:val="center"/>
          </w:tcPr>
          <w:p w:rsidR="00996C8F" w:rsidRPr="00883116" w:rsidRDefault="00996C8F" w:rsidP="00E00558">
            <w:pPr>
              <w:jc w:val="center"/>
              <w:rPr>
                <w:position w:val="-6"/>
                <w:sz w:val="21"/>
                <w:szCs w:val="21"/>
              </w:rPr>
            </w:pPr>
            <w:r>
              <w:rPr>
                <w:position w:val="-6"/>
                <w:sz w:val="21"/>
                <w:szCs w:val="21"/>
              </w:rPr>
              <w:t>70%</w:t>
            </w:r>
          </w:p>
        </w:tc>
      </w:tr>
      <w:tr w:rsidR="00996C8F" w:rsidRPr="00E128FD" w:rsidTr="00E00558">
        <w:trPr>
          <w:cantSplit/>
        </w:trPr>
        <w:tc>
          <w:tcPr>
            <w:tcW w:w="4320"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rPr>
                <w:sz w:val="25"/>
                <w:szCs w:val="25"/>
              </w:rPr>
            </w:pPr>
            <w:r>
              <w:rPr>
                <w:sz w:val="25"/>
                <w:szCs w:val="25"/>
              </w:rPr>
              <w:t>Ходници, оставе и друго</w:t>
            </w:r>
          </w:p>
        </w:tc>
        <w:tc>
          <w:tcPr>
            <w:tcW w:w="903"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sz w:val="21"/>
                <w:szCs w:val="21"/>
              </w:rPr>
            </w:pPr>
            <w:r w:rsidRPr="00E128FD">
              <w:rPr>
                <w:sz w:val="21"/>
                <w:szCs w:val="21"/>
              </w:rPr>
              <w:t>7</w:t>
            </w:r>
          </w:p>
        </w:tc>
        <w:tc>
          <w:tcPr>
            <w:tcW w:w="1985" w:type="dxa"/>
            <w:vAlign w:val="center"/>
          </w:tcPr>
          <w:p w:rsidR="00996C8F" w:rsidRPr="000421B4" w:rsidRDefault="00996C8F" w:rsidP="00E00558">
            <w:pPr>
              <w:jc w:val="center"/>
              <w:rPr>
                <w:position w:val="-6"/>
                <w:sz w:val="21"/>
                <w:szCs w:val="21"/>
              </w:rPr>
            </w:pPr>
            <w:r>
              <w:rPr>
                <w:position w:val="-6"/>
                <w:sz w:val="21"/>
                <w:szCs w:val="21"/>
              </w:rPr>
              <w:t>339</w:t>
            </w:r>
          </w:p>
        </w:tc>
        <w:tc>
          <w:tcPr>
            <w:tcW w:w="2392" w:type="dxa"/>
            <w:vAlign w:val="center"/>
          </w:tcPr>
          <w:p w:rsidR="00996C8F" w:rsidRPr="00E128FD" w:rsidRDefault="00996C8F" w:rsidP="00E00558">
            <w:pPr>
              <w:jc w:val="center"/>
              <w:rPr>
                <w:position w:val="-6"/>
                <w:sz w:val="21"/>
                <w:szCs w:val="21"/>
              </w:rPr>
            </w:pPr>
          </w:p>
        </w:tc>
      </w:tr>
      <w:tr w:rsidR="00996C8F" w:rsidRPr="00E128FD" w:rsidTr="00E00558">
        <w:trPr>
          <w:cantSplit/>
        </w:trPr>
        <w:tc>
          <w:tcPr>
            <w:tcW w:w="4320"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rPr>
                <w:b/>
                <w:bCs/>
                <w:sz w:val="21"/>
                <w:szCs w:val="21"/>
              </w:rPr>
            </w:pPr>
            <w:r>
              <w:rPr>
                <w:b/>
                <w:bCs/>
                <w:sz w:val="21"/>
                <w:szCs w:val="21"/>
              </w:rPr>
              <w:t>У К У П Н О</w:t>
            </w:r>
            <w:r w:rsidRPr="00E128FD">
              <w:rPr>
                <w:b/>
                <w:bCs/>
                <w:sz w:val="21"/>
                <w:szCs w:val="21"/>
              </w:rPr>
              <w:t xml:space="preserve"> </w:t>
            </w:r>
          </w:p>
        </w:tc>
        <w:tc>
          <w:tcPr>
            <w:tcW w:w="903" w:type="dxa"/>
            <w:vAlign w:val="center"/>
          </w:tcPr>
          <w:p w:rsidR="00996C8F" w:rsidRPr="00E128FD" w:rsidRDefault="00996C8F" w:rsidP="00E00558">
            <w:pPr>
              <w:pBdr>
                <w:top w:val="single" w:sz="6" w:space="1" w:color="auto"/>
                <w:left w:val="single" w:sz="6" w:space="1" w:color="auto"/>
                <w:bottom w:val="single" w:sz="6" w:space="1" w:color="auto"/>
                <w:right w:val="single" w:sz="6" w:space="1" w:color="auto"/>
              </w:pBdr>
              <w:jc w:val="center"/>
              <w:rPr>
                <w:b/>
                <w:bCs/>
                <w:sz w:val="21"/>
                <w:szCs w:val="21"/>
              </w:rPr>
            </w:pPr>
            <w:r w:rsidRPr="00E128FD">
              <w:rPr>
                <w:b/>
                <w:bCs/>
                <w:sz w:val="21"/>
                <w:szCs w:val="21"/>
              </w:rPr>
              <w:t>2</w:t>
            </w:r>
            <w:r>
              <w:rPr>
                <w:b/>
                <w:bCs/>
                <w:sz w:val="21"/>
                <w:szCs w:val="21"/>
              </w:rPr>
              <w:t>2</w:t>
            </w:r>
          </w:p>
        </w:tc>
        <w:tc>
          <w:tcPr>
            <w:tcW w:w="1985" w:type="dxa"/>
            <w:vAlign w:val="center"/>
          </w:tcPr>
          <w:p w:rsidR="00996C8F" w:rsidRPr="00E128FD" w:rsidRDefault="00996C8F" w:rsidP="00E00558">
            <w:pPr>
              <w:jc w:val="center"/>
              <w:rPr>
                <w:b/>
                <w:bCs/>
                <w:position w:val="-6"/>
                <w:sz w:val="21"/>
                <w:szCs w:val="21"/>
              </w:rPr>
            </w:pPr>
            <w:r>
              <w:rPr>
                <w:b/>
                <w:bCs/>
                <w:position w:val="-6"/>
                <w:sz w:val="21"/>
                <w:szCs w:val="21"/>
              </w:rPr>
              <w:t>1.11</w:t>
            </w:r>
            <w:r w:rsidRPr="00E128FD">
              <w:rPr>
                <w:b/>
                <w:bCs/>
                <w:position w:val="-6"/>
                <w:sz w:val="21"/>
                <w:szCs w:val="21"/>
              </w:rPr>
              <w:t>0</w:t>
            </w:r>
          </w:p>
        </w:tc>
        <w:tc>
          <w:tcPr>
            <w:tcW w:w="2392" w:type="dxa"/>
            <w:vAlign w:val="center"/>
          </w:tcPr>
          <w:p w:rsidR="00996C8F" w:rsidRPr="00E128FD" w:rsidRDefault="00996C8F" w:rsidP="00E00558">
            <w:pPr>
              <w:jc w:val="center"/>
              <w:rPr>
                <w:b/>
                <w:bCs/>
                <w:position w:val="-6"/>
                <w:sz w:val="21"/>
                <w:szCs w:val="21"/>
              </w:rPr>
            </w:pPr>
            <w:r>
              <w:rPr>
                <w:b/>
                <w:bCs/>
                <w:position w:val="-6"/>
                <w:sz w:val="21"/>
                <w:szCs w:val="21"/>
              </w:rPr>
              <w:t>70</w:t>
            </w:r>
            <w:r w:rsidRPr="00E128FD">
              <w:rPr>
                <w:b/>
                <w:bCs/>
                <w:position w:val="-6"/>
                <w:sz w:val="21"/>
                <w:szCs w:val="21"/>
              </w:rPr>
              <w:t>%</w:t>
            </w:r>
          </w:p>
        </w:tc>
      </w:tr>
    </w:tbl>
    <w:p w:rsidR="00996C8F" w:rsidRDefault="00996C8F" w:rsidP="00996C8F">
      <w:pPr>
        <w:ind w:firstLine="720"/>
        <w:jc w:val="both"/>
      </w:pPr>
    </w:p>
    <w:p w:rsidR="00996C8F" w:rsidRPr="00F15D84" w:rsidRDefault="00996C8F" w:rsidP="00996C8F">
      <w:pPr>
        <w:ind w:firstLine="720"/>
        <w:jc w:val="both"/>
      </w:pPr>
      <w:r w:rsidRPr="00F15D84">
        <w:t>Поред школске зграде, школски простор обухвата школско двориште са зеленим површинама које се редовно одржавају, као и спортски терен на коме је игралиште за мали фудбал, кошарку и одбојку, пресвучени новим асфалтом. Спортски терен је 2017. године опремљен са два нова коша, а на површини поред терена постављено је седам справа за вежбање на отворном (теретана на отвореном)..</w:t>
      </w: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B7"/>
      </w:tblPr>
      <w:tblGrid>
        <w:gridCol w:w="240"/>
        <w:gridCol w:w="5670"/>
        <w:gridCol w:w="3856"/>
      </w:tblGrid>
      <w:tr w:rsidR="00996C8F" w:rsidRPr="00D46A2D" w:rsidTr="00E00558">
        <w:trPr>
          <w:cantSplit/>
          <w:trHeight w:val="470"/>
        </w:trPr>
        <w:tc>
          <w:tcPr>
            <w:tcW w:w="240" w:type="dxa"/>
            <w:tcBorders>
              <w:top w:val="single" w:sz="24" w:space="0" w:color="auto"/>
              <w:bottom w:val="single" w:sz="24" w:space="0" w:color="auto"/>
              <w:right w:val="nil"/>
            </w:tcBorders>
            <w:shd w:val="pct12" w:color="auto" w:fill="auto"/>
            <w:vAlign w:val="center"/>
          </w:tcPr>
          <w:p w:rsidR="00996C8F" w:rsidRPr="00D46A2D" w:rsidRDefault="00996C8F" w:rsidP="00E00558">
            <w:pPr>
              <w:rPr>
                <w:szCs w:val="22"/>
              </w:rPr>
            </w:pPr>
          </w:p>
        </w:tc>
        <w:tc>
          <w:tcPr>
            <w:tcW w:w="5670" w:type="dxa"/>
            <w:tcBorders>
              <w:top w:val="single" w:sz="24" w:space="0" w:color="auto"/>
              <w:left w:val="nil"/>
              <w:bottom w:val="single" w:sz="24" w:space="0" w:color="auto"/>
              <w:right w:val="single" w:sz="24" w:space="0" w:color="auto"/>
            </w:tcBorders>
            <w:shd w:val="pct12" w:color="auto" w:fill="auto"/>
            <w:vAlign w:val="center"/>
          </w:tcPr>
          <w:p w:rsidR="00996C8F" w:rsidRPr="00D46A2D" w:rsidRDefault="00996C8F" w:rsidP="00E00558">
            <w:pPr>
              <w:jc w:val="center"/>
              <w:rPr>
                <w:b/>
              </w:rPr>
            </w:pPr>
            <w:r w:rsidRPr="00D46A2D">
              <w:t>Врста земљишне површи</w:t>
            </w:r>
            <w:r>
              <w:t>не</w:t>
            </w:r>
          </w:p>
        </w:tc>
        <w:tc>
          <w:tcPr>
            <w:tcW w:w="3856" w:type="dxa"/>
            <w:tcBorders>
              <w:top w:val="single" w:sz="24" w:space="0" w:color="auto"/>
              <w:left w:val="single" w:sz="24" w:space="0" w:color="auto"/>
              <w:bottom w:val="single" w:sz="24" w:space="0" w:color="auto"/>
              <w:right w:val="single" w:sz="12" w:space="0" w:color="auto"/>
            </w:tcBorders>
            <w:shd w:val="pct12" w:color="auto" w:fill="auto"/>
            <w:vAlign w:val="center"/>
          </w:tcPr>
          <w:p w:rsidR="00996C8F" w:rsidRPr="00D46A2D" w:rsidRDefault="00996C8F" w:rsidP="00E00558">
            <w:pPr>
              <w:jc w:val="center"/>
            </w:pPr>
            <w:r w:rsidRPr="00D46A2D">
              <w:t>Површина у м</w:t>
            </w:r>
            <w:r w:rsidRPr="00D46A2D">
              <w:rPr>
                <w:vertAlign w:val="superscript"/>
              </w:rPr>
              <w:t>2</w:t>
            </w:r>
          </w:p>
        </w:tc>
      </w:tr>
      <w:tr w:rsidR="00996C8F" w:rsidRPr="00D46A2D" w:rsidTr="00E00558">
        <w:trPr>
          <w:cantSplit/>
          <w:trHeight w:val="295"/>
        </w:trPr>
        <w:tc>
          <w:tcPr>
            <w:tcW w:w="240" w:type="dxa"/>
            <w:tcBorders>
              <w:top w:val="single" w:sz="24" w:space="0" w:color="auto"/>
              <w:bottom w:val="single" w:sz="24" w:space="0" w:color="auto"/>
              <w:right w:val="nil"/>
            </w:tcBorders>
          </w:tcPr>
          <w:p w:rsidR="00996C8F" w:rsidRPr="00D46A2D" w:rsidRDefault="00996C8F" w:rsidP="00E00558">
            <w:pPr>
              <w:jc w:val="both"/>
              <w:rPr>
                <w:sz w:val="21"/>
                <w:szCs w:val="21"/>
                <w:lang w:val="fr-FR"/>
              </w:rPr>
            </w:pPr>
          </w:p>
        </w:tc>
        <w:tc>
          <w:tcPr>
            <w:tcW w:w="5670" w:type="dxa"/>
            <w:tcBorders>
              <w:top w:val="single" w:sz="24" w:space="0" w:color="auto"/>
              <w:left w:val="nil"/>
              <w:bottom w:val="single" w:sz="24" w:space="0" w:color="auto"/>
              <w:right w:val="single" w:sz="24" w:space="0" w:color="auto"/>
            </w:tcBorders>
          </w:tcPr>
          <w:p w:rsidR="00996C8F" w:rsidRPr="00D46A2D" w:rsidRDefault="00996C8F" w:rsidP="00E00558">
            <w:pPr>
              <w:rPr>
                <w:sz w:val="26"/>
                <w:szCs w:val="26"/>
              </w:rPr>
            </w:pPr>
            <w:r w:rsidRPr="00D46A2D">
              <w:rPr>
                <w:sz w:val="26"/>
                <w:szCs w:val="26"/>
              </w:rPr>
              <w:t>Спортски полигон</w:t>
            </w:r>
          </w:p>
        </w:tc>
        <w:tc>
          <w:tcPr>
            <w:tcW w:w="3856" w:type="dxa"/>
            <w:tcBorders>
              <w:top w:val="single" w:sz="24" w:space="0" w:color="auto"/>
              <w:left w:val="single" w:sz="24" w:space="0" w:color="auto"/>
              <w:bottom w:val="single" w:sz="24" w:space="0" w:color="auto"/>
            </w:tcBorders>
            <w:vAlign w:val="center"/>
          </w:tcPr>
          <w:p w:rsidR="00996C8F" w:rsidRPr="00D46A2D" w:rsidRDefault="00996C8F" w:rsidP="00E00558">
            <w:pPr>
              <w:jc w:val="center"/>
              <w:rPr>
                <w:b/>
                <w:position w:val="-6"/>
                <w:szCs w:val="22"/>
              </w:rPr>
            </w:pPr>
            <w:r>
              <w:rPr>
                <w:b/>
                <w:position w:val="-6"/>
                <w:sz w:val="22"/>
                <w:szCs w:val="22"/>
              </w:rPr>
              <w:t xml:space="preserve">  </w:t>
            </w:r>
            <w:r w:rsidRPr="00D46A2D">
              <w:rPr>
                <w:b/>
                <w:position w:val="-6"/>
                <w:sz w:val="22"/>
                <w:szCs w:val="22"/>
              </w:rPr>
              <w:t>1.680</w:t>
            </w:r>
          </w:p>
        </w:tc>
      </w:tr>
      <w:tr w:rsidR="00996C8F" w:rsidRPr="00D46A2D" w:rsidTr="00E00558">
        <w:trPr>
          <w:cantSplit/>
          <w:trHeight w:val="403"/>
        </w:trPr>
        <w:tc>
          <w:tcPr>
            <w:tcW w:w="240" w:type="dxa"/>
            <w:tcBorders>
              <w:top w:val="single" w:sz="24" w:space="0" w:color="auto"/>
              <w:bottom w:val="single" w:sz="24" w:space="0" w:color="auto"/>
              <w:right w:val="nil"/>
            </w:tcBorders>
          </w:tcPr>
          <w:p w:rsidR="00996C8F" w:rsidRPr="00D46A2D" w:rsidRDefault="00996C8F" w:rsidP="00E00558">
            <w:pPr>
              <w:jc w:val="both"/>
              <w:rPr>
                <w:sz w:val="21"/>
                <w:szCs w:val="21"/>
              </w:rPr>
            </w:pPr>
          </w:p>
        </w:tc>
        <w:tc>
          <w:tcPr>
            <w:tcW w:w="5670" w:type="dxa"/>
            <w:tcBorders>
              <w:top w:val="single" w:sz="24" w:space="0" w:color="auto"/>
              <w:left w:val="nil"/>
              <w:bottom w:val="single" w:sz="24" w:space="0" w:color="auto"/>
              <w:right w:val="single" w:sz="24" w:space="0" w:color="auto"/>
            </w:tcBorders>
          </w:tcPr>
          <w:p w:rsidR="00996C8F" w:rsidRPr="00D46A2D" w:rsidRDefault="00996C8F" w:rsidP="00E00558">
            <w:pPr>
              <w:rPr>
                <w:sz w:val="26"/>
                <w:szCs w:val="26"/>
              </w:rPr>
            </w:pPr>
            <w:r>
              <w:rPr>
                <w:sz w:val="26"/>
                <w:szCs w:val="26"/>
              </w:rPr>
              <w:t>Двориште и зелене површине</w:t>
            </w:r>
          </w:p>
        </w:tc>
        <w:tc>
          <w:tcPr>
            <w:tcW w:w="3856" w:type="dxa"/>
            <w:tcBorders>
              <w:top w:val="single" w:sz="24" w:space="0" w:color="auto"/>
              <w:left w:val="single" w:sz="24" w:space="0" w:color="auto"/>
              <w:bottom w:val="single" w:sz="24" w:space="0" w:color="auto"/>
            </w:tcBorders>
            <w:vAlign w:val="center"/>
          </w:tcPr>
          <w:p w:rsidR="00996C8F" w:rsidRPr="00D46A2D" w:rsidRDefault="00996C8F" w:rsidP="00E00558">
            <w:pPr>
              <w:jc w:val="center"/>
              <w:rPr>
                <w:b/>
                <w:position w:val="-6"/>
                <w:szCs w:val="22"/>
              </w:rPr>
            </w:pPr>
            <w:r w:rsidRPr="00D46A2D">
              <w:rPr>
                <w:b/>
                <w:position w:val="-6"/>
                <w:sz w:val="22"/>
                <w:szCs w:val="22"/>
              </w:rPr>
              <w:t>13.9</w:t>
            </w:r>
            <w:r>
              <w:rPr>
                <w:b/>
                <w:position w:val="-6"/>
                <w:sz w:val="22"/>
                <w:szCs w:val="22"/>
              </w:rPr>
              <w:t>38</w:t>
            </w:r>
          </w:p>
        </w:tc>
      </w:tr>
      <w:tr w:rsidR="00996C8F" w:rsidRPr="00D46A2D" w:rsidTr="00E00558">
        <w:trPr>
          <w:cantSplit/>
          <w:trHeight w:val="289"/>
        </w:trPr>
        <w:tc>
          <w:tcPr>
            <w:tcW w:w="240" w:type="dxa"/>
            <w:tcBorders>
              <w:top w:val="single" w:sz="24" w:space="0" w:color="auto"/>
              <w:bottom w:val="single" w:sz="24" w:space="0" w:color="auto"/>
              <w:right w:val="nil"/>
            </w:tcBorders>
          </w:tcPr>
          <w:p w:rsidR="00996C8F" w:rsidRPr="00D46A2D" w:rsidRDefault="00996C8F" w:rsidP="00E00558">
            <w:pPr>
              <w:jc w:val="both"/>
              <w:rPr>
                <w:sz w:val="21"/>
                <w:szCs w:val="21"/>
              </w:rPr>
            </w:pPr>
          </w:p>
        </w:tc>
        <w:tc>
          <w:tcPr>
            <w:tcW w:w="5670" w:type="dxa"/>
            <w:tcBorders>
              <w:top w:val="single" w:sz="24" w:space="0" w:color="auto"/>
              <w:left w:val="nil"/>
              <w:bottom w:val="single" w:sz="24" w:space="0" w:color="auto"/>
              <w:right w:val="single" w:sz="24" w:space="0" w:color="auto"/>
            </w:tcBorders>
          </w:tcPr>
          <w:p w:rsidR="00996C8F" w:rsidRPr="00D46A2D" w:rsidRDefault="00996C8F" w:rsidP="00E00558">
            <w:pPr>
              <w:jc w:val="both"/>
              <w:rPr>
                <w:b/>
                <w:sz w:val="25"/>
                <w:szCs w:val="25"/>
              </w:rPr>
            </w:pPr>
            <w:r>
              <w:rPr>
                <w:b/>
                <w:sz w:val="25"/>
                <w:szCs w:val="25"/>
              </w:rPr>
              <w:t>У к у п н о</w:t>
            </w:r>
          </w:p>
        </w:tc>
        <w:tc>
          <w:tcPr>
            <w:tcW w:w="3856" w:type="dxa"/>
            <w:tcBorders>
              <w:top w:val="single" w:sz="24" w:space="0" w:color="auto"/>
              <w:left w:val="single" w:sz="24" w:space="0" w:color="auto"/>
              <w:bottom w:val="single" w:sz="24" w:space="0" w:color="auto"/>
            </w:tcBorders>
            <w:vAlign w:val="center"/>
          </w:tcPr>
          <w:p w:rsidR="00996C8F" w:rsidRPr="00D46A2D" w:rsidRDefault="00996C8F" w:rsidP="00E00558">
            <w:pPr>
              <w:jc w:val="center"/>
              <w:rPr>
                <w:b/>
                <w:position w:val="-6"/>
                <w:szCs w:val="22"/>
              </w:rPr>
            </w:pPr>
            <w:r w:rsidRPr="00D46A2D">
              <w:rPr>
                <w:b/>
                <w:position w:val="-6"/>
                <w:sz w:val="22"/>
                <w:szCs w:val="22"/>
              </w:rPr>
              <w:t>15.6</w:t>
            </w:r>
            <w:r>
              <w:rPr>
                <w:b/>
                <w:position w:val="-6"/>
                <w:sz w:val="22"/>
                <w:szCs w:val="22"/>
              </w:rPr>
              <w:t>18</w:t>
            </w:r>
          </w:p>
        </w:tc>
      </w:tr>
    </w:tbl>
    <w:p w:rsidR="00996C8F" w:rsidRDefault="00996C8F" w:rsidP="00996C8F">
      <w:pPr>
        <w:pStyle w:val="PODPOD"/>
        <w:rPr>
          <w:rFonts w:ascii="Times New Roman" w:hAnsi="Times New Roman"/>
          <w:i w:val="0"/>
          <w:sz w:val="21"/>
          <w:szCs w:val="21"/>
        </w:rPr>
      </w:pPr>
    </w:p>
    <w:p w:rsidR="00996C8F" w:rsidRDefault="00996C8F" w:rsidP="00996C8F">
      <w:pPr>
        <w:pStyle w:val="PODPOD"/>
        <w:rPr>
          <w:rFonts w:ascii="Times New Roman" w:hAnsi="Times New Roman"/>
          <w:i w:val="0"/>
          <w:sz w:val="21"/>
          <w:szCs w:val="21"/>
        </w:rPr>
      </w:pPr>
      <w:r>
        <w:rPr>
          <w:rFonts w:ascii="Times New Roman" w:hAnsi="Times New Roman"/>
          <w:i w:val="0"/>
          <w:sz w:val="21"/>
          <w:szCs w:val="21"/>
        </w:rPr>
        <w:t>У непосредној близини школе изграђена је спортска дворана, коју ученици користе од  школске 2012/2013 године. Површина хала је око 1573 квадратних метара.</w:t>
      </w:r>
    </w:p>
    <w:p w:rsidR="00996C8F" w:rsidRPr="000421B4" w:rsidRDefault="00996C8F" w:rsidP="00996C8F">
      <w:pPr>
        <w:pStyle w:val="PODPOD"/>
        <w:rPr>
          <w:rFonts w:ascii="Times New Roman" w:hAnsi="Times New Roman"/>
          <w:i w:val="0"/>
          <w:sz w:val="21"/>
          <w:szCs w:val="21"/>
        </w:rPr>
      </w:pPr>
    </w:p>
    <w:p w:rsidR="00996C8F" w:rsidRPr="00F17DC7" w:rsidRDefault="00996C8F" w:rsidP="00996C8F">
      <w:pPr>
        <w:pStyle w:val="Podnaslov0"/>
      </w:pPr>
      <w:bookmarkStart w:id="7" w:name="_Toc19081975"/>
      <w:r w:rsidRPr="00A845CA">
        <w:lastRenderedPageBreak/>
        <w:t>1.3.</w:t>
      </w:r>
      <w:r w:rsidRPr="00F17DC7">
        <w:t>. ОПРЕМЉЕНОСТ ШКОЛЕ</w:t>
      </w:r>
      <w:bookmarkEnd w:id="7"/>
    </w:p>
    <w:p w:rsidR="00996C8F" w:rsidRPr="00DB11A8" w:rsidRDefault="00996C8F" w:rsidP="00996C8F">
      <w:pPr>
        <w:pStyle w:val="PODPOD"/>
        <w:ind w:firstLine="720"/>
        <w:rPr>
          <w:rFonts w:ascii="Times New Roman" w:hAnsi="Times New Roman"/>
          <w:sz w:val="21"/>
          <w:szCs w:val="21"/>
        </w:rPr>
      </w:pPr>
    </w:p>
    <w:p w:rsidR="00996C8F" w:rsidRPr="000A4E8C" w:rsidRDefault="00996C8F" w:rsidP="00996C8F">
      <w:pPr>
        <w:pStyle w:val="Podnaslovpodnslova"/>
      </w:pPr>
      <w:bookmarkStart w:id="8" w:name="_Toc19081976"/>
      <w:r>
        <w:rPr>
          <w:lang w:val="sr-Cyrl-CS"/>
        </w:rPr>
        <w:t>1</w:t>
      </w:r>
      <w:r w:rsidRPr="008A688D">
        <w:t>.2.</w:t>
      </w:r>
      <w:r w:rsidRPr="008A688D">
        <w:rPr>
          <w:lang w:val="sr-Cyrl-CS"/>
        </w:rPr>
        <w:t>1</w:t>
      </w:r>
      <w:r w:rsidRPr="008A688D">
        <w:t xml:space="preserve">. </w:t>
      </w:r>
      <w:r w:rsidRPr="008A688D">
        <w:rPr>
          <w:lang w:val="sr-Cyrl-CS"/>
        </w:rPr>
        <w:t xml:space="preserve">Опрема и </w:t>
      </w:r>
      <w:bookmarkEnd w:id="8"/>
      <w:r w:rsidR="000A4E8C">
        <w:t>инвентар</w:t>
      </w:r>
    </w:p>
    <w:p w:rsidR="00996C8F" w:rsidRPr="00356EA5" w:rsidRDefault="00000B27" w:rsidP="00996C8F">
      <w:pPr>
        <w:pStyle w:val="PODPOD"/>
        <w:ind w:firstLine="720"/>
        <w:rPr>
          <w:rFonts w:ascii="Times New Roman" w:hAnsi="Times New Roman"/>
          <w:i w:val="0"/>
          <w:szCs w:val="24"/>
        </w:rPr>
      </w:pPr>
      <w:r>
        <w:rPr>
          <w:rFonts w:ascii="Times New Roman" w:hAnsi="Times New Roman"/>
          <w:i w:val="0"/>
          <w:szCs w:val="24"/>
        </w:rPr>
        <w:t>Школске 2019/20 набављено је 7 рачунара PC računar PENTIUM G 5400, 2 монитора 21,5“ ASUS, пројектно п</w:t>
      </w:r>
      <w:r w:rsidR="00356EA5">
        <w:rPr>
          <w:rFonts w:ascii="Times New Roman" w:hAnsi="Times New Roman"/>
          <w:i w:val="0"/>
          <w:szCs w:val="24"/>
        </w:rPr>
        <w:t>латно, бежични рутер, пројектор ACER и  таблет за потребе ес-дневника. Такође је извршена реконструкција топловода за грејање и замена оџака од котларнице.</w:t>
      </w:r>
    </w:p>
    <w:p w:rsidR="00996C8F" w:rsidRPr="000A4E8C" w:rsidRDefault="00996C8F" w:rsidP="000A4E8C">
      <w:pPr>
        <w:jc w:val="both"/>
        <w:rPr>
          <w:color w:val="FF0000"/>
        </w:rPr>
      </w:pPr>
      <w:r w:rsidRPr="00F15D84">
        <w:tab/>
        <w:t>Све учионице и наставничка канцеларија, због потреба електронског дневника, ко</w:t>
      </w:r>
      <w:r>
        <w:t>ји школа користи од школске 2019/2020</w:t>
      </w:r>
      <w:r w:rsidRPr="00F15D84">
        <w:t xml:space="preserve">. године, поседују рачунаре повезане на интернет мрежу. Кабинет за информатику има 28 (15 мрежно повезаних, 13 рачунара повезаних на интернет) рачунара Пентијум 4, </w:t>
      </w:r>
      <w:r w:rsidRPr="00047E4B">
        <w:t>ласерски штампач и скенер</w:t>
      </w:r>
      <w:r w:rsidRPr="008E4E49">
        <w:rPr>
          <w:color w:val="C0504D" w:themeColor="accent2"/>
        </w:rPr>
        <w:t xml:space="preserve">. </w:t>
      </w:r>
      <w:r w:rsidRPr="00F15D84">
        <w:t>Кабинет за електронику поседује два осцилоскопа, преко 25 унимера, конструкторе, два PLC-а, као и све елементе неопходних за вежбе и</w:t>
      </w:r>
      <w:r>
        <w:t xml:space="preserve"> блок наставу из ових предмета. </w:t>
      </w:r>
      <w:r w:rsidRPr="00F15D84">
        <w:t xml:space="preserve">Школа такође поседује и 3 видео пројектора и платно за пројектор, 2 фотокопир апарата, а једна учионица је опремљена и интерактивном таблом. </w:t>
      </w:r>
    </w:p>
    <w:p w:rsidR="000A4E8C" w:rsidRDefault="00996C8F" w:rsidP="000A4E8C">
      <w:pPr>
        <w:jc w:val="both"/>
        <w:rPr>
          <w:rFonts w:asciiTheme="minorHAnsi" w:hAnsiTheme="minorHAnsi"/>
          <w:color w:val="FF0000"/>
        </w:rPr>
      </w:pPr>
      <w:r w:rsidRPr="00F15D84">
        <w:t xml:space="preserve">Школска библиотека располаже са фондом </w:t>
      </w:r>
      <w:r>
        <w:rPr>
          <w:rFonts w:asciiTheme="minorHAnsi" w:hAnsiTheme="minorHAnsi"/>
        </w:rPr>
        <w:t>око 5000</w:t>
      </w:r>
      <w:r w:rsidRPr="00F15D84">
        <w:t xml:space="preserve"> књига, односно, са око 380 наслова. Фондом књига у школској библиотеци задовољавају се потребе ученика за школском лектиром, као и литературом за проширивање и продубљивање знања и интересовања ученика. На конкурсу “За мој Косјерић” у организацији Титан цементаре Косјерић 2018. године, Техничка школа је учествовала са пројектом под називом „Кључеви знања“, за адаптацију и уређење простора школске библиотеке. Пројекат је делимично одобрен и од тих средстава реновирана је библиотека.</w:t>
      </w:r>
      <w:r w:rsidR="000A4E8C" w:rsidRPr="000A4E8C">
        <w:rPr>
          <w:color w:val="FF0000"/>
        </w:rPr>
        <w:t xml:space="preserve"> </w:t>
      </w:r>
    </w:p>
    <w:p w:rsidR="000A4E8C" w:rsidRPr="00F15D84" w:rsidRDefault="000A4E8C" w:rsidP="000A4E8C">
      <w:pPr>
        <w:ind w:firstLine="720"/>
        <w:jc w:val="both"/>
      </w:pPr>
      <w:r w:rsidRPr="000A4E8C">
        <w:rPr>
          <w:color w:val="000000" w:themeColor="text1"/>
        </w:rPr>
        <w:t xml:space="preserve">Учионице су опремљене новим клупама и столицама, које су набављене 2017. године. </w:t>
      </w:r>
      <w:r w:rsidRPr="00F15D84">
        <w:t>Школа је 2013. године, преко пројекта ''ЗА МОЈ КОСЈЕРИЋ'', Титан цементаре Косјерић, добила средства за набавку (и набавила) савремених школских учила (ШКОЛИЦЕ) за предмете електротехничке струке, док је 2016. године добила средства за опремање кабинета за Рачуноводство (9 лап топ рачунара, један видео пројектор и штампач), по пројекту „Савремена економија у школи“,</w:t>
      </w:r>
    </w:p>
    <w:p w:rsidR="00996C8F" w:rsidRDefault="00996C8F" w:rsidP="000A4E8C">
      <w:pPr>
        <w:jc w:val="both"/>
        <w:rPr>
          <w:rFonts w:asciiTheme="minorHAnsi" w:hAnsiTheme="minorHAnsi"/>
        </w:rPr>
      </w:pPr>
      <w:r w:rsidRPr="00F15D84">
        <w:t xml:space="preserve">У поређењу са нормативом, опремљеност школе наставним средствима износи око 70%, с тим, што се проценат опремљености разликује у зависности од предмета. </w:t>
      </w:r>
    </w:p>
    <w:p w:rsidR="00000B27" w:rsidRPr="00000B27" w:rsidRDefault="00000B27" w:rsidP="00996C8F">
      <w:pPr>
        <w:ind w:firstLine="720"/>
        <w:jc w:val="both"/>
        <w:rPr>
          <w:rFonts w:asciiTheme="minorHAnsi" w:hAnsiTheme="minorHAnsi"/>
        </w:rPr>
      </w:pPr>
    </w:p>
    <w:p w:rsidR="00996C8F" w:rsidRDefault="00996C8F" w:rsidP="00996C8F">
      <w:pPr>
        <w:rPr>
          <w:lang w:val="en-US"/>
        </w:rPr>
      </w:pPr>
    </w:p>
    <w:p w:rsidR="00996C8F" w:rsidRPr="00996C8F" w:rsidRDefault="00996C8F" w:rsidP="00996C8F">
      <w:pPr>
        <w:rPr>
          <w:lang w:val="en-US"/>
        </w:rPr>
      </w:pPr>
    </w:p>
    <w:p w:rsidR="005C1AEE" w:rsidRPr="00A845CA" w:rsidRDefault="005C1AEE" w:rsidP="005C1AEE">
      <w:pPr>
        <w:jc w:val="both"/>
        <w:rPr>
          <w:rFonts w:ascii="Calibri" w:hAnsi="Calibri"/>
          <w:b/>
          <w:bCs/>
          <w:i/>
          <w:iCs/>
          <w:sz w:val="25"/>
          <w:szCs w:val="25"/>
        </w:rPr>
      </w:pPr>
    </w:p>
    <w:p w:rsidR="005C1AEE" w:rsidRPr="00A845CA" w:rsidRDefault="005C1AEE" w:rsidP="005C1AEE">
      <w:pPr>
        <w:pStyle w:val="NoSpacing"/>
        <w:jc w:val="both"/>
      </w:pPr>
      <w:r w:rsidRPr="00A845CA">
        <w:t xml:space="preserve">        1. </w:t>
      </w:r>
      <w:bookmarkStart w:id="9" w:name="_Toc51047538"/>
      <w:r w:rsidRPr="00A845CA">
        <w:t xml:space="preserve">2.1. </w:t>
      </w:r>
      <w:bookmarkEnd w:id="9"/>
      <w:r w:rsidRPr="00A845CA">
        <w:t>Школски простор</w:t>
      </w:r>
    </w:p>
    <w:p w:rsidR="005C1AEE" w:rsidRPr="00A845CA" w:rsidRDefault="005C1AEE" w:rsidP="005C1AEE">
      <w:pPr>
        <w:pStyle w:val="PODPOD"/>
        <w:rPr>
          <w:rFonts w:ascii="Times New Roman" w:hAnsi="Times New Roman"/>
          <w:szCs w:val="24"/>
        </w:rPr>
      </w:pPr>
    </w:p>
    <w:p w:rsidR="005C1AEE" w:rsidRPr="00A845CA" w:rsidRDefault="005C1AEE" w:rsidP="005C1AEE">
      <w:pPr>
        <w:ind w:firstLine="720"/>
        <w:jc w:val="both"/>
      </w:pPr>
      <w:r w:rsidRPr="00E7425E">
        <w:t>Школски простор подразумева земљиште на коме је изграђена школска</w:t>
      </w:r>
      <w:r w:rsidRPr="00A845CA">
        <w:t xml:space="preserve"> зграда, школско двориште, спортске терене и школска зграда у целини са помоћним просторима.</w:t>
      </w:r>
    </w:p>
    <w:p w:rsidR="005C1AEE" w:rsidRPr="00CB4D82" w:rsidRDefault="005C1AEE" w:rsidP="005C1AEE">
      <w:pPr>
        <w:ind w:firstLine="720"/>
        <w:jc w:val="both"/>
        <w:rPr>
          <w:rFonts w:ascii="Times New Roman" w:hAnsi="Times New Roman"/>
        </w:rPr>
      </w:pPr>
      <w:r w:rsidRPr="00A845CA">
        <w:t xml:space="preserve"> Техничка школа у Косјерићу (у даљем тексту школа) реализује наставу у д</w:t>
      </w:r>
      <w:r>
        <w:t>ве зграде, од којих је једна 3</w:t>
      </w:r>
      <w:r>
        <w:rPr>
          <w:lang w:val="en-US"/>
        </w:rPr>
        <w:t>34</w:t>
      </w:r>
      <w:r w:rsidRPr="00A845CA">
        <w:t xml:space="preserve"> м</w:t>
      </w:r>
      <w:r w:rsidRPr="00A845CA">
        <w:rPr>
          <w:vertAlign w:val="superscript"/>
        </w:rPr>
        <w:t>2</w:t>
      </w:r>
      <w:r>
        <w:t xml:space="preserve"> а друга </w:t>
      </w:r>
      <w:r>
        <w:rPr>
          <w:lang w:val="en-US"/>
        </w:rPr>
        <w:t>796</w:t>
      </w:r>
      <w:r w:rsidRPr="00A845CA">
        <w:t xml:space="preserve"> м</w:t>
      </w:r>
      <w:r w:rsidRPr="00A845CA">
        <w:rPr>
          <w:vertAlign w:val="superscript"/>
        </w:rPr>
        <w:t>2</w:t>
      </w:r>
      <w:r w:rsidRPr="00A845CA">
        <w:t>. Теоретска настава реализује се у већој згради, а практична настава и блок настава из информатике у мањој згради. У мањој згради је и библиотека са читаоницом, где ученици проводе слободно време и обављају ваннаставне активности.</w:t>
      </w:r>
      <w:r w:rsidR="00CB4D82">
        <w:rPr>
          <w:lang w:val="en-US"/>
        </w:rPr>
        <w:t xml:space="preserve"> </w:t>
      </w:r>
      <w:r w:rsidR="00CB4D82" w:rsidRPr="00CB4D82">
        <w:rPr>
          <w:rFonts w:ascii="Times New Roman" w:hAnsi="Times New Roman"/>
          <w:lang w:val="en-US"/>
        </w:rPr>
        <w:t xml:space="preserve">2019/20 </w:t>
      </w:r>
      <w:r w:rsidR="00CB4D82" w:rsidRPr="00CB4D82">
        <w:rPr>
          <w:rFonts w:ascii="Times New Roman" w:hAnsi="Times New Roman"/>
        </w:rPr>
        <w:t>школске године ур</w:t>
      </w:r>
      <w:r w:rsidR="00CB4D82">
        <w:rPr>
          <w:rFonts w:ascii="Times New Roman" w:hAnsi="Times New Roman"/>
        </w:rPr>
        <w:t>ађене су две рампе за улаз у школу (за обе зграде) намењене деци са инвалидитетом.</w:t>
      </w:r>
    </w:p>
    <w:p w:rsidR="005C1AEE" w:rsidRDefault="005C1AEE" w:rsidP="005C1AEE">
      <w:pPr>
        <w:ind w:firstLine="720"/>
        <w:jc w:val="both"/>
        <w:rPr>
          <w:rFonts w:asciiTheme="minorHAnsi" w:hAnsiTheme="minorHAnsi"/>
          <w:sz w:val="21"/>
          <w:szCs w:val="21"/>
        </w:rPr>
      </w:pPr>
    </w:p>
    <w:p w:rsidR="002F5725" w:rsidRPr="002F5725" w:rsidRDefault="002F5725" w:rsidP="005C1AEE">
      <w:pPr>
        <w:ind w:firstLine="720"/>
        <w:jc w:val="both"/>
        <w:rPr>
          <w:rFonts w:asciiTheme="minorHAnsi" w:hAnsiTheme="minorHAnsi"/>
          <w:sz w:val="21"/>
          <w:szCs w:val="21"/>
        </w:rPr>
      </w:pP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00"/>
      </w:tblPr>
      <w:tblGrid>
        <w:gridCol w:w="4320"/>
        <w:gridCol w:w="903"/>
        <w:gridCol w:w="1985"/>
        <w:gridCol w:w="2392"/>
      </w:tblGrid>
      <w:tr w:rsidR="005C1AEE" w:rsidRPr="00A845CA" w:rsidTr="00B742B3">
        <w:trPr>
          <w:cantSplit/>
        </w:trPr>
        <w:tc>
          <w:tcPr>
            <w:tcW w:w="4320" w:type="dxa"/>
            <w:tcBorders>
              <w:top w:val="single" w:sz="24" w:space="0" w:color="auto"/>
              <w:bottom w:val="single" w:sz="12" w:space="0" w:color="auto"/>
            </w:tcBorders>
            <w:shd w:val="pct12" w:color="auto" w:fill="auto"/>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lastRenderedPageBreak/>
              <w:t>Врсте просторија</w:t>
            </w:r>
          </w:p>
        </w:tc>
        <w:tc>
          <w:tcPr>
            <w:tcW w:w="903" w:type="dxa"/>
            <w:tcBorders>
              <w:top w:val="single" w:sz="24" w:space="0" w:color="auto"/>
              <w:bottom w:val="single" w:sz="12" w:space="0" w:color="auto"/>
            </w:tcBorders>
            <w:shd w:val="pct12" w:color="auto" w:fill="auto"/>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t>Број</w:t>
            </w:r>
          </w:p>
        </w:tc>
        <w:tc>
          <w:tcPr>
            <w:tcW w:w="1985" w:type="dxa"/>
            <w:shd w:val="pct12" w:color="auto" w:fill="auto"/>
            <w:vAlign w:val="center"/>
          </w:tcPr>
          <w:p w:rsidR="005C1AEE" w:rsidRPr="00A845CA" w:rsidRDefault="005C1AEE" w:rsidP="00B742B3">
            <w:pPr>
              <w:jc w:val="both"/>
              <w:rPr>
                <w:sz w:val="21"/>
                <w:szCs w:val="21"/>
              </w:rPr>
            </w:pPr>
            <w:r w:rsidRPr="00A845CA">
              <w:rPr>
                <w:sz w:val="21"/>
                <w:szCs w:val="21"/>
              </w:rPr>
              <w:t>Површина</w:t>
            </w:r>
          </w:p>
        </w:tc>
        <w:tc>
          <w:tcPr>
            <w:tcW w:w="2392" w:type="dxa"/>
            <w:shd w:val="pct12" w:color="auto" w:fill="auto"/>
            <w:vAlign w:val="center"/>
          </w:tcPr>
          <w:p w:rsidR="005C1AEE" w:rsidRPr="00A845CA" w:rsidRDefault="005C1AEE" w:rsidP="00B742B3">
            <w:pPr>
              <w:jc w:val="both"/>
              <w:rPr>
                <w:sz w:val="21"/>
                <w:szCs w:val="21"/>
              </w:rPr>
            </w:pPr>
            <w:r w:rsidRPr="00A845CA">
              <w:rPr>
                <w:sz w:val="21"/>
                <w:szCs w:val="21"/>
              </w:rPr>
              <w:t>Опремљеност</w:t>
            </w:r>
          </w:p>
        </w:tc>
      </w:tr>
      <w:tr w:rsidR="005C1AEE" w:rsidRPr="00A845CA" w:rsidTr="00B742B3">
        <w:trPr>
          <w:cantSplit/>
        </w:trPr>
        <w:tc>
          <w:tcPr>
            <w:tcW w:w="4320" w:type="dxa"/>
            <w:tcBorders>
              <w:top w:val="single" w:sz="12" w:space="0" w:color="auto"/>
              <w:bottom w:val="single" w:sz="12"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5"/>
                <w:szCs w:val="25"/>
              </w:rPr>
            </w:pPr>
            <w:r w:rsidRPr="00A845CA">
              <w:rPr>
                <w:sz w:val="25"/>
                <w:szCs w:val="25"/>
              </w:rPr>
              <w:t>Учионице</w:t>
            </w:r>
          </w:p>
        </w:tc>
        <w:tc>
          <w:tcPr>
            <w:tcW w:w="903" w:type="dxa"/>
            <w:tcBorders>
              <w:top w:val="single" w:sz="12"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t>6</w:t>
            </w:r>
          </w:p>
        </w:tc>
        <w:tc>
          <w:tcPr>
            <w:tcW w:w="1985" w:type="dxa"/>
            <w:vAlign w:val="center"/>
          </w:tcPr>
          <w:p w:rsidR="005C1AEE" w:rsidRPr="00A845CA" w:rsidRDefault="005C1AEE" w:rsidP="00B742B3">
            <w:pPr>
              <w:jc w:val="both"/>
              <w:rPr>
                <w:sz w:val="21"/>
                <w:szCs w:val="21"/>
              </w:rPr>
            </w:pPr>
            <w:r w:rsidRPr="00A845CA">
              <w:rPr>
                <w:position w:val="-6"/>
                <w:sz w:val="21"/>
                <w:szCs w:val="21"/>
              </w:rPr>
              <w:t>342</w:t>
            </w:r>
          </w:p>
        </w:tc>
        <w:tc>
          <w:tcPr>
            <w:tcW w:w="2392" w:type="dxa"/>
            <w:vAlign w:val="center"/>
          </w:tcPr>
          <w:p w:rsidR="005C1AEE" w:rsidRPr="00A845CA" w:rsidRDefault="005C1AEE" w:rsidP="00B742B3">
            <w:pPr>
              <w:jc w:val="both"/>
              <w:rPr>
                <w:sz w:val="21"/>
                <w:szCs w:val="21"/>
              </w:rPr>
            </w:pPr>
            <w:r w:rsidRPr="00A845CA">
              <w:rPr>
                <w:position w:val="-6"/>
                <w:sz w:val="21"/>
                <w:szCs w:val="21"/>
              </w:rPr>
              <w:t>60%</w:t>
            </w:r>
          </w:p>
        </w:tc>
      </w:tr>
      <w:tr w:rsidR="005C1AEE" w:rsidRPr="00A845CA" w:rsidTr="00B742B3">
        <w:trPr>
          <w:cantSplit/>
        </w:trPr>
        <w:tc>
          <w:tcPr>
            <w:tcW w:w="4320" w:type="dxa"/>
            <w:tcBorders>
              <w:top w:val="single" w:sz="12" w:space="0" w:color="auto"/>
            </w:tcBorders>
            <w:vAlign w:val="center"/>
          </w:tcPr>
          <w:p w:rsidR="005C1AEE" w:rsidRPr="000F21DE" w:rsidRDefault="005C1AEE" w:rsidP="00B742B3">
            <w:pPr>
              <w:pBdr>
                <w:top w:val="single" w:sz="6" w:space="1" w:color="auto"/>
                <w:left w:val="single" w:sz="6" w:space="1" w:color="auto"/>
                <w:bottom w:val="single" w:sz="6" w:space="1" w:color="auto"/>
                <w:right w:val="single" w:sz="6" w:space="1" w:color="auto"/>
              </w:pBdr>
              <w:jc w:val="both"/>
              <w:rPr>
                <w:rFonts w:ascii="Calibri" w:hAnsi="Calibri"/>
                <w:sz w:val="25"/>
                <w:szCs w:val="25"/>
              </w:rPr>
            </w:pPr>
            <w:r>
              <w:rPr>
                <w:sz w:val="25"/>
                <w:szCs w:val="25"/>
              </w:rPr>
              <w:t xml:space="preserve">Кабинет за </w:t>
            </w:r>
            <w:r>
              <w:rPr>
                <w:rFonts w:ascii="Calibri" w:hAnsi="Calibri"/>
                <w:sz w:val="25"/>
                <w:szCs w:val="25"/>
              </w:rPr>
              <w:t>рачуноводсво</w:t>
            </w:r>
          </w:p>
        </w:tc>
        <w:tc>
          <w:tcPr>
            <w:tcW w:w="903"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t>1</w:t>
            </w:r>
          </w:p>
        </w:tc>
        <w:tc>
          <w:tcPr>
            <w:tcW w:w="1985" w:type="dxa"/>
            <w:vAlign w:val="center"/>
          </w:tcPr>
          <w:p w:rsidR="005C1AEE" w:rsidRPr="00A845CA" w:rsidRDefault="005C1AEE" w:rsidP="00B742B3">
            <w:pPr>
              <w:jc w:val="both"/>
              <w:rPr>
                <w:position w:val="-6"/>
                <w:sz w:val="21"/>
                <w:szCs w:val="21"/>
              </w:rPr>
            </w:pPr>
            <w:r w:rsidRPr="00A845CA">
              <w:rPr>
                <w:position w:val="-6"/>
                <w:sz w:val="21"/>
                <w:szCs w:val="21"/>
              </w:rPr>
              <w:t>57</w:t>
            </w:r>
          </w:p>
        </w:tc>
        <w:tc>
          <w:tcPr>
            <w:tcW w:w="2392" w:type="dxa"/>
            <w:vAlign w:val="center"/>
          </w:tcPr>
          <w:p w:rsidR="005C1AEE" w:rsidRPr="00A845CA" w:rsidRDefault="005C1AEE" w:rsidP="00B742B3">
            <w:pPr>
              <w:jc w:val="both"/>
              <w:rPr>
                <w:position w:val="-6"/>
                <w:sz w:val="21"/>
                <w:szCs w:val="21"/>
              </w:rPr>
            </w:pPr>
            <w:r>
              <w:rPr>
                <w:rFonts w:ascii="Calibri" w:hAnsi="Calibri"/>
                <w:position w:val="-6"/>
                <w:sz w:val="21"/>
                <w:szCs w:val="21"/>
              </w:rPr>
              <w:t>8</w:t>
            </w:r>
            <w:r w:rsidRPr="00A845CA">
              <w:rPr>
                <w:position w:val="-6"/>
                <w:sz w:val="21"/>
                <w:szCs w:val="21"/>
              </w:rPr>
              <w:t>0%</w:t>
            </w:r>
          </w:p>
        </w:tc>
      </w:tr>
      <w:tr w:rsidR="005C1AEE" w:rsidRPr="00A845CA" w:rsidTr="00B742B3">
        <w:trPr>
          <w:cantSplit/>
        </w:trPr>
        <w:tc>
          <w:tcPr>
            <w:tcW w:w="4320" w:type="dxa"/>
            <w:tcBorders>
              <w:top w:val="single" w:sz="12"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pPr>
            <w:r w:rsidRPr="00A845CA">
              <w:t>Кабинет за електронику</w:t>
            </w:r>
          </w:p>
        </w:tc>
        <w:tc>
          <w:tcPr>
            <w:tcW w:w="903"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t>1</w:t>
            </w:r>
          </w:p>
        </w:tc>
        <w:tc>
          <w:tcPr>
            <w:tcW w:w="1985" w:type="dxa"/>
            <w:vAlign w:val="center"/>
          </w:tcPr>
          <w:p w:rsidR="005C1AEE" w:rsidRPr="00A845CA" w:rsidRDefault="005C1AEE" w:rsidP="00B742B3">
            <w:pPr>
              <w:jc w:val="both"/>
              <w:rPr>
                <w:position w:val="-6"/>
                <w:sz w:val="21"/>
                <w:szCs w:val="21"/>
              </w:rPr>
            </w:pPr>
            <w:r w:rsidRPr="00A845CA">
              <w:rPr>
                <w:position w:val="-6"/>
                <w:sz w:val="21"/>
                <w:szCs w:val="21"/>
              </w:rPr>
              <w:t>57</w:t>
            </w:r>
          </w:p>
        </w:tc>
        <w:tc>
          <w:tcPr>
            <w:tcW w:w="2392" w:type="dxa"/>
            <w:vAlign w:val="center"/>
          </w:tcPr>
          <w:p w:rsidR="005C1AEE" w:rsidRPr="00A845CA" w:rsidRDefault="005C1AEE" w:rsidP="00B742B3">
            <w:pPr>
              <w:jc w:val="both"/>
              <w:rPr>
                <w:position w:val="-6"/>
                <w:sz w:val="21"/>
                <w:szCs w:val="21"/>
              </w:rPr>
            </w:pPr>
            <w:r w:rsidRPr="00A845CA">
              <w:rPr>
                <w:position w:val="-6"/>
                <w:sz w:val="21"/>
                <w:szCs w:val="21"/>
              </w:rPr>
              <w:t>80%</w:t>
            </w:r>
          </w:p>
        </w:tc>
      </w:tr>
      <w:tr w:rsidR="005C1AEE" w:rsidRPr="00A845CA" w:rsidTr="00B742B3">
        <w:trPr>
          <w:cantSplit/>
        </w:trPr>
        <w:tc>
          <w:tcPr>
            <w:tcW w:w="4320" w:type="dxa"/>
            <w:tcBorders>
              <w:top w:val="single" w:sz="12"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5"/>
                <w:szCs w:val="25"/>
              </w:rPr>
            </w:pPr>
            <w:r w:rsidRPr="00A845CA">
              <w:rPr>
                <w:sz w:val="25"/>
                <w:szCs w:val="25"/>
              </w:rPr>
              <w:t>Кабинет за информатику</w:t>
            </w:r>
          </w:p>
        </w:tc>
        <w:tc>
          <w:tcPr>
            <w:tcW w:w="903"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t>1</w:t>
            </w:r>
          </w:p>
        </w:tc>
        <w:tc>
          <w:tcPr>
            <w:tcW w:w="1985" w:type="dxa"/>
            <w:vAlign w:val="center"/>
          </w:tcPr>
          <w:p w:rsidR="005C1AEE" w:rsidRPr="00A845CA" w:rsidRDefault="005C1AEE" w:rsidP="00B742B3">
            <w:pPr>
              <w:jc w:val="both"/>
              <w:rPr>
                <w:position w:val="-6"/>
                <w:sz w:val="21"/>
                <w:szCs w:val="21"/>
              </w:rPr>
            </w:pPr>
            <w:r w:rsidRPr="00A845CA">
              <w:rPr>
                <w:position w:val="-6"/>
                <w:sz w:val="21"/>
                <w:szCs w:val="21"/>
              </w:rPr>
              <w:t>40</w:t>
            </w:r>
          </w:p>
        </w:tc>
        <w:tc>
          <w:tcPr>
            <w:tcW w:w="2392" w:type="dxa"/>
            <w:vAlign w:val="center"/>
          </w:tcPr>
          <w:p w:rsidR="005C1AEE" w:rsidRPr="00A845CA" w:rsidRDefault="005C1AEE" w:rsidP="00B742B3">
            <w:pPr>
              <w:jc w:val="both"/>
              <w:rPr>
                <w:position w:val="-6"/>
                <w:sz w:val="21"/>
                <w:szCs w:val="21"/>
              </w:rPr>
            </w:pPr>
            <w:r w:rsidRPr="00A845CA">
              <w:rPr>
                <w:position w:val="-6"/>
                <w:sz w:val="21"/>
                <w:szCs w:val="21"/>
              </w:rPr>
              <w:t>100%</w:t>
            </w:r>
          </w:p>
        </w:tc>
      </w:tr>
      <w:tr w:rsidR="005C1AEE" w:rsidRPr="00A845CA" w:rsidTr="00B742B3">
        <w:trPr>
          <w:cantSplit/>
        </w:trPr>
        <w:tc>
          <w:tcPr>
            <w:tcW w:w="4320"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5"/>
                <w:szCs w:val="25"/>
              </w:rPr>
            </w:pPr>
            <w:r w:rsidRPr="00A845CA">
              <w:rPr>
                <w:sz w:val="25"/>
                <w:szCs w:val="25"/>
              </w:rPr>
              <w:t>Кабинет за информатику</w:t>
            </w:r>
          </w:p>
        </w:tc>
        <w:tc>
          <w:tcPr>
            <w:tcW w:w="903"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t>1</w:t>
            </w:r>
          </w:p>
        </w:tc>
        <w:tc>
          <w:tcPr>
            <w:tcW w:w="1985" w:type="dxa"/>
            <w:vAlign w:val="center"/>
          </w:tcPr>
          <w:p w:rsidR="005C1AEE" w:rsidRPr="00A845CA" w:rsidRDefault="005C1AEE" w:rsidP="00B742B3">
            <w:pPr>
              <w:jc w:val="both"/>
              <w:rPr>
                <w:position w:val="-6"/>
                <w:sz w:val="21"/>
                <w:szCs w:val="21"/>
              </w:rPr>
            </w:pPr>
            <w:r w:rsidRPr="00A845CA">
              <w:rPr>
                <w:position w:val="-6"/>
                <w:sz w:val="21"/>
                <w:szCs w:val="21"/>
              </w:rPr>
              <w:t>56</w:t>
            </w:r>
          </w:p>
        </w:tc>
        <w:tc>
          <w:tcPr>
            <w:tcW w:w="2392" w:type="dxa"/>
            <w:vAlign w:val="center"/>
          </w:tcPr>
          <w:p w:rsidR="005C1AEE" w:rsidRPr="00A845CA" w:rsidRDefault="005C1AEE" w:rsidP="00B742B3">
            <w:pPr>
              <w:jc w:val="both"/>
              <w:rPr>
                <w:position w:val="-6"/>
                <w:sz w:val="21"/>
                <w:szCs w:val="21"/>
              </w:rPr>
            </w:pPr>
            <w:r w:rsidRPr="00A845CA">
              <w:rPr>
                <w:position w:val="-6"/>
                <w:sz w:val="21"/>
                <w:szCs w:val="21"/>
              </w:rPr>
              <w:t>100%</w:t>
            </w:r>
          </w:p>
        </w:tc>
      </w:tr>
      <w:tr w:rsidR="005C1AEE" w:rsidRPr="00A845CA" w:rsidTr="00B742B3">
        <w:trPr>
          <w:cantSplit/>
        </w:trPr>
        <w:tc>
          <w:tcPr>
            <w:tcW w:w="4320"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5"/>
                <w:szCs w:val="25"/>
              </w:rPr>
            </w:pPr>
            <w:r w:rsidRPr="00A845CA">
              <w:rPr>
                <w:sz w:val="25"/>
                <w:szCs w:val="25"/>
              </w:rPr>
              <w:t>Библиотека са читаоницом</w:t>
            </w:r>
          </w:p>
        </w:tc>
        <w:tc>
          <w:tcPr>
            <w:tcW w:w="903"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t>1</w:t>
            </w:r>
          </w:p>
        </w:tc>
        <w:tc>
          <w:tcPr>
            <w:tcW w:w="1985" w:type="dxa"/>
            <w:vAlign w:val="center"/>
          </w:tcPr>
          <w:p w:rsidR="005C1AEE" w:rsidRPr="00A845CA" w:rsidRDefault="005C1AEE" w:rsidP="00B742B3">
            <w:pPr>
              <w:jc w:val="both"/>
              <w:rPr>
                <w:position w:val="-6"/>
                <w:sz w:val="21"/>
                <w:szCs w:val="21"/>
              </w:rPr>
            </w:pPr>
            <w:r w:rsidRPr="00A845CA">
              <w:rPr>
                <w:position w:val="-6"/>
                <w:sz w:val="21"/>
                <w:szCs w:val="21"/>
              </w:rPr>
              <w:t>40</w:t>
            </w:r>
          </w:p>
        </w:tc>
        <w:tc>
          <w:tcPr>
            <w:tcW w:w="2392" w:type="dxa"/>
            <w:vAlign w:val="center"/>
          </w:tcPr>
          <w:p w:rsidR="005C1AEE" w:rsidRPr="00A845CA" w:rsidRDefault="005C1AEE" w:rsidP="00B742B3">
            <w:pPr>
              <w:jc w:val="both"/>
              <w:rPr>
                <w:position w:val="-6"/>
                <w:sz w:val="21"/>
                <w:szCs w:val="21"/>
              </w:rPr>
            </w:pPr>
            <w:r w:rsidRPr="00A845CA">
              <w:rPr>
                <w:position w:val="-6"/>
                <w:sz w:val="21"/>
                <w:szCs w:val="21"/>
              </w:rPr>
              <w:t>50%</w:t>
            </w:r>
          </w:p>
        </w:tc>
      </w:tr>
      <w:tr w:rsidR="005C1AEE" w:rsidRPr="00A845CA" w:rsidTr="00B742B3">
        <w:trPr>
          <w:cantSplit/>
        </w:trPr>
        <w:tc>
          <w:tcPr>
            <w:tcW w:w="4320"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5"/>
                <w:szCs w:val="25"/>
              </w:rPr>
            </w:pPr>
            <w:r w:rsidRPr="00A845CA">
              <w:rPr>
                <w:sz w:val="25"/>
                <w:szCs w:val="25"/>
              </w:rPr>
              <w:t>Радионица</w:t>
            </w:r>
          </w:p>
        </w:tc>
        <w:tc>
          <w:tcPr>
            <w:tcW w:w="903"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t>1</w:t>
            </w:r>
          </w:p>
        </w:tc>
        <w:tc>
          <w:tcPr>
            <w:tcW w:w="1985" w:type="dxa"/>
            <w:vAlign w:val="center"/>
          </w:tcPr>
          <w:p w:rsidR="005C1AEE" w:rsidRPr="00A845CA" w:rsidRDefault="005C1AEE" w:rsidP="00B742B3">
            <w:pPr>
              <w:jc w:val="both"/>
              <w:rPr>
                <w:position w:val="-6"/>
                <w:sz w:val="21"/>
                <w:szCs w:val="21"/>
              </w:rPr>
            </w:pPr>
            <w:r w:rsidRPr="00A845CA">
              <w:rPr>
                <w:position w:val="-6"/>
                <w:sz w:val="21"/>
                <w:szCs w:val="21"/>
              </w:rPr>
              <w:t>35</w:t>
            </w:r>
          </w:p>
        </w:tc>
        <w:tc>
          <w:tcPr>
            <w:tcW w:w="2392" w:type="dxa"/>
            <w:vAlign w:val="center"/>
          </w:tcPr>
          <w:p w:rsidR="005C1AEE" w:rsidRPr="00A845CA" w:rsidRDefault="005C1AEE" w:rsidP="00B742B3">
            <w:pPr>
              <w:jc w:val="both"/>
              <w:rPr>
                <w:position w:val="-6"/>
                <w:sz w:val="21"/>
                <w:szCs w:val="21"/>
              </w:rPr>
            </w:pPr>
            <w:r w:rsidRPr="00A845CA">
              <w:rPr>
                <w:position w:val="-6"/>
                <w:sz w:val="21"/>
                <w:szCs w:val="21"/>
              </w:rPr>
              <w:t>50%</w:t>
            </w:r>
          </w:p>
        </w:tc>
      </w:tr>
      <w:tr w:rsidR="005C1AEE" w:rsidRPr="00A845CA" w:rsidTr="00B742B3">
        <w:trPr>
          <w:cantSplit/>
        </w:trPr>
        <w:tc>
          <w:tcPr>
            <w:tcW w:w="4320"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5"/>
                <w:szCs w:val="25"/>
              </w:rPr>
            </w:pPr>
            <w:r w:rsidRPr="00A845CA">
              <w:rPr>
                <w:sz w:val="25"/>
                <w:szCs w:val="25"/>
              </w:rPr>
              <w:t>Канцеларије</w:t>
            </w:r>
          </w:p>
        </w:tc>
        <w:tc>
          <w:tcPr>
            <w:tcW w:w="903" w:type="dxa"/>
            <w:vAlign w:val="center"/>
          </w:tcPr>
          <w:p w:rsidR="005C1AEE" w:rsidRPr="00B73FF2" w:rsidRDefault="005C1AEE" w:rsidP="00B742B3">
            <w:pPr>
              <w:pBdr>
                <w:top w:val="single" w:sz="6" w:space="1" w:color="auto"/>
                <w:left w:val="single" w:sz="6" w:space="1" w:color="auto"/>
                <w:bottom w:val="single" w:sz="6" w:space="1" w:color="auto"/>
                <w:right w:val="single" w:sz="6" w:space="1" w:color="auto"/>
              </w:pBdr>
              <w:jc w:val="both"/>
              <w:rPr>
                <w:rFonts w:ascii="Calibri" w:hAnsi="Calibri"/>
                <w:sz w:val="21"/>
                <w:szCs w:val="21"/>
              </w:rPr>
            </w:pPr>
            <w:r>
              <w:rPr>
                <w:rFonts w:ascii="Calibri" w:hAnsi="Calibri"/>
                <w:sz w:val="21"/>
                <w:szCs w:val="21"/>
              </w:rPr>
              <w:t>3</w:t>
            </w:r>
          </w:p>
        </w:tc>
        <w:tc>
          <w:tcPr>
            <w:tcW w:w="1985" w:type="dxa"/>
            <w:vAlign w:val="center"/>
          </w:tcPr>
          <w:p w:rsidR="005C1AEE" w:rsidRPr="00A845CA" w:rsidRDefault="005C1AEE" w:rsidP="00B742B3">
            <w:pPr>
              <w:jc w:val="both"/>
              <w:rPr>
                <w:position w:val="-6"/>
                <w:sz w:val="21"/>
                <w:szCs w:val="21"/>
              </w:rPr>
            </w:pPr>
            <w:r>
              <w:rPr>
                <w:rFonts w:ascii="Calibri" w:hAnsi="Calibri"/>
                <w:position w:val="-6"/>
                <w:sz w:val="21"/>
                <w:szCs w:val="21"/>
              </w:rPr>
              <w:t>6</w:t>
            </w:r>
            <w:r w:rsidRPr="00A845CA">
              <w:rPr>
                <w:position w:val="-6"/>
                <w:sz w:val="21"/>
                <w:szCs w:val="21"/>
              </w:rPr>
              <w:t>0</w:t>
            </w:r>
          </w:p>
        </w:tc>
        <w:tc>
          <w:tcPr>
            <w:tcW w:w="2392" w:type="dxa"/>
            <w:vAlign w:val="center"/>
          </w:tcPr>
          <w:p w:rsidR="005C1AEE" w:rsidRPr="00A845CA" w:rsidRDefault="005C1AEE" w:rsidP="00B742B3">
            <w:pPr>
              <w:jc w:val="both"/>
              <w:rPr>
                <w:position w:val="-6"/>
                <w:sz w:val="21"/>
                <w:szCs w:val="21"/>
              </w:rPr>
            </w:pPr>
          </w:p>
        </w:tc>
      </w:tr>
      <w:tr w:rsidR="005C1AEE" w:rsidRPr="00A845CA" w:rsidTr="00B742B3">
        <w:trPr>
          <w:cantSplit/>
        </w:trPr>
        <w:tc>
          <w:tcPr>
            <w:tcW w:w="4320"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5"/>
                <w:szCs w:val="25"/>
              </w:rPr>
            </w:pPr>
            <w:r w:rsidRPr="00A845CA">
              <w:rPr>
                <w:sz w:val="25"/>
                <w:szCs w:val="25"/>
              </w:rPr>
              <w:t>Ходници, оставе и друго</w:t>
            </w:r>
          </w:p>
        </w:tc>
        <w:tc>
          <w:tcPr>
            <w:tcW w:w="903"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sz w:val="21"/>
                <w:szCs w:val="21"/>
              </w:rPr>
            </w:pPr>
            <w:r w:rsidRPr="00A845CA">
              <w:rPr>
                <w:sz w:val="21"/>
                <w:szCs w:val="21"/>
              </w:rPr>
              <w:t>7</w:t>
            </w:r>
          </w:p>
        </w:tc>
        <w:tc>
          <w:tcPr>
            <w:tcW w:w="1985" w:type="dxa"/>
            <w:vAlign w:val="center"/>
          </w:tcPr>
          <w:p w:rsidR="005C1AEE" w:rsidRPr="00A845CA" w:rsidRDefault="005C1AEE" w:rsidP="00B742B3">
            <w:pPr>
              <w:jc w:val="both"/>
              <w:rPr>
                <w:position w:val="-6"/>
                <w:sz w:val="21"/>
                <w:szCs w:val="21"/>
              </w:rPr>
            </w:pPr>
            <w:r w:rsidRPr="00A845CA">
              <w:rPr>
                <w:position w:val="-6"/>
                <w:sz w:val="21"/>
                <w:szCs w:val="21"/>
              </w:rPr>
              <w:t>349</w:t>
            </w:r>
          </w:p>
        </w:tc>
        <w:tc>
          <w:tcPr>
            <w:tcW w:w="2392" w:type="dxa"/>
            <w:vAlign w:val="center"/>
          </w:tcPr>
          <w:p w:rsidR="005C1AEE" w:rsidRPr="00A845CA" w:rsidRDefault="005C1AEE" w:rsidP="00B742B3">
            <w:pPr>
              <w:jc w:val="both"/>
              <w:rPr>
                <w:position w:val="-6"/>
                <w:sz w:val="21"/>
                <w:szCs w:val="21"/>
              </w:rPr>
            </w:pPr>
          </w:p>
        </w:tc>
      </w:tr>
      <w:tr w:rsidR="005C1AEE" w:rsidRPr="00A845CA" w:rsidTr="00B742B3">
        <w:trPr>
          <w:cantSplit/>
        </w:trPr>
        <w:tc>
          <w:tcPr>
            <w:tcW w:w="4320"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b/>
                <w:bCs/>
                <w:sz w:val="21"/>
                <w:szCs w:val="21"/>
              </w:rPr>
            </w:pPr>
            <w:r w:rsidRPr="00A845CA">
              <w:rPr>
                <w:b/>
                <w:bCs/>
                <w:sz w:val="21"/>
                <w:szCs w:val="21"/>
              </w:rPr>
              <w:t xml:space="preserve">У К У П Н О </w:t>
            </w:r>
          </w:p>
        </w:tc>
        <w:tc>
          <w:tcPr>
            <w:tcW w:w="903" w:type="dxa"/>
            <w:vAlign w:val="center"/>
          </w:tcPr>
          <w:p w:rsidR="005C1AEE" w:rsidRPr="00177764" w:rsidRDefault="005C1AEE" w:rsidP="00B742B3">
            <w:pPr>
              <w:pBdr>
                <w:top w:val="single" w:sz="6" w:space="1" w:color="auto"/>
                <w:left w:val="single" w:sz="6" w:space="1" w:color="auto"/>
                <w:bottom w:val="single" w:sz="6" w:space="1" w:color="auto"/>
                <w:right w:val="single" w:sz="6" w:space="1" w:color="auto"/>
              </w:pBdr>
              <w:jc w:val="both"/>
              <w:rPr>
                <w:rFonts w:ascii="Calibri" w:hAnsi="Calibri"/>
                <w:b/>
                <w:bCs/>
                <w:sz w:val="21"/>
                <w:szCs w:val="21"/>
              </w:rPr>
            </w:pPr>
            <w:r>
              <w:rPr>
                <w:b/>
                <w:bCs/>
                <w:sz w:val="21"/>
                <w:szCs w:val="21"/>
              </w:rPr>
              <w:t>2</w:t>
            </w:r>
            <w:r>
              <w:rPr>
                <w:rFonts w:ascii="Calibri" w:hAnsi="Calibri"/>
                <w:b/>
                <w:bCs/>
                <w:sz w:val="21"/>
                <w:szCs w:val="21"/>
              </w:rPr>
              <w:t>2</w:t>
            </w:r>
          </w:p>
        </w:tc>
        <w:tc>
          <w:tcPr>
            <w:tcW w:w="1985" w:type="dxa"/>
            <w:vAlign w:val="center"/>
          </w:tcPr>
          <w:p w:rsidR="005C1AEE" w:rsidRPr="00177764" w:rsidRDefault="005C1AEE" w:rsidP="00B742B3">
            <w:pPr>
              <w:jc w:val="both"/>
              <w:rPr>
                <w:rFonts w:ascii="Calibri" w:hAnsi="Calibri"/>
                <w:b/>
                <w:bCs/>
                <w:position w:val="-6"/>
                <w:sz w:val="21"/>
                <w:szCs w:val="21"/>
              </w:rPr>
            </w:pPr>
            <w:r>
              <w:rPr>
                <w:b/>
                <w:bCs/>
                <w:position w:val="-6"/>
                <w:sz w:val="21"/>
                <w:szCs w:val="21"/>
              </w:rPr>
              <w:t>1.</w:t>
            </w:r>
            <w:r>
              <w:rPr>
                <w:rFonts w:ascii="Calibri" w:hAnsi="Calibri"/>
                <w:b/>
                <w:bCs/>
                <w:position w:val="-6"/>
                <w:sz w:val="21"/>
                <w:szCs w:val="21"/>
              </w:rPr>
              <w:t>036</w:t>
            </w:r>
          </w:p>
        </w:tc>
        <w:tc>
          <w:tcPr>
            <w:tcW w:w="2392" w:type="dxa"/>
            <w:vAlign w:val="center"/>
          </w:tcPr>
          <w:p w:rsidR="005C1AEE" w:rsidRPr="00A845CA" w:rsidRDefault="005C1AEE" w:rsidP="00B742B3">
            <w:pPr>
              <w:jc w:val="both"/>
              <w:rPr>
                <w:b/>
                <w:bCs/>
                <w:position w:val="-6"/>
                <w:sz w:val="21"/>
                <w:szCs w:val="21"/>
              </w:rPr>
            </w:pPr>
            <w:r>
              <w:rPr>
                <w:b/>
                <w:bCs/>
                <w:position w:val="-6"/>
                <w:sz w:val="21"/>
                <w:szCs w:val="21"/>
              </w:rPr>
              <w:t>7</w:t>
            </w:r>
            <w:r>
              <w:rPr>
                <w:rFonts w:ascii="Calibri" w:hAnsi="Calibri"/>
                <w:b/>
                <w:bCs/>
                <w:position w:val="-6"/>
                <w:sz w:val="21"/>
                <w:szCs w:val="21"/>
              </w:rPr>
              <w:t>4,28</w:t>
            </w:r>
            <w:r w:rsidRPr="00A845CA">
              <w:rPr>
                <w:b/>
                <w:bCs/>
                <w:position w:val="-6"/>
                <w:sz w:val="21"/>
                <w:szCs w:val="21"/>
              </w:rPr>
              <w:t>%</w:t>
            </w:r>
          </w:p>
        </w:tc>
      </w:tr>
    </w:tbl>
    <w:p w:rsidR="005C1AEE" w:rsidRPr="00A845CA" w:rsidRDefault="005C1AEE" w:rsidP="005C1AEE">
      <w:pPr>
        <w:ind w:firstLine="720"/>
        <w:jc w:val="both"/>
        <w:rPr>
          <w:rFonts w:ascii="Times New Roman" w:hAnsi="Times New Roman"/>
        </w:rPr>
      </w:pPr>
    </w:p>
    <w:p w:rsidR="005C1AEE" w:rsidRPr="00A845CA" w:rsidRDefault="005C1AEE" w:rsidP="005C1AEE">
      <w:pPr>
        <w:ind w:firstLine="720"/>
        <w:jc w:val="both"/>
        <w:rPr>
          <w:rFonts w:ascii="Times New Roman" w:hAnsi="Times New Roman"/>
        </w:rPr>
      </w:pPr>
      <w:r w:rsidRPr="00A845CA">
        <w:rPr>
          <w:rFonts w:ascii="Times New Roman" w:hAnsi="Times New Roman"/>
        </w:rPr>
        <w:t>Поред школске зграде, школски простор обухвата школско двориште са зеленим површинама које се редовно одржавају, као и спортски терен на коме је игралиште за</w:t>
      </w:r>
      <w:r w:rsidR="000A4E8C">
        <w:rPr>
          <w:rFonts w:ascii="Times New Roman" w:hAnsi="Times New Roman"/>
        </w:rPr>
        <w:t xml:space="preserve"> мали фудбал, кошарку и одбојку, пресвучен новим асвалтом.</w:t>
      </w:r>
      <w:r w:rsidRPr="00A845CA">
        <w:rPr>
          <w:rFonts w:ascii="Times New Roman" w:hAnsi="Times New Roman"/>
        </w:rPr>
        <w:t xml:space="preserve"> Спортски терен је</w:t>
      </w:r>
      <w:r w:rsidR="000A4E8C">
        <w:rPr>
          <w:rFonts w:ascii="Times New Roman" w:hAnsi="Times New Roman"/>
        </w:rPr>
        <w:t xml:space="preserve"> опремљен са 2 нова коша а на површини поред терена постављено је 7 справа за вежбање на отвореном- теретана на отвореном </w:t>
      </w:r>
      <w:r w:rsidRPr="00A845CA">
        <w:rPr>
          <w:rFonts w:ascii="Times New Roman" w:hAnsi="Times New Roman"/>
        </w:rPr>
        <w:t>.</w:t>
      </w:r>
    </w:p>
    <w:p w:rsidR="005C1AEE" w:rsidRPr="00A845CA" w:rsidRDefault="005C1AEE" w:rsidP="005C1AEE">
      <w:pPr>
        <w:ind w:firstLine="720"/>
        <w:jc w:val="both"/>
        <w:rPr>
          <w:rFonts w:ascii="Times New Roman" w:hAnsi="Times New Roman"/>
        </w:rPr>
      </w:pPr>
      <w:r w:rsidRPr="00A845CA">
        <w:rPr>
          <w:rFonts w:ascii="Times New Roman" w:hAnsi="Times New Roman"/>
        </w:rPr>
        <w:t xml:space="preserve">Школа за наставу физичког васпитања и рад спортских сецкија користи спортску халу која се налази у </w:t>
      </w:r>
      <w:r w:rsidRPr="000A4E8C">
        <w:rPr>
          <w:rFonts w:ascii="Times New Roman" w:hAnsi="Times New Roman"/>
          <w:color w:val="000000" w:themeColor="text1"/>
        </w:rPr>
        <w:t>непосредној близини школе</w:t>
      </w:r>
      <w:r w:rsidRPr="00A845CA">
        <w:rPr>
          <w:rFonts w:ascii="Times New Roman" w:hAnsi="Times New Roman"/>
        </w:rPr>
        <w:t>.</w:t>
      </w:r>
    </w:p>
    <w:p w:rsidR="005C1AEE" w:rsidRPr="00A845CA" w:rsidRDefault="005C1AEE" w:rsidP="005C1AEE">
      <w:pPr>
        <w:ind w:firstLine="720"/>
        <w:jc w:val="both"/>
        <w:rPr>
          <w:rFonts w:ascii="Times New Roman" w:hAnsi="Times New Roman"/>
        </w:rPr>
      </w:pPr>
    </w:p>
    <w:tbl>
      <w:tblPr>
        <w:tblW w:w="0" w:type="auto"/>
        <w:tblInd w:w="-12"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ayout w:type="fixed"/>
        <w:tblLook w:val="00B7"/>
      </w:tblPr>
      <w:tblGrid>
        <w:gridCol w:w="240"/>
        <w:gridCol w:w="5670"/>
        <w:gridCol w:w="3856"/>
      </w:tblGrid>
      <w:tr w:rsidR="005C1AEE" w:rsidRPr="00A845CA" w:rsidTr="00B742B3">
        <w:trPr>
          <w:cantSplit/>
          <w:trHeight w:val="470"/>
        </w:trPr>
        <w:tc>
          <w:tcPr>
            <w:tcW w:w="240" w:type="dxa"/>
            <w:tcBorders>
              <w:top w:val="single" w:sz="24" w:space="0" w:color="auto"/>
              <w:bottom w:val="single" w:sz="24" w:space="0" w:color="auto"/>
              <w:right w:val="nil"/>
            </w:tcBorders>
            <w:shd w:val="pct12" w:color="auto" w:fill="auto"/>
            <w:vAlign w:val="center"/>
          </w:tcPr>
          <w:p w:rsidR="005C1AEE" w:rsidRPr="00A845CA" w:rsidRDefault="005C1AEE" w:rsidP="00B742B3">
            <w:pPr>
              <w:jc w:val="both"/>
              <w:rPr>
                <w:szCs w:val="22"/>
              </w:rPr>
            </w:pPr>
          </w:p>
        </w:tc>
        <w:tc>
          <w:tcPr>
            <w:tcW w:w="5670" w:type="dxa"/>
            <w:tcBorders>
              <w:top w:val="single" w:sz="24" w:space="0" w:color="auto"/>
              <w:left w:val="nil"/>
              <w:bottom w:val="single" w:sz="24" w:space="0" w:color="auto"/>
              <w:right w:val="single" w:sz="24" w:space="0" w:color="auto"/>
            </w:tcBorders>
            <w:shd w:val="pct12" w:color="auto" w:fill="auto"/>
            <w:vAlign w:val="center"/>
          </w:tcPr>
          <w:p w:rsidR="005C1AEE" w:rsidRPr="00A845CA" w:rsidRDefault="005C1AEE" w:rsidP="00B742B3">
            <w:pPr>
              <w:jc w:val="both"/>
              <w:rPr>
                <w:b/>
              </w:rPr>
            </w:pPr>
            <w:r w:rsidRPr="00A845CA">
              <w:t>Врста земљишне површи</w:t>
            </w:r>
          </w:p>
        </w:tc>
        <w:tc>
          <w:tcPr>
            <w:tcW w:w="3856" w:type="dxa"/>
            <w:tcBorders>
              <w:top w:val="single" w:sz="24" w:space="0" w:color="auto"/>
              <w:left w:val="single" w:sz="24" w:space="0" w:color="auto"/>
              <w:bottom w:val="single" w:sz="24" w:space="0" w:color="auto"/>
              <w:right w:val="single" w:sz="12" w:space="0" w:color="auto"/>
            </w:tcBorders>
            <w:shd w:val="pct12" w:color="auto" w:fill="auto"/>
            <w:vAlign w:val="center"/>
          </w:tcPr>
          <w:p w:rsidR="005C1AEE" w:rsidRPr="00A845CA" w:rsidRDefault="005C1AEE" w:rsidP="00B742B3">
            <w:pPr>
              <w:jc w:val="both"/>
            </w:pPr>
            <w:r w:rsidRPr="00A845CA">
              <w:t>Површина у м</w:t>
            </w:r>
            <w:r w:rsidRPr="00A845CA">
              <w:rPr>
                <w:vertAlign w:val="superscript"/>
              </w:rPr>
              <w:t>2</w:t>
            </w:r>
          </w:p>
        </w:tc>
      </w:tr>
      <w:tr w:rsidR="005C1AEE" w:rsidRPr="00A845CA" w:rsidTr="00B742B3">
        <w:trPr>
          <w:cantSplit/>
          <w:trHeight w:val="295"/>
        </w:trPr>
        <w:tc>
          <w:tcPr>
            <w:tcW w:w="240" w:type="dxa"/>
            <w:tcBorders>
              <w:top w:val="single" w:sz="24" w:space="0" w:color="auto"/>
              <w:bottom w:val="single" w:sz="24" w:space="0" w:color="auto"/>
              <w:right w:val="nil"/>
            </w:tcBorders>
          </w:tcPr>
          <w:p w:rsidR="005C1AEE" w:rsidRPr="00A845CA" w:rsidRDefault="005C1AEE" w:rsidP="00B742B3">
            <w:pPr>
              <w:jc w:val="both"/>
              <w:rPr>
                <w:sz w:val="21"/>
                <w:szCs w:val="21"/>
              </w:rPr>
            </w:pPr>
          </w:p>
        </w:tc>
        <w:tc>
          <w:tcPr>
            <w:tcW w:w="5670" w:type="dxa"/>
            <w:tcBorders>
              <w:top w:val="single" w:sz="24" w:space="0" w:color="auto"/>
              <w:left w:val="nil"/>
              <w:bottom w:val="single" w:sz="24" w:space="0" w:color="auto"/>
              <w:right w:val="single" w:sz="24" w:space="0" w:color="auto"/>
            </w:tcBorders>
          </w:tcPr>
          <w:p w:rsidR="005C1AEE" w:rsidRPr="00A845CA" w:rsidRDefault="005C1AEE" w:rsidP="00B742B3">
            <w:pPr>
              <w:jc w:val="both"/>
              <w:rPr>
                <w:sz w:val="26"/>
                <w:szCs w:val="26"/>
              </w:rPr>
            </w:pPr>
            <w:r w:rsidRPr="00A845CA">
              <w:rPr>
                <w:sz w:val="26"/>
                <w:szCs w:val="26"/>
              </w:rPr>
              <w:t>Спортски полигон</w:t>
            </w:r>
          </w:p>
        </w:tc>
        <w:tc>
          <w:tcPr>
            <w:tcW w:w="3856" w:type="dxa"/>
            <w:tcBorders>
              <w:top w:val="single" w:sz="24" w:space="0" w:color="auto"/>
              <w:left w:val="single" w:sz="24" w:space="0" w:color="auto"/>
              <w:bottom w:val="single" w:sz="24" w:space="0" w:color="auto"/>
            </w:tcBorders>
            <w:vAlign w:val="center"/>
          </w:tcPr>
          <w:p w:rsidR="005C1AEE" w:rsidRPr="00A845CA" w:rsidRDefault="005C1AEE" w:rsidP="00B742B3">
            <w:pPr>
              <w:jc w:val="both"/>
              <w:rPr>
                <w:b/>
                <w:position w:val="-6"/>
                <w:szCs w:val="22"/>
              </w:rPr>
            </w:pPr>
            <w:r w:rsidRPr="00A845CA">
              <w:rPr>
                <w:b/>
                <w:position w:val="-6"/>
                <w:sz w:val="22"/>
                <w:szCs w:val="22"/>
              </w:rPr>
              <w:t>1.680</w:t>
            </w:r>
          </w:p>
        </w:tc>
      </w:tr>
      <w:tr w:rsidR="005C1AEE" w:rsidRPr="00A845CA" w:rsidTr="00B742B3">
        <w:trPr>
          <w:cantSplit/>
          <w:trHeight w:val="403"/>
        </w:trPr>
        <w:tc>
          <w:tcPr>
            <w:tcW w:w="240" w:type="dxa"/>
            <w:tcBorders>
              <w:top w:val="single" w:sz="24" w:space="0" w:color="auto"/>
              <w:bottom w:val="single" w:sz="24" w:space="0" w:color="auto"/>
              <w:right w:val="nil"/>
            </w:tcBorders>
          </w:tcPr>
          <w:p w:rsidR="005C1AEE" w:rsidRPr="00A845CA" w:rsidRDefault="005C1AEE" w:rsidP="00B742B3">
            <w:pPr>
              <w:jc w:val="both"/>
              <w:rPr>
                <w:sz w:val="21"/>
                <w:szCs w:val="21"/>
              </w:rPr>
            </w:pPr>
          </w:p>
        </w:tc>
        <w:tc>
          <w:tcPr>
            <w:tcW w:w="5670" w:type="dxa"/>
            <w:tcBorders>
              <w:top w:val="single" w:sz="24" w:space="0" w:color="auto"/>
              <w:left w:val="nil"/>
              <w:bottom w:val="single" w:sz="24" w:space="0" w:color="auto"/>
              <w:right w:val="single" w:sz="24" w:space="0" w:color="auto"/>
            </w:tcBorders>
          </w:tcPr>
          <w:p w:rsidR="005C1AEE" w:rsidRPr="00A845CA" w:rsidRDefault="005C1AEE" w:rsidP="00B742B3">
            <w:pPr>
              <w:jc w:val="both"/>
              <w:rPr>
                <w:sz w:val="26"/>
                <w:szCs w:val="26"/>
              </w:rPr>
            </w:pPr>
            <w:r w:rsidRPr="00A845CA">
              <w:rPr>
                <w:sz w:val="26"/>
                <w:szCs w:val="26"/>
              </w:rPr>
              <w:t>Двориште и зелене површи</w:t>
            </w:r>
          </w:p>
        </w:tc>
        <w:tc>
          <w:tcPr>
            <w:tcW w:w="3856" w:type="dxa"/>
            <w:tcBorders>
              <w:top w:val="single" w:sz="24" w:space="0" w:color="auto"/>
              <w:left w:val="single" w:sz="24" w:space="0" w:color="auto"/>
              <w:bottom w:val="single" w:sz="24" w:space="0" w:color="auto"/>
            </w:tcBorders>
            <w:vAlign w:val="center"/>
          </w:tcPr>
          <w:p w:rsidR="005C1AEE" w:rsidRPr="00E7425E" w:rsidRDefault="005C1AEE" w:rsidP="00B742B3">
            <w:pPr>
              <w:jc w:val="both"/>
              <w:rPr>
                <w:b/>
                <w:position w:val="-6"/>
                <w:szCs w:val="22"/>
                <w:lang w:val="en-US"/>
              </w:rPr>
            </w:pPr>
            <w:r>
              <w:rPr>
                <w:b/>
                <w:position w:val="-6"/>
                <w:sz w:val="22"/>
                <w:szCs w:val="22"/>
              </w:rPr>
              <w:t>13.9</w:t>
            </w:r>
            <w:r>
              <w:rPr>
                <w:b/>
                <w:position w:val="-6"/>
                <w:sz w:val="22"/>
                <w:szCs w:val="22"/>
                <w:lang w:val="en-US"/>
              </w:rPr>
              <w:t>38</w:t>
            </w:r>
          </w:p>
        </w:tc>
      </w:tr>
      <w:tr w:rsidR="005C1AEE" w:rsidRPr="00A845CA" w:rsidTr="00B742B3">
        <w:trPr>
          <w:cantSplit/>
          <w:trHeight w:val="289"/>
        </w:trPr>
        <w:tc>
          <w:tcPr>
            <w:tcW w:w="240" w:type="dxa"/>
            <w:tcBorders>
              <w:top w:val="single" w:sz="24" w:space="0" w:color="auto"/>
              <w:bottom w:val="single" w:sz="24" w:space="0" w:color="auto"/>
              <w:right w:val="nil"/>
            </w:tcBorders>
          </w:tcPr>
          <w:p w:rsidR="005C1AEE" w:rsidRPr="00A845CA" w:rsidRDefault="005C1AEE" w:rsidP="00B742B3">
            <w:pPr>
              <w:jc w:val="both"/>
              <w:rPr>
                <w:sz w:val="21"/>
                <w:szCs w:val="21"/>
              </w:rPr>
            </w:pPr>
          </w:p>
        </w:tc>
        <w:tc>
          <w:tcPr>
            <w:tcW w:w="5670" w:type="dxa"/>
            <w:tcBorders>
              <w:top w:val="single" w:sz="24" w:space="0" w:color="auto"/>
              <w:left w:val="nil"/>
              <w:bottom w:val="single" w:sz="24" w:space="0" w:color="auto"/>
              <w:right w:val="single" w:sz="24" w:space="0" w:color="auto"/>
            </w:tcBorders>
          </w:tcPr>
          <w:p w:rsidR="005C1AEE" w:rsidRPr="00A845CA" w:rsidRDefault="005C1AEE" w:rsidP="00B742B3">
            <w:pPr>
              <w:jc w:val="both"/>
              <w:rPr>
                <w:b/>
                <w:sz w:val="25"/>
                <w:szCs w:val="25"/>
              </w:rPr>
            </w:pPr>
            <w:r w:rsidRPr="00A845CA">
              <w:rPr>
                <w:b/>
                <w:sz w:val="25"/>
                <w:szCs w:val="25"/>
              </w:rPr>
              <w:t>У к у п н о</w:t>
            </w:r>
          </w:p>
        </w:tc>
        <w:tc>
          <w:tcPr>
            <w:tcW w:w="3856" w:type="dxa"/>
            <w:tcBorders>
              <w:top w:val="single" w:sz="24" w:space="0" w:color="auto"/>
              <w:left w:val="single" w:sz="24" w:space="0" w:color="auto"/>
              <w:bottom w:val="single" w:sz="24" w:space="0" w:color="auto"/>
            </w:tcBorders>
            <w:vAlign w:val="center"/>
          </w:tcPr>
          <w:p w:rsidR="005C1AEE" w:rsidRPr="00E7425E" w:rsidRDefault="005C1AEE" w:rsidP="00B742B3">
            <w:pPr>
              <w:jc w:val="both"/>
              <w:rPr>
                <w:b/>
                <w:position w:val="-6"/>
                <w:szCs w:val="22"/>
                <w:lang w:val="en-US"/>
              </w:rPr>
            </w:pPr>
            <w:r>
              <w:rPr>
                <w:b/>
                <w:position w:val="-6"/>
                <w:sz w:val="22"/>
                <w:szCs w:val="22"/>
              </w:rPr>
              <w:t>15.6</w:t>
            </w:r>
            <w:r>
              <w:rPr>
                <w:b/>
                <w:position w:val="-6"/>
                <w:sz w:val="22"/>
                <w:szCs w:val="22"/>
                <w:lang w:val="en-US"/>
              </w:rPr>
              <w:t>18</w:t>
            </w:r>
          </w:p>
        </w:tc>
      </w:tr>
    </w:tbl>
    <w:p w:rsidR="005C1AEE" w:rsidRPr="00A845CA" w:rsidRDefault="005C1AEE" w:rsidP="005C1AEE">
      <w:pPr>
        <w:pStyle w:val="PODPOD"/>
        <w:rPr>
          <w:rFonts w:ascii="Times New Roman" w:hAnsi="Times New Roman"/>
          <w:sz w:val="21"/>
          <w:szCs w:val="21"/>
        </w:rPr>
      </w:pPr>
    </w:p>
    <w:p w:rsidR="005C1AEE" w:rsidRDefault="005C1AEE" w:rsidP="005C1AEE">
      <w:pPr>
        <w:pStyle w:val="Heading3"/>
        <w:rPr>
          <w:lang w:val="en-US"/>
        </w:rPr>
      </w:pPr>
      <w:r w:rsidRPr="00A845CA">
        <w:br w:type="column"/>
      </w:r>
      <w:bookmarkStart w:id="10" w:name="_Toc524693369"/>
      <w:bookmarkStart w:id="11" w:name="_Toc524693370"/>
      <w:r w:rsidRPr="00A845CA">
        <w:lastRenderedPageBreak/>
        <w:t>1.4.  Кадровски услови рада</w:t>
      </w:r>
      <w:bookmarkEnd w:id="10"/>
      <w:bookmarkEnd w:id="11"/>
    </w:p>
    <w:p w:rsidR="001A55D7" w:rsidRDefault="001A55D7" w:rsidP="001A55D7">
      <w:pPr>
        <w:rPr>
          <w:lang w:val="en-US"/>
        </w:rPr>
      </w:pPr>
    </w:p>
    <w:p w:rsidR="001A55D7" w:rsidRPr="00FD217E" w:rsidRDefault="00C82204" w:rsidP="001A55D7">
      <w:pPr>
        <w:pStyle w:val="Naslov0"/>
      </w:pPr>
      <w:bookmarkStart w:id="12" w:name="_Toc19081977"/>
      <w:r>
        <w:t>1.4.1</w:t>
      </w:r>
      <w:r w:rsidR="001A55D7" w:rsidRPr="006E378C">
        <w:rPr>
          <w:lang w:val="sr-Cyrl-CS"/>
        </w:rPr>
        <w:t>.</w:t>
      </w:r>
      <w:r w:rsidR="001A55D7">
        <w:rPr>
          <w:lang w:val="sr-Cyrl-CS"/>
        </w:rPr>
        <w:t xml:space="preserve"> КАДРОВСКИ УСЛОВИ РАДА</w:t>
      </w:r>
      <w:bookmarkEnd w:id="12"/>
    </w:p>
    <w:p w:rsidR="001A55D7" w:rsidRDefault="001A55D7" w:rsidP="001A55D7">
      <w:pPr>
        <w:pStyle w:val="Podnaslovpodnslova"/>
        <w:tabs>
          <w:tab w:val="left" w:pos="2400"/>
        </w:tabs>
      </w:pPr>
      <w:r>
        <w:tab/>
      </w:r>
    </w:p>
    <w:p w:rsidR="001A55D7" w:rsidRDefault="001A55D7" w:rsidP="001A55D7">
      <w:pPr>
        <w:pStyle w:val="Podnaslov0"/>
      </w:pPr>
      <w:bookmarkStart w:id="13" w:name="_Toc19081978"/>
      <w:r w:rsidRPr="00E72967">
        <w:rPr>
          <w:lang w:val="fr-FR"/>
        </w:rPr>
        <w:t xml:space="preserve"> </w:t>
      </w:r>
      <w:r w:rsidRPr="00E72967">
        <w:t>ДИРЕКТОР ШКОЛЕ</w:t>
      </w:r>
      <w:bookmarkEnd w:id="13"/>
    </w:p>
    <w:p w:rsidR="001A55D7" w:rsidRPr="00896055" w:rsidRDefault="001A55D7" w:rsidP="001A55D7">
      <w:pPr>
        <w:pStyle w:val="Podnaslov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741"/>
        <w:gridCol w:w="1393"/>
        <w:gridCol w:w="1603"/>
        <w:gridCol w:w="1814"/>
      </w:tblGrid>
      <w:tr w:rsidR="001A55D7" w:rsidRPr="00BB4DF2" w:rsidTr="00E94A73">
        <w:tc>
          <w:tcPr>
            <w:tcW w:w="2296" w:type="dxa"/>
            <w:vAlign w:val="center"/>
          </w:tcPr>
          <w:p w:rsidR="001A55D7" w:rsidRPr="00BB4DF2" w:rsidRDefault="001A55D7" w:rsidP="00E94A73">
            <w:pPr>
              <w:jc w:val="center"/>
              <w:rPr>
                <w:b/>
                <w:szCs w:val="22"/>
              </w:rPr>
            </w:pPr>
            <w:r w:rsidRPr="00BB4DF2">
              <w:rPr>
                <w:b/>
                <w:sz w:val="22"/>
                <w:szCs w:val="22"/>
              </w:rPr>
              <w:t>Име и презиме</w:t>
            </w:r>
          </w:p>
        </w:tc>
        <w:tc>
          <w:tcPr>
            <w:tcW w:w="1956" w:type="dxa"/>
            <w:vAlign w:val="center"/>
          </w:tcPr>
          <w:p w:rsidR="001A55D7" w:rsidRPr="00BB4DF2" w:rsidRDefault="001A55D7" w:rsidP="00E94A73">
            <w:pPr>
              <w:jc w:val="center"/>
              <w:rPr>
                <w:b/>
                <w:szCs w:val="22"/>
              </w:rPr>
            </w:pPr>
            <w:r w:rsidRPr="00BB4DF2">
              <w:rPr>
                <w:b/>
                <w:sz w:val="22"/>
                <w:szCs w:val="22"/>
              </w:rPr>
              <w:t xml:space="preserve">Врста стручне </w:t>
            </w:r>
          </w:p>
          <w:p w:rsidR="001A55D7" w:rsidRPr="00BB4DF2" w:rsidRDefault="001A55D7" w:rsidP="00E94A73">
            <w:pPr>
              <w:jc w:val="center"/>
              <w:rPr>
                <w:b/>
                <w:szCs w:val="22"/>
              </w:rPr>
            </w:pPr>
            <w:r w:rsidRPr="00BB4DF2">
              <w:rPr>
                <w:b/>
                <w:sz w:val="22"/>
                <w:szCs w:val="22"/>
              </w:rPr>
              <w:t>спреме</w:t>
            </w:r>
          </w:p>
        </w:tc>
        <w:tc>
          <w:tcPr>
            <w:tcW w:w="1691" w:type="dxa"/>
            <w:vAlign w:val="center"/>
          </w:tcPr>
          <w:p w:rsidR="001A55D7" w:rsidRPr="00BB4DF2" w:rsidRDefault="001A55D7" w:rsidP="00E94A73">
            <w:pPr>
              <w:jc w:val="center"/>
              <w:rPr>
                <w:b/>
                <w:szCs w:val="22"/>
              </w:rPr>
            </w:pPr>
            <w:r w:rsidRPr="00BB4DF2">
              <w:rPr>
                <w:b/>
                <w:sz w:val="22"/>
                <w:szCs w:val="22"/>
              </w:rPr>
              <w:t>Године радног</w:t>
            </w:r>
          </w:p>
          <w:p w:rsidR="001A55D7" w:rsidRPr="00BB4DF2" w:rsidRDefault="001A55D7" w:rsidP="00E94A73">
            <w:pPr>
              <w:jc w:val="center"/>
              <w:rPr>
                <w:b/>
                <w:szCs w:val="22"/>
              </w:rPr>
            </w:pPr>
            <w:r w:rsidRPr="00BB4DF2">
              <w:rPr>
                <w:b/>
                <w:sz w:val="22"/>
                <w:szCs w:val="22"/>
              </w:rPr>
              <w:t>стажа</w:t>
            </w:r>
          </w:p>
        </w:tc>
        <w:tc>
          <w:tcPr>
            <w:tcW w:w="1956" w:type="dxa"/>
            <w:vAlign w:val="center"/>
          </w:tcPr>
          <w:p w:rsidR="001A55D7" w:rsidRPr="00BB4DF2" w:rsidRDefault="001A55D7" w:rsidP="00E94A73">
            <w:pPr>
              <w:jc w:val="center"/>
              <w:rPr>
                <w:b/>
                <w:szCs w:val="22"/>
              </w:rPr>
            </w:pPr>
            <w:r w:rsidRPr="00BB4DF2">
              <w:rPr>
                <w:b/>
                <w:sz w:val="22"/>
                <w:szCs w:val="22"/>
              </w:rPr>
              <w:t>лиценца</w:t>
            </w:r>
          </w:p>
        </w:tc>
        <w:tc>
          <w:tcPr>
            <w:tcW w:w="1956" w:type="dxa"/>
            <w:vAlign w:val="center"/>
          </w:tcPr>
          <w:p w:rsidR="001A55D7" w:rsidRPr="005D09A9" w:rsidRDefault="001A55D7" w:rsidP="00E94A73">
            <w:pPr>
              <w:jc w:val="center"/>
              <w:rPr>
                <w:b/>
                <w:sz w:val="20"/>
              </w:rPr>
            </w:pPr>
            <w:r w:rsidRPr="005D09A9">
              <w:rPr>
                <w:b/>
                <w:sz w:val="20"/>
              </w:rPr>
              <w:t>% ангажованости на другим пословима у школи и којим</w:t>
            </w:r>
          </w:p>
        </w:tc>
      </w:tr>
      <w:tr w:rsidR="001A55D7" w:rsidRPr="00BB4DF2" w:rsidTr="00E94A73">
        <w:trPr>
          <w:trHeight w:val="407"/>
        </w:trPr>
        <w:tc>
          <w:tcPr>
            <w:tcW w:w="2296" w:type="dxa"/>
            <w:vAlign w:val="center"/>
          </w:tcPr>
          <w:p w:rsidR="001A55D7" w:rsidRPr="00BB4DF2" w:rsidRDefault="001A55D7" w:rsidP="00E94A73">
            <w:pPr>
              <w:rPr>
                <w:szCs w:val="22"/>
              </w:rPr>
            </w:pPr>
            <w:r>
              <w:rPr>
                <w:sz w:val="22"/>
                <w:szCs w:val="22"/>
              </w:rPr>
              <w:t>Слађана Глигоријевић</w:t>
            </w:r>
          </w:p>
        </w:tc>
        <w:tc>
          <w:tcPr>
            <w:tcW w:w="1956" w:type="dxa"/>
            <w:vAlign w:val="center"/>
          </w:tcPr>
          <w:p w:rsidR="001A55D7" w:rsidRPr="00BB4DF2" w:rsidRDefault="001A55D7" w:rsidP="00E94A73">
            <w:pPr>
              <w:jc w:val="center"/>
              <w:rPr>
                <w:lang w:val="ru-RU"/>
              </w:rPr>
            </w:pPr>
            <w:r>
              <w:rPr>
                <w:lang w:val="ru-RU"/>
              </w:rPr>
              <w:t>Дипл. економиста</w:t>
            </w:r>
          </w:p>
        </w:tc>
        <w:tc>
          <w:tcPr>
            <w:tcW w:w="1691" w:type="dxa"/>
            <w:vAlign w:val="center"/>
          </w:tcPr>
          <w:p w:rsidR="001A55D7" w:rsidRPr="00F15D84" w:rsidRDefault="001A55D7" w:rsidP="00E94A73">
            <w:pPr>
              <w:jc w:val="center"/>
              <w:rPr>
                <w:szCs w:val="22"/>
              </w:rPr>
            </w:pPr>
            <w:r>
              <w:rPr>
                <w:sz w:val="22"/>
                <w:szCs w:val="22"/>
              </w:rPr>
              <w:t>25</w:t>
            </w:r>
          </w:p>
        </w:tc>
        <w:tc>
          <w:tcPr>
            <w:tcW w:w="1956" w:type="dxa"/>
            <w:vAlign w:val="center"/>
          </w:tcPr>
          <w:p w:rsidR="001A55D7" w:rsidRPr="00BB4DF2" w:rsidRDefault="001A55D7" w:rsidP="00E94A73">
            <w:pPr>
              <w:jc w:val="center"/>
              <w:rPr>
                <w:szCs w:val="22"/>
              </w:rPr>
            </w:pPr>
            <w:r>
              <w:rPr>
                <w:sz w:val="22"/>
                <w:szCs w:val="22"/>
              </w:rPr>
              <w:t xml:space="preserve">Да </w:t>
            </w:r>
          </w:p>
        </w:tc>
        <w:tc>
          <w:tcPr>
            <w:tcW w:w="1956" w:type="dxa"/>
            <w:vAlign w:val="center"/>
          </w:tcPr>
          <w:p w:rsidR="001A55D7" w:rsidRPr="00BB4DF2" w:rsidRDefault="001A55D7" w:rsidP="00E94A73">
            <w:pPr>
              <w:jc w:val="center"/>
              <w:rPr>
                <w:szCs w:val="22"/>
              </w:rPr>
            </w:pPr>
          </w:p>
        </w:tc>
      </w:tr>
    </w:tbl>
    <w:p w:rsidR="001A55D7" w:rsidRDefault="001A55D7" w:rsidP="001A55D7">
      <w:pPr>
        <w:jc w:val="both"/>
        <w:rPr>
          <w:sz w:val="22"/>
          <w:szCs w:val="22"/>
        </w:rPr>
      </w:pPr>
    </w:p>
    <w:p w:rsidR="001A55D7" w:rsidRPr="008027E0" w:rsidRDefault="001A55D7" w:rsidP="001A55D7">
      <w:pPr>
        <w:pStyle w:val="Podnaslov0"/>
      </w:pPr>
      <w:bookmarkStart w:id="14" w:name="_Toc19081979"/>
      <w:r w:rsidRPr="008027E0">
        <w:t>. НАСТАВНИ КАДАР</w:t>
      </w:r>
      <w:bookmarkEnd w:id="14"/>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00"/>
        <w:gridCol w:w="1800"/>
        <w:gridCol w:w="900"/>
        <w:gridCol w:w="1170"/>
        <w:gridCol w:w="1299"/>
        <w:gridCol w:w="1593"/>
      </w:tblGrid>
      <w:tr w:rsidR="001A55D7" w:rsidRPr="00BD1D98" w:rsidTr="00255B13">
        <w:tc>
          <w:tcPr>
            <w:tcW w:w="1668" w:type="dxa"/>
            <w:vAlign w:val="center"/>
          </w:tcPr>
          <w:p w:rsidR="001A55D7" w:rsidRPr="00BD1D98" w:rsidRDefault="001A55D7" w:rsidP="00E94A73">
            <w:pPr>
              <w:jc w:val="both"/>
              <w:rPr>
                <w:szCs w:val="22"/>
              </w:rPr>
            </w:pPr>
          </w:p>
          <w:p w:rsidR="001A55D7" w:rsidRPr="00BD1D98" w:rsidRDefault="001A55D7" w:rsidP="00E94A73">
            <w:pPr>
              <w:rPr>
                <w:b/>
                <w:sz w:val="20"/>
              </w:rPr>
            </w:pPr>
            <w:r w:rsidRPr="00BD1D98">
              <w:rPr>
                <w:b/>
                <w:sz w:val="20"/>
              </w:rPr>
              <w:t>Име и презиме</w:t>
            </w:r>
          </w:p>
        </w:tc>
        <w:tc>
          <w:tcPr>
            <w:tcW w:w="1500" w:type="dxa"/>
            <w:vAlign w:val="center"/>
          </w:tcPr>
          <w:p w:rsidR="001A55D7" w:rsidRPr="00BD1D98" w:rsidRDefault="001A55D7" w:rsidP="00E94A73">
            <w:pPr>
              <w:jc w:val="center"/>
              <w:rPr>
                <w:b/>
                <w:sz w:val="20"/>
              </w:rPr>
            </w:pPr>
            <w:r w:rsidRPr="00BD1D98">
              <w:rPr>
                <w:b/>
                <w:sz w:val="20"/>
              </w:rPr>
              <w:t>Врста стручне спреме</w:t>
            </w:r>
          </w:p>
        </w:tc>
        <w:tc>
          <w:tcPr>
            <w:tcW w:w="1800" w:type="dxa"/>
            <w:vAlign w:val="center"/>
          </w:tcPr>
          <w:p w:rsidR="001A55D7" w:rsidRPr="00BD1D98" w:rsidRDefault="001A55D7" w:rsidP="00E94A73">
            <w:pPr>
              <w:jc w:val="center"/>
              <w:rPr>
                <w:b/>
                <w:sz w:val="20"/>
              </w:rPr>
            </w:pPr>
            <w:r w:rsidRPr="00BD1D98">
              <w:rPr>
                <w:b/>
                <w:sz w:val="20"/>
              </w:rPr>
              <w:t>Предмет који предаје</w:t>
            </w:r>
          </w:p>
        </w:tc>
        <w:tc>
          <w:tcPr>
            <w:tcW w:w="900" w:type="dxa"/>
            <w:vAlign w:val="center"/>
          </w:tcPr>
          <w:p w:rsidR="001A55D7" w:rsidRPr="00BD1D98" w:rsidRDefault="001A55D7" w:rsidP="00E94A73">
            <w:pPr>
              <w:jc w:val="center"/>
              <w:rPr>
                <w:b/>
                <w:sz w:val="20"/>
              </w:rPr>
            </w:pPr>
            <w:r w:rsidRPr="00BD1D98">
              <w:rPr>
                <w:b/>
                <w:sz w:val="20"/>
              </w:rPr>
              <w:t>Год. радног стажа</w:t>
            </w:r>
          </w:p>
        </w:tc>
        <w:tc>
          <w:tcPr>
            <w:tcW w:w="1170" w:type="dxa"/>
            <w:vAlign w:val="center"/>
          </w:tcPr>
          <w:p w:rsidR="001A55D7" w:rsidRPr="00BD1D98" w:rsidRDefault="001A55D7" w:rsidP="00E94A73">
            <w:pPr>
              <w:jc w:val="center"/>
              <w:rPr>
                <w:b/>
                <w:sz w:val="20"/>
              </w:rPr>
            </w:pPr>
            <w:r w:rsidRPr="00BD1D98">
              <w:rPr>
                <w:b/>
                <w:sz w:val="20"/>
              </w:rPr>
              <w:t>Лиценца</w:t>
            </w:r>
          </w:p>
        </w:tc>
        <w:tc>
          <w:tcPr>
            <w:tcW w:w="1299" w:type="dxa"/>
            <w:vAlign w:val="center"/>
          </w:tcPr>
          <w:p w:rsidR="001A55D7" w:rsidRPr="00BD1D98" w:rsidRDefault="001A55D7" w:rsidP="00E94A73">
            <w:pPr>
              <w:jc w:val="center"/>
              <w:rPr>
                <w:b/>
                <w:sz w:val="20"/>
              </w:rPr>
            </w:pPr>
            <w:r w:rsidRPr="00BD1D98">
              <w:rPr>
                <w:b/>
                <w:sz w:val="20"/>
              </w:rPr>
              <w:t>% ангаж. у школи</w:t>
            </w:r>
          </w:p>
        </w:tc>
        <w:tc>
          <w:tcPr>
            <w:tcW w:w="1593" w:type="dxa"/>
            <w:vAlign w:val="center"/>
          </w:tcPr>
          <w:p w:rsidR="001A55D7" w:rsidRPr="00BD1D98" w:rsidRDefault="001A55D7" w:rsidP="00E94A73">
            <w:pPr>
              <w:jc w:val="center"/>
              <w:rPr>
                <w:b/>
                <w:sz w:val="20"/>
              </w:rPr>
            </w:pPr>
            <w:r w:rsidRPr="00BD1D98">
              <w:rPr>
                <w:b/>
                <w:sz w:val="20"/>
              </w:rPr>
              <w:t>% ангажованости у другој школи (којој)</w:t>
            </w:r>
          </w:p>
        </w:tc>
      </w:tr>
      <w:tr w:rsidR="001A55D7" w:rsidRPr="00BD1D98" w:rsidTr="00255B13">
        <w:tc>
          <w:tcPr>
            <w:tcW w:w="1668" w:type="dxa"/>
            <w:vAlign w:val="center"/>
          </w:tcPr>
          <w:p w:rsidR="001A55D7" w:rsidRPr="00BD1D98" w:rsidRDefault="001A55D7" w:rsidP="00E94A73">
            <w:pPr>
              <w:rPr>
                <w:szCs w:val="22"/>
              </w:rPr>
            </w:pPr>
            <w:r w:rsidRPr="00BD1D98">
              <w:rPr>
                <w:sz w:val="22"/>
                <w:szCs w:val="22"/>
              </w:rPr>
              <w:t>Милутин Богдановић</w:t>
            </w:r>
          </w:p>
        </w:tc>
        <w:tc>
          <w:tcPr>
            <w:tcW w:w="1500" w:type="dxa"/>
            <w:vAlign w:val="center"/>
          </w:tcPr>
          <w:p w:rsidR="001A55D7" w:rsidRPr="00BD1D98" w:rsidRDefault="001A55D7" w:rsidP="00E94A73">
            <w:pPr>
              <w:rPr>
                <w:szCs w:val="22"/>
              </w:rPr>
            </w:pPr>
            <w:r w:rsidRPr="00BD1D98">
              <w:rPr>
                <w:lang w:val="ru-RU"/>
              </w:rPr>
              <w:t>дип. инж. маши.</w:t>
            </w:r>
          </w:p>
        </w:tc>
        <w:tc>
          <w:tcPr>
            <w:tcW w:w="1800" w:type="dxa"/>
            <w:vAlign w:val="center"/>
          </w:tcPr>
          <w:p w:rsidR="001A55D7" w:rsidRPr="00BD1D98" w:rsidRDefault="001A55D7" w:rsidP="00E94A73">
            <w:pPr>
              <w:jc w:val="center"/>
              <w:rPr>
                <w:szCs w:val="22"/>
              </w:rPr>
            </w:pPr>
            <w:r w:rsidRPr="00BD1D98">
              <w:rPr>
                <w:sz w:val="22"/>
                <w:szCs w:val="22"/>
              </w:rPr>
              <w:t xml:space="preserve">Математика </w:t>
            </w:r>
          </w:p>
        </w:tc>
        <w:tc>
          <w:tcPr>
            <w:tcW w:w="900" w:type="dxa"/>
            <w:vAlign w:val="center"/>
          </w:tcPr>
          <w:p w:rsidR="001A55D7" w:rsidRPr="00F15D84" w:rsidRDefault="001A55D7" w:rsidP="00E94A73">
            <w:pPr>
              <w:jc w:val="center"/>
            </w:pPr>
            <w:r w:rsidRPr="00BD1D98">
              <w:t>2</w:t>
            </w:r>
            <w:r>
              <w:t>6</w:t>
            </w:r>
          </w:p>
        </w:tc>
        <w:tc>
          <w:tcPr>
            <w:tcW w:w="1170" w:type="dxa"/>
            <w:vAlign w:val="center"/>
          </w:tcPr>
          <w:p w:rsidR="001A55D7" w:rsidRPr="00BD1D98" w:rsidRDefault="001A55D7" w:rsidP="00E94A73">
            <w:pPr>
              <w:jc w:val="center"/>
              <w:rPr>
                <w:szCs w:val="22"/>
              </w:rPr>
            </w:pPr>
            <w:r w:rsidRPr="00BD1D98">
              <w:rPr>
                <w:sz w:val="22"/>
                <w:szCs w:val="22"/>
              </w:rPr>
              <w:t xml:space="preserve">Да </w:t>
            </w:r>
          </w:p>
        </w:tc>
        <w:tc>
          <w:tcPr>
            <w:tcW w:w="1299" w:type="dxa"/>
            <w:vAlign w:val="center"/>
          </w:tcPr>
          <w:p w:rsidR="001A55D7" w:rsidRPr="00BD1D98" w:rsidRDefault="001A55D7" w:rsidP="00E94A73">
            <w:pPr>
              <w:jc w:val="center"/>
            </w:pPr>
            <w:r>
              <w:t>21</w:t>
            </w:r>
          </w:p>
        </w:tc>
        <w:tc>
          <w:tcPr>
            <w:tcW w:w="1593" w:type="dxa"/>
            <w:vAlign w:val="center"/>
          </w:tcPr>
          <w:p w:rsidR="001A55D7" w:rsidRPr="00BD1D98" w:rsidRDefault="001A55D7" w:rsidP="00E94A73">
            <w:pPr>
              <w:jc w:val="center"/>
              <w:rPr>
                <w:sz w:val="20"/>
              </w:rPr>
            </w:pPr>
            <w:r w:rsidRPr="00BD1D98">
              <w:rPr>
                <w:sz w:val="20"/>
              </w:rPr>
              <w:t>32 ОШ Варда</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Славка Шаровић</w:t>
            </w:r>
          </w:p>
        </w:tc>
        <w:tc>
          <w:tcPr>
            <w:tcW w:w="1500" w:type="dxa"/>
            <w:vAlign w:val="bottom"/>
          </w:tcPr>
          <w:p w:rsidR="001A55D7" w:rsidRPr="00BD1D98" w:rsidRDefault="001A55D7" w:rsidP="00E94A73">
            <w:pPr>
              <w:rPr>
                <w:szCs w:val="22"/>
                <w:lang w:val="ru-RU"/>
              </w:rPr>
            </w:pPr>
            <w:r w:rsidRPr="00BD1D98">
              <w:rPr>
                <w:sz w:val="22"/>
                <w:szCs w:val="22"/>
                <w:lang w:val="ru-RU"/>
              </w:rPr>
              <w:t>дип. маш.инж.</w:t>
            </w:r>
          </w:p>
        </w:tc>
        <w:tc>
          <w:tcPr>
            <w:tcW w:w="1800" w:type="dxa"/>
            <w:vAlign w:val="center"/>
          </w:tcPr>
          <w:p w:rsidR="001A55D7" w:rsidRPr="00BD1D98" w:rsidRDefault="001A55D7" w:rsidP="00E94A73">
            <w:pPr>
              <w:jc w:val="center"/>
              <w:rPr>
                <w:sz w:val="20"/>
              </w:rPr>
            </w:pPr>
            <w:r w:rsidRPr="00BD1D98">
              <w:rPr>
                <w:sz w:val="20"/>
              </w:rPr>
              <w:t xml:space="preserve">Математика </w:t>
            </w:r>
          </w:p>
        </w:tc>
        <w:tc>
          <w:tcPr>
            <w:tcW w:w="900" w:type="dxa"/>
            <w:vAlign w:val="center"/>
          </w:tcPr>
          <w:p w:rsidR="001A55D7" w:rsidRPr="00F15D84" w:rsidRDefault="001A55D7" w:rsidP="00E94A73">
            <w:pPr>
              <w:jc w:val="center"/>
              <w:rPr>
                <w:sz w:val="20"/>
              </w:rPr>
            </w:pPr>
            <w:r w:rsidRPr="00BD1D98">
              <w:rPr>
                <w:sz w:val="20"/>
                <w:lang w:val="ru-RU"/>
              </w:rPr>
              <w:t>2</w:t>
            </w:r>
            <w:r>
              <w:rPr>
                <w:sz w:val="20"/>
              </w:rPr>
              <w:t>6</w:t>
            </w:r>
          </w:p>
        </w:tc>
        <w:tc>
          <w:tcPr>
            <w:tcW w:w="1170" w:type="dxa"/>
            <w:vAlign w:val="center"/>
          </w:tcPr>
          <w:p w:rsidR="001A55D7" w:rsidRPr="00BD1D98" w:rsidRDefault="001A55D7" w:rsidP="00E94A73">
            <w:pPr>
              <w:jc w:val="center"/>
              <w:rPr>
                <w:szCs w:val="22"/>
              </w:rPr>
            </w:pPr>
            <w:r w:rsidRPr="00BD1D98">
              <w:rPr>
                <w:sz w:val="22"/>
                <w:szCs w:val="22"/>
              </w:rPr>
              <w:t xml:space="preserve">Да </w:t>
            </w:r>
          </w:p>
        </w:tc>
        <w:tc>
          <w:tcPr>
            <w:tcW w:w="1299" w:type="dxa"/>
            <w:vAlign w:val="center"/>
          </w:tcPr>
          <w:p w:rsidR="001A55D7" w:rsidRPr="00BD1D98" w:rsidRDefault="001A55D7" w:rsidP="00E94A73">
            <w:pPr>
              <w:jc w:val="center"/>
            </w:pPr>
            <w:r w:rsidRPr="00BD1D98">
              <w:t>100</w:t>
            </w:r>
          </w:p>
        </w:tc>
        <w:tc>
          <w:tcPr>
            <w:tcW w:w="1593" w:type="dxa"/>
            <w:vAlign w:val="center"/>
          </w:tcPr>
          <w:p w:rsidR="001A55D7" w:rsidRPr="00BD1D98" w:rsidRDefault="001A55D7" w:rsidP="00E94A73">
            <w:pPr>
              <w:jc w:val="center"/>
              <w:rPr>
                <w:sz w:val="20"/>
              </w:rPr>
            </w:pPr>
            <w:r w:rsidRPr="00BD1D98">
              <w:rPr>
                <w:sz w:val="20"/>
              </w:rPr>
              <w:t>-</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Славица Јовановић</w:t>
            </w:r>
          </w:p>
        </w:tc>
        <w:tc>
          <w:tcPr>
            <w:tcW w:w="1500" w:type="dxa"/>
            <w:vAlign w:val="bottom"/>
          </w:tcPr>
          <w:p w:rsidR="001A55D7" w:rsidRPr="00BD1D98" w:rsidRDefault="001A55D7" w:rsidP="00E94A73">
            <w:pPr>
              <w:rPr>
                <w:szCs w:val="22"/>
              </w:rPr>
            </w:pPr>
            <w:r w:rsidRPr="00BD1D98">
              <w:rPr>
                <w:sz w:val="22"/>
                <w:szCs w:val="22"/>
              </w:rPr>
              <w:t>проф. српск.језика</w:t>
            </w:r>
          </w:p>
        </w:tc>
        <w:tc>
          <w:tcPr>
            <w:tcW w:w="1800" w:type="dxa"/>
            <w:vAlign w:val="center"/>
          </w:tcPr>
          <w:p w:rsidR="001A55D7" w:rsidRPr="00BD1D98" w:rsidRDefault="001A55D7" w:rsidP="00E94A73">
            <w:pPr>
              <w:jc w:val="center"/>
              <w:rPr>
                <w:sz w:val="20"/>
              </w:rPr>
            </w:pPr>
            <w:r w:rsidRPr="00BD1D98">
              <w:rPr>
                <w:sz w:val="20"/>
              </w:rPr>
              <w:t>Српски језик</w:t>
            </w:r>
          </w:p>
        </w:tc>
        <w:tc>
          <w:tcPr>
            <w:tcW w:w="900" w:type="dxa"/>
            <w:vAlign w:val="center"/>
          </w:tcPr>
          <w:p w:rsidR="001A55D7" w:rsidRPr="00F15D84" w:rsidRDefault="001A55D7" w:rsidP="00E94A73">
            <w:pPr>
              <w:jc w:val="center"/>
            </w:pPr>
            <w:r>
              <w:t>30</w:t>
            </w:r>
          </w:p>
        </w:tc>
        <w:tc>
          <w:tcPr>
            <w:tcW w:w="1170" w:type="dxa"/>
            <w:vAlign w:val="center"/>
          </w:tcPr>
          <w:p w:rsidR="001A55D7" w:rsidRPr="00BD1D98" w:rsidRDefault="001A55D7" w:rsidP="00E94A73">
            <w:pPr>
              <w:jc w:val="center"/>
              <w:rPr>
                <w:szCs w:val="22"/>
              </w:rPr>
            </w:pPr>
            <w:r w:rsidRPr="00BD1D98">
              <w:rPr>
                <w:sz w:val="22"/>
                <w:szCs w:val="22"/>
              </w:rPr>
              <w:t>Да</w:t>
            </w:r>
          </w:p>
        </w:tc>
        <w:tc>
          <w:tcPr>
            <w:tcW w:w="1299" w:type="dxa"/>
            <w:vAlign w:val="center"/>
          </w:tcPr>
          <w:p w:rsidR="001A55D7" w:rsidRPr="00BD1D98" w:rsidRDefault="001A55D7" w:rsidP="00E94A73">
            <w:pPr>
              <w:jc w:val="center"/>
            </w:pPr>
            <w:r w:rsidRPr="00BD1D98">
              <w:t>100</w:t>
            </w:r>
          </w:p>
        </w:tc>
        <w:tc>
          <w:tcPr>
            <w:tcW w:w="1593" w:type="dxa"/>
            <w:vAlign w:val="center"/>
          </w:tcPr>
          <w:p w:rsidR="001A55D7" w:rsidRPr="00BD1D98" w:rsidRDefault="001A55D7" w:rsidP="00E94A73">
            <w:pPr>
              <w:jc w:val="center"/>
              <w:rPr>
                <w:sz w:val="20"/>
              </w:rPr>
            </w:pPr>
            <w:r w:rsidRPr="00BD1D98">
              <w:rPr>
                <w:sz w:val="20"/>
              </w:rPr>
              <w:t>-</w:t>
            </w:r>
          </w:p>
        </w:tc>
      </w:tr>
      <w:tr w:rsidR="001A55D7" w:rsidRPr="00BD1D98" w:rsidTr="00255B13">
        <w:tc>
          <w:tcPr>
            <w:tcW w:w="1668" w:type="dxa"/>
            <w:vAlign w:val="center"/>
          </w:tcPr>
          <w:p w:rsidR="001A55D7" w:rsidRPr="00BD1D98" w:rsidRDefault="001A55D7" w:rsidP="00E94A73">
            <w:pPr>
              <w:jc w:val="center"/>
            </w:pPr>
            <w:r w:rsidRPr="00BD1D98">
              <w:t>Ивана Илић</w:t>
            </w:r>
          </w:p>
        </w:tc>
        <w:tc>
          <w:tcPr>
            <w:tcW w:w="1500" w:type="dxa"/>
            <w:vAlign w:val="bottom"/>
          </w:tcPr>
          <w:p w:rsidR="001A55D7" w:rsidRPr="00BD1D98" w:rsidRDefault="001A55D7" w:rsidP="00E94A73">
            <w:pPr>
              <w:rPr>
                <w:sz w:val="18"/>
                <w:szCs w:val="18"/>
              </w:rPr>
            </w:pPr>
            <w:r w:rsidRPr="00BD1D98">
              <w:rPr>
                <w:sz w:val="18"/>
                <w:szCs w:val="18"/>
              </w:rPr>
              <w:t>Мастер српски језик и књижевност</w:t>
            </w:r>
          </w:p>
        </w:tc>
        <w:tc>
          <w:tcPr>
            <w:tcW w:w="1800" w:type="dxa"/>
            <w:vAlign w:val="center"/>
          </w:tcPr>
          <w:p w:rsidR="001A55D7" w:rsidRPr="00BD1D98" w:rsidRDefault="001A55D7" w:rsidP="00E94A73">
            <w:pPr>
              <w:jc w:val="center"/>
              <w:rPr>
                <w:sz w:val="20"/>
              </w:rPr>
            </w:pPr>
            <w:r w:rsidRPr="00BD1D98">
              <w:rPr>
                <w:sz w:val="20"/>
              </w:rPr>
              <w:t>Српски језик</w:t>
            </w:r>
          </w:p>
        </w:tc>
        <w:tc>
          <w:tcPr>
            <w:tcW w:w="900" w:type="dxa"/>
            <w:vAlign w:val="center"/>
          </w:tcPr>
          <w:p w:rsidR="001A55D7" w:rsidRPr="00F15D84" w:rsidRDefault="001A55D7" w:rsidP="00E94A73">
            <w:pPr>
              <w:jc w:val="center"/>
              <w:rPr>
                <w:sz w:val="20"/>
              </w:rPr>
            </w:pPr>
            <w:r>
              <w:rPr>
                <w:sz w:val="20"/>
              </w:rPr>
              <w:t>2</w:t>
            </w:r>
          </w:p>
        </w:tc>
        <w:tc>
          <w:tcPr>
            <w:tcW w:w="1170" w:type="dxa"/>
            <w:vAlign w:val="center"/>
          </w:tcPr>
          <w:p w:rsidR="001A55D7" w:rsidRPr="00BD1D98" w:rsidRDefault="001A55D7" w:rsidP="00E94A73">
            <w:pPr>
              <w:jc w:val="center"/>
              <w:rPr>
                <w:szCs w:val="22"/>
              </w:rPr>
            </w:pPr>
            <w:r w:rsidRPr="00BD1D98">
              <w:rPr>
                <w:sz w:val="22"/>
                <w:szCs w:val="22"/>
              </w:rPr>
              <w:t>Не</w:t>
            </w:r>
          </w:p>
        </w:tc>
        <w:tc>
          <w:tcPr>
            <w:tcW w:w="1299" w:type="dxa"/>
            <w:vAlign w:val="center"/>
          </w:tcPr>
          <w:p w:rsidR="001A55D7" w:rsidRPr="00BD1D98" w:rsidRDefault="001A55D7" w:rsidP="00E94A73">
            <w:pPr>
              <w:jc w:val="center"/>
            </w:pPr>
            <w:r>
              <w:t>43</w:t>
            </w:r>
          </w:p>
        </w:tc>
        <w:tc>
          <w:tcPr>
            <w:tcW w:w="1593" w:type="dxa"/>
            <w:vAlign w:val="center"/>
          </w:tcPr>
          <w:p w:rsidR="001A55D7" w:rsidRPr="00BD1D98" w:rsidRDefault="001A55D7" w:rsidP="00E94A73">
            <w:pPr>
              <w:jc w:val="center"/>
              <w:rPr>
                <w:sz w:val="20"/>
              </w:rPr>
            </w:pPr>
          </w:p>
        </w:tc>
      </w:tr>
      <w:tr w:rsidR="001A55D7" w:rsidRPr="00BD1D98" w:rsidTr="00255B13">
        <w:tc>
          <w:tcPr>
            <w:tcW w:w="1668" w:type="dxa"/>
            <w:vAlign w:val="center"/>
          </w:tcPr>
          <w:p w:rsidR="001A55D7" w:rsidRPr="00BD1D98" w:rsidRDefault="001A55D7" w:rsidP="00E94A73">
            <w:pPr>
              <w:jc w:val="center"/>
            </w:pPr>
            <w:r w:rsidRPr="00BD1D98">
              <w:t xml:space="preserve">Славица </w:t>
            </w:r>
            <w:r w:rsidR="00295CDC">
              <w:rPr>
                <w:rFonts w:asciiTheme="minorHAnsi" w:hAnsiTheme="minorHAnsi"/>
              </w:rPr>
              <w:t>Петровић</w:t>
            </w:r>
            <w:r w:rsidRPr="00BD1D98">
              <w:t>Елчић</w:t>
            </w:r>
          </w:p>
        </w:tc>
        <w:tc>
          <w:tcPr>
            <w:tcW w:w="1500" w:type="dxa"/>
            <w:vAlign w:val="bottom"/>
          </w:tcPr>
          <w:p w:rsidR="001A55D7" w:rsidRPr="00BD1D98" w:rsidRDefault="001A55D7" w:rsidP="00E94A73">
            <w:pPr>
              <w:rPr>
                <w:szCs w:val="22"/>
              </w:rPr>
            </w:pPr>
            <w:r w:rsidRPr="00BD1D98">
              <w:rPr>
                <w:sz w:val="22"/>
                <w:szCs w:val="22"/>
              </w:rPr>
              <w:t>проф. српск. језика</w:t>
            </w:r>
          </w:p>
        </w:tc>
        <w:tc>
          <w:tcPr>
            <w:tcW w:w="1800" w:type="dxa"/>
            <w:vAlign w:val="center"/>
          </w:tcPr>
          <w:p w:rsidR="001A55D7" w:rsidRPr="00BD1D98" w:rsidRDefault="001A55D7" w:rsidP="00E94A73">
            <w:pPr>
              <w:jc w:val="center"/>
              <w:rPr>
                <w:sz w:val="20"/>
              </w:rPr>
            </w:pPr>
            <w:r w:rsidRPr="00BD1D98">
              <w:rPr>
                <w:sz w:val="20"/>
              </w:rPr>
              <w:t>Српски језик</w:t>
            </w:r>
          </w:p>
        </w:tc>
        <w:tc>
          <w:tcPr>
            <w:tcW w:w="900" w:type="dxa"/>
            <w:vAlign w:val="center"/>
          </w:tcPr>
          <w:p w:rsidR="001A55D7" w:rsidRPr="00F15D84" w:rsidRDefault="001A55D7" w:rsidP="00E94A73">
            <w:pPr>
              <w:jc w:val="center"/>
              <w:rPr>
                <w:sz w:val="20"/>
              </w:rPr>
            </w:pPr>
            <w:r>
              <w:rPr>
                <w:sz w:val="20"/>
              </w:rPr>
              <w:t>10</w:t>
            </w:r>
          </w:p>
        </w:tc>
        <w:tc>
          <w:tcPr>
            <w:tcW w:w="1170" w:type="dxa"/>
            <w:vAlign w:val="center"/>
          </w:tcPr>
          <w:p w:rsidR="001A55D7" w:rsidRPr="00BD1D98" w:rsidRDefault="001A55D7" w:rsidP="00E94A73">
            <w:pPr>
              <w:jc w:val="center"/>
              <w:rPr>
                <w:szCs w:val="22"/>
              </w:rPr>
            </w:pPr>
            <w:r w:rsidRPr="00BD1D98">
              <w:rPr>
                <w:sz w:val="22"/>
                <w:szCs w:val="22"/>
              </w:rPr>
              <w:t xml:space="preserve">Да </w:t>
            </w:r>
          </w:p>
        </w:tc>
        <w:tc>
          <w:tcPr>
            <w:tcW w:w="1299" w:type="dxa"/>
            <w:vAlign w:val="center"/>
          </w:tcPr>
          <w:p w:rsidR="001A55D7" w:rsidRPr="00BD1D98" w:rsidRDefault="001A55D7" w:rsidP="00E94A73">
            <w:pPr>
              <w:jc w:val="center"/>
            </w:pPr>
            <w:r w:rsidRPr="00BD1D98">
              <w:t xml:space="preserve">Боловање </w:t>
            </w:r>
          </w:p>
        </w:tc>
        <w:tc>
          <w:tcPr>
            <w:tcW w:w="1593" w:type="dxa"/>
            <w:vAlign w:val="center"/>
          </w:tcPr>
          <w:p w:rsidR="001A55D7" w:rsidRPr="00BD1D98" w:rsidRDefault="001A55D7" w:rsidP="00E94A73">
            <w:pPr>
              <w:jc w:val="center"/>
              <w:rPr>
                <w:sz w:val="20"/>
              </w:rPr>
            </w:pPr>
            <w:r w:rsidRPr="00BD1D98">
              <w:rPr>
                <w:sz w:val="20"/>
              </w:rPr>
              <w:t>67 ОШ Косјерић</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Душко Матић</w:t>
            </w:r>
          </w:p>
        </w:tc>
        <w:tc>
          <w:tcPr>
            <w:tcW w:w="1500" w:type="dxa"/>
            <w:vAlign w:val="bottom"/>
          </w:tcPr>
          <w:p w:rsidR="001A55D7" w:rsidRPr="00BD1D98" w:rsidRDefault="001A55D7" w:rsidP="00E94A73">
            <w:pPr>
              <w:rPr>
                <w:szCs w:val="22"/>
                <w:lang w:val="ru-RU"/>
              </w:rPr>
            </w:pPr>
            <w:r w:rsidRPr="00BD1D98">
              <w:rPr>
                <w:sz w:val="22"/>
                <w:szCs w:val="22"/>
                <w:lang w:val="ru-RU"/>
              </w:rPr>
              <w:t>проф. енгле. језика</w:t>
            </w:r>
          </w:p>
        </w:tc>
        <w:tc>
          <w:tcPr>
            <w:tcW w:w="1800" w:type="dxa"/>
            <w:vAlign w:val="center"/>
          </w:tcPr>
          <w:p w:rsidR="001A55D7" w:rsidRPr="00BD1D98" w:rsidRDefault="001A55D7" w:rsidP="00E94A73">
            <w:pPr>
              <w:jc w:val="center"/>
              <w:rPr>
                <w:sz w:val="20"/>
              </w:rPr>
            </w:pPr>
            <w:r w:rsidRPr="00BD1D98">
              <w:rPr>
                <w:sz w:val="20"/>
              </w:rPr>
              <w:t>Енглески језик</w:t>
            </w:r>
          </w:p>
        </w:tc>
        <w:tc>
          <w:tcPr>
            <w:tcW w:w="900" w:type="dxa"/>
            <w:vAlign w:val="center"/>
          </w:tcPr>
          <w:p w:rsidR="001A55D7" w:rsidRPr="00F15D84" w:rsidRDefault="001A55D7" w:rsidP="00E94A73">
            <w:pPr>
              <w:jc w:val="center"/>
              <w:rPr>
                <w:sz w:val="20"/>
              </w:rPr>
            </w:pPr>
            <w:r w:rsidRPr="00BD1D98">
              <w:rPr>
                <w:sz w:val="20"/>
              </w:rPr>
              <w:t>1</w:t>
            </w:r>
            <w:r>
              <w:rPr>
                <w:sz w:val="20"/>
              </w:rPr>
              <w:t>3</w:t>
            </w:r>
          </w:p>
        </w:tc>
        <w:tc>
          <w:tcPr>
            <w:tcW w:w="1170" w:type="dxa"/>
            <w:vAlign w:val="center"/>
          </w:tcPr>
          <w:p w:rsidR="001A55D7" w:rsidRPr="00BD1D98" w:rsidRDefault="001A55D7" w:rsidP="00E94A73">
            <w:pPr>
              <w:jc w:val="center"/>
              <w:rPr>
                <w:szCs w:val="22"/>
              </w:rPr>
            </w:pPr>
            <w:r w:rsidRPr="00BD1D98">
              <w:rPr>
                <w:sz w:val="22"/>
                <w:szCs w:val="22"/>
              </w:rPr>
              <w:t xml:space="preserve">Да </w:t>
            </w:r>
          </w:p>
        </w:tc>
        <w:tc>
          <w:tcPr>
            <w:tcW w:w="1299" w:type="dxa"/>
            <w:vAlign w:val="center"/>
          </w:tcPr>
          <w:p w:rsidR="001A55D7" w:rsidRPr="00BD1D98" w:rsidRDefault="001A55D7" w:rsidP="00E94A73">
            <w:pPr>
              <w:jc w:val="center"/>
            </w:pPr>
            <w:r w:rsidRPr="00BD1D98">
              <w:t>100</w:t>
            </w:r>
          </w:p>
        </w:tc>
        <w:tc>
          <w:tcPr>
            <w:tcW w:w="1593" w:type="dxa"/>
            <w:vAlign w:val="center"/>
          </w:tcPr>
          <w:p w:rsidR="001A55D7" w:rsidRPr="00BD1D98" w:rsidRDefault="001A55D7" w:rsidP="00E94A73">
            <w:pPr>
              <w:jc w:val="center"/>
              <w:rPr>
                <w:sz w:val="20"/>
              </w:rPr>
            </w:pPr>
            <w:r w:rsidRPr="00BD1D98">
              <w:rPr>
                <w:sz w:val="20"/>
              </w:rPr>
              <w:t>-</w:t>
            </w:r>
          </w:p>
        </w:tc>
      </w:tr>
      <w:tr w:rsidR="001A55D7" w:rsidRPr="0042368D" w:rsidTr="00255B13">
        <w:tc>
          <w:tcPr>
            <w:tcW w:w="1668" w:type="dxa"/>
            <w:vAlign w:val="center"/>
          </w:tcPr>
          <w:p w:rsidR="001A55D7" w:rsidRPr="00CD5108" w:rsidRDefault="001A55D7" w:rsidP="00CD5108">
            <w:pPr>
              <w:jc w:val="center"/>
              <w:rPr>
                <w:rFonts w:asciiTheme="minorHAnsi" w:hAnsiTheme="minorHAnsi"/>
              </w:rPr>
            </w:pPr>
            <w:r w:rsidRPr="0042368D">
              <w:t>Милена Ђукић</w:t>
            </w:r>
            <w:r w:rsidR="00CD5108">
              <w:rPr>
                <w:rFonts w:asciiTheme="minorHAnsi" w:hAnsiTheme="minorHAnsi"/>
              </w:rPr>
              <w:t xml:space="preserve"> </w:t>
            </w:r>
            <w:r w:rsidR="00CD5108" w:rsidRPr="00CD5108">
              <w:rPr>
                <w:rFonts w:ascii="Times New Roman" w:hAnsi="Times New Roman"/>
              </w:rPr>
              <w:t>Орубовић</w:t>
            </w:r>
          </w:p>
        </w:tc>
        <w:tc>
          <w:tcPr>
            <w:tcW w:w="1500" w:type="dxa"/>
            <w:vAlign w:val="center"/>
          </w:tcPr>
          <w:p w:rsidR="001A55D7" w:rsidRPr="0042368D" w:rsidRDefault="001A55D7" w:rsidP="00E94A73">
            <w:r w:rsidRPr="0042368D">
              <w:t>проф. енгле. језика</w:t>
            </w:r>
          </w:p>
        </w:tc>
        <w:tc>
          <w:tcPr>
            <w:tcW w:w="1800" w:type="dxa"/>
            <w:vAlign w:val="center"/>
          </w:tcPr>
          <w:p w:rsidR="001A55D7" w:rsidRPr="0042368D" w:rsidRDefault="001A55D7" w:rsidP="00E94A73">
            <w:pPr>
              <w:jc w:val="center"/>
              <w:rPr>
                <w:sz w:val="20"/>
              </w:rPr>
            </w:pPr>
            <w:r w:rsidRPr="0042368D">
              <w:rPr>
                <w:sz w:val="20"/>
              </w:rPr>
              <w:t>Енглески језик</w:t>
            </w:r>
          </w:p>
        </w:tc>
        <w:tc>
          <w:tcPr>
            <w:tcW w:w="900" w:type="dxa"/>
            <w:vAlign w:val="center"/>
          </w:tcPr>
          <w:p w:rsidR="001A55D7" w:rsidRPr="0042368D" w:rsidRDefault="001A55D7" w:rsidP="00E94A73">
            <w:pPr>
              <w:jc w:val="center"/>
              <w:rPr>
                <w:sz w:val="20"/>
              </w:rPr>
            </w:pPr>
          </w:p>
        </w:tc>
        <w:tc>
          <w:tcPr>
            <w:tcW w:w="1170" w:type="dxa"/>
            <w:vAlign w:val="center"/>
          </w:tcPr>
          <w:p w:rsidR="001A55D7" w:rsidRPr="0042368D" w:rsidRDefault="001A55D7" w:rsidP="00E94A73">
            <w:pPr>
              <w:jc w:val="center"/>
              <w:rPr>
                <w:szCs w:val="22"/>
              </w:rPr>
            </w:pPr>
            <w:r>
              <w:rPr>
                <w:sz w:val="22"/>
                <w:szCs w:val="22"/>
              </w:rPr>
              <w:t xml:space="preserve">Не </w:t>
            </w:r>
          </w:p>
        </w:tc>
        <w:tc>
          <w:tcPr>
            <w:tcW w:w="1299" w:type="dxa"/>
            <w:vAlign w:val="center"/>
          </w:tcPr>
          <w:p w:rsidR="001A55D7" w:rsidRPr="0042368D" w:rsidRDefault="001A55D7" w:rsidP="00E94A73">
            <w:pPr>
              <w:jc w:val="center"/>
            </w:pPr>
            <w:r>
              <w:t>10,5</w:t>
            </w:r>
          </w:p>
        </w:tc>
        <w:tc>
          <w:tcPr>
            <w:tcW w:w="1593" w:type="dxa"/>
            <w:vAlign w:val="center"/>
          </w:tcPr>
          <w:p w:rsidR="001A55D7" w:rsidRPr="0042368D" w:rsidRDefault="001A55D7" w:rsidP="00E94A73">
            <w:pPr>
              <w:jc w:val="center"/>
              <w:rPr>
                <w:sz w:val="18"/>
                <w:szCs w:val="18"/>
              </w:rPr>
            </w:pPr>
            <w:r>
              <w:rPr>
                <w:sz w:val="18"/>
                <w:szCs w:val="18"/>
              </w:rPr>
              <w:t xml:space="preserve">90, </w:t>
            </w:r>
            <w:r w:rsidRPr="0042368D">
              <w:rPr>
                <w:sz w:val="18"/>
                <w:szCs w:val="18"/>
              </w:rPr>
              <w:t>ОШ Варда</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Иван Ђурић</w:t>
            </w:r>
          </w:p>
        </w:tc>
        <w:tc>
          <w:tcPr>
            <w:tcW w:w="1500" w:type="dxa"/>
            <w:vAlign w:val="bottom"/>
          </w:tcPr>
          <w:p w:rsidR="001A55D7" w:rsidRPr="00BD1D98" w:rsidRDefault="001A55D7" w:rsidP="00E94A73">
            <w:pPr>
              <w:rPr>
                <w:szCs w:val="22"/>
              </w:rPr>
            </w:pPr>
            <w:r w:rsidRPr="00BD1D98">
              <w:rPr>
                <w:sz w:val="22"/>
                <w:szCs w:val="22"/>
              </w:rPr>
              <w:t>дип. истор.</w:t>
            </w:r>
          </w:p>
        </w:tc>
        <w:tc>
          <w:tcPr>
            <w:tcW w:w="1800" w:type="dxa"/>
            <w:vAlign w:val="center"/>
          </w:tcPr>
          <w:p w:rsidR="001A55D7" w:rsidRPr="00BD1D98" w:rsidRDefault="001A55D7" w:rsidP="00E94A73">
            <w:pPr>
              <w:jc w:val="center"/>
              <w:rPr>
                <w:sz w:val="20"/>
              </w:rPr>
            </w:pPr>
            <w:r w:rsidRPr="00BD1D98">
              <w:rPr>
                <w:sz w:val="20"/>
              </w:rPr>
              <w:t>Историја</w:t>
            </w:r>
          </w:p>
        </w:tc>
        <w:tc>
          <w:tcPr>
            <w:tcW w:w="900" w:type="dxa"/>
            <w:vAlign w:val="center"/>
          </w:tcPr>
          <w:p w:rsidR="001A55D7" w:rsidRPr="00F15D84" w:rsidRDefault="001A55D7" w:rsidP="00E94A73">
            <w:pPr>
              <w:jc w:val="center"/>
            </w:pPr>
            <w:r>
              <w:t>10</w:t>
            </w:r>
          </w:p>
        </w:tc>
        <w:tc>
          <w:tcPr>
            <w:tcW w:w="1170" w:type="dxa"/>
            <w:vAlign w:val="center"/>
          </w:tcPr>
          <w:p w:rsidR="001A55D7" w:rsidRPr="00BD1D98" w:rsidRDefault="001A55D7" w:rsidP="00E94A73">
            <w:pPr>
              <w:jc w:val="center"/>
              <w:rPr>
                <w:szCs w:val="22"/>
              </w:rPr>
            </w:pPr>
            <w:r w:rsidRPr="00BD1D98">
              <w:rPr>
                <w:sz w:val="22"/>
                <w:szCs w:val="22"/>
              </w:rPr>
              <w:t>Да</w:t>
            </w:r>
          </w:p>
        </w:tc>
        <w:tc>
          <w:tcPr>
            <w:tcW w:w="1299" w:type="dxa"/>
            <w:vAlign w:val="center"/>
          </w:tcPr>
          <w:p w:rsidR="001A55D7" w:rsidRPr="00BD1D98" w:rsidRDefault="001A55D7" w:rsidP="00E94A73">
            <w:pPr>
              <w:jc w:val="center"/>
            </w:pPr>
            <w:r>
              <w:t>3</w:t>
            </w:r>
            <w:r w:rsidRPr="00BD1D98">
              <w:t>0</w:t>
            </w:r>
          </w:p>
        </w:tc>
        <w:tc>
          <w:tcPr>
            <w:tcW w:w="1593" w:type="dxa"/>
            <w:vAlign w:val="center"/>
          </w:tcPr>
          <w:p w:rsidR="001A55D7" w:rsidRPr="00BD1D98" w:rsidRDefault="001A55D7" w:rsidP="00E94A73">
            <w:pPr>
              <w:jc w:val="center"/>
              <w:rPr>
                <w:sz w:val="20"/>
              </w:rPr>
            </w:pPr>
            <w:r>
              <w:rPr>
                <w:sz w:val="20"/>
              </w:rPr>
              <w:t>7</w:t>
            </w:r>
            <w:r w:rsidRPr="00BD1D98">
              <w:rPr>
                <w:sz w:val="20"/>
              </w:rPr>
              <w:t>0, ОШ</w:t>
            </w:r>
            <w:r>
              <w:rPr>
                <w:sz w:val="20"/>
              </w:rPr>
              <w:t>Косјерић, Варда</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Љиљана Јоксимовић</w:t>
            </w:r>
          </w:p>
        </w:tc>
        <w:tc>
          <w:tcPr>
            <w:tcW w:w="1500" w:type="dxa"/>
            <w:vAlign w:val="bottom"/>
          </w:tcPr>
          <w:p w:rsidR="001A55D7" w:rsidRPr="00BD1D98" w:rsidRDefault="001A55D7" w:rsidP="00E94A73">
            <w:pPr>
              <w:rPr>
                <w:szCs w:val="22"/>
              </w:rPr>
            </w:pPr>
            <w:r w:rsidRPr="00BD1D98">
              <w:rPr>
                <w:sz w:val="22"/>
                <w:szCs w:val="22"/>
              </w:rPr>
              <w:t>дип. хемич.</w:t>
            </w:r>
          </w:p>
        </w:tc>
        <w:tc>
          <w:tcPr>
            <w:tcW w:w="1800" w:type="dxa"/>
            <w:vAlign w:val="center"/>
          </w:tcPr>
          <w:p w:rsidR="001A55D7" w:rsidRPr="00BD1D98" w:rsidRDefault="001A55D7" w:rsidP="00E94A73">
            <w:pPr>
              <w:jc w:val="center"/>
              <w:rPr>
                <w:sz w:val="20"/>
              </w:rPr>
            </w:pPr>
            <w:r w:rsidRPr="00BD1D98">
              <w:rPr>
                <w:sz w:val="20"/>
              </w:rPr>
              <w:t xml:space="preserve">Хемија </w:t>
            </w:r>
          </w:p>
        </w:tc>
        <w:tc>
          <w:tcPr>
            <w:tcW w:w="900" w:type="dxa"/>
            <w:vAlign w:val="center"/>
          </w:tcPr>
          <w:p w:rsidR="001A55D7" w:rsidRPr="00F15D84" w:rsidRDefault="001A55D7" w:rsidP="00E94A73">
            <w:pPr>
              <w:jc w:val="center"/>
            </w:pPr>
            <w:r w:rsidRPr="00BD1D98">
              <w:t>3</w:t>
            </w:r>
            <w:r>
              <w:t>4</w:t>
            </w:r>
          </w:p>
        </w:tc>
        <w:tc>
          <w:tcPr>
            <w:tcW w:w="1170" w:type="dxa"/>
            <w:vAlign w:val="center"/>
          </w:tcPr>
          <w:p w:rsidR="001A55D7" w:rsidRPr="00BD1D98" w:rsidRDefault="001A55D7" w:rsidP="00E94A73">
            <w:pPr>
              <w:jc w:val="center"/>
              <w:rPr>
                <w:szCs w:val="22"/>
              </w:rPr>
            </w:pPr>
            <w:r w:rsidRPr="00BD1D98">
              <w:rPr>
                <w:sz w:val="22"/>
                <w:szCs w:val="22"/>
                <w:lang w:val="ru-RU"/>
              </w:rPr>
              <w:t>Да</w:t>
            </w:r>
          </w:p>
        </w:tc>
        <w:tc>
          <w:tcPr>
            <w:tcW w:w="1299" w:type="dxa"/>
            <w:vAlign w:val="center"/>
          </w:tcPr>
          <w:p w:rsidR="001A55D7" w:rsidRPr="00BD1D98" w:rsidRDefault="001A55D7" w:rsidP="00E94A73">
            <w:pPr>
              <w:jc w:val="center"/>
            </w:pPr>
            <w:r w:rsidRPr="00BD1D98">
              <w:t>3</w:t>
            </w:r>
            <w:r>
              <w:t>0</w:t>
            </w:r>
          </w:p>
        </w:tc>
        <w:tc>
          <w:tcPr>
            <w:tcW w:w="1593" w:type="dxa"/>
            <w:vAlign w:val="center"/>
          </w:tcPr>
          <w:p w:rsidR="001A55D7" w:rsidRPr="00BD1D98" w:rsidRDefault="001A55D7" w:rsidP="00E94A73">
            <w:pPr>
              <w:jc w:val="center"/>
              <w:rPr>
                <w:sz w:val="20"/>
              </w:rPr>
            </w:pPr>
            <w:r>
              <w:rPr>
                <w:sz w:val="20"/>
              </w:rPr>
              <w:t>70</w:t>
            </w:r>
            <w:r w:rsidRPr="00BD1D98">
              <w:rPr>
                <w:sz w:val="20"/>
              </w:rPr>
              <w:t>, ОШ Косјерић</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Миленко Стефановић</w:t>
            </w:r>
          </w:p>
        </w:tc>
        <w:tc>
          <w:tcPr>
            <w:tcW w:w="1500" w:type="dxa"/>
            <w:vAlign w:val="bottom"/>
          </w:tcPr>
          <w:p w:rsidR="001A55D7" w:rsidRPr="00BD1D98" w:rsidRDefault="001A55D7" w:rsidP="00E94A73">
            <w:pPr>
              <w:rPr>
                <w:szCs w:val="22"/>
              </w:rPr>
            </w:pPr>
            <w:r w:rsidRPr="00BD1D98">
              <w:rPr>
                <w:sz w:val="22"/>
                <w:szCs w:val="22"/>
              </w:rPr>
              <w:t>проф. географије</w:t>
            </w:r>
          </w:p>
        </w:tc>
        <w:tc>
          <w:tcPr>
            <w:tcW w:w="1800" w:type="dxa"/>
            <w:vAlign w:val="center"/>
          </w:tcPr>
          <w:p w:rsidR="001A55D7" w:rsidRPr="00BD1D98" w:rsidRDefault="001A55D7" w:rsidP="00E94A73">
            <w:pPr>
              <w:jc w:val="center"/>
              <w:rPr>
                <w:sz w:val="20"/>
              </w:rPr>
            </w:pPr>
            <w:r w:rsidRPr="00BD1D98">
              <w:rPr>
                <w:sz w:val="20"/>
              </w:rPr>
              <w:t>Економска географија, Географија</w:t>
            </w:r>
          </w:p>
        </w:tc>
        <w:tc>
          <w:tcPr>
            <w:tcW w:w="900" w:type="dxa"/>
            <w:vAlign w:val="center"/>
          </w:tcPr>
          <w:p w:rsidR="001A55D7" w:rsidRPr="00F15D84" w:rsidRDefault="001A55D7" w:rsidP="00E94A73">
            <w:pPr>
              <w:jc w:val="center"/>
              <w:rPr>
                <w:sz w:val="20"/>
              </w:rPr>
            </w:pPr>
            <w:r>
              <w:rPr>
                <w:sz w:val="20"/>
                <w:lang w:val="ru-RU"/>
              </w:rPr>
              <w:t>20</w:t>
            </w:r>
          </w:p>
        </w:tc>
        <w:tc>
          <w:tcPr>
            <w:tcW w:w="1170" w:type="dxa"/>
            <w:vAlign w:val="center"/>
          </w:tcPr>
          <w:p w:rsidR="001A55D7" w:rsidRPr="00BD1D98" w:rsidRDefault="001A55D7" w:rsidP="00E94A73">
            <w:pPr>
              <w:jc w:val="center"/>
              <w:rPr>
                <w:szCs w:val="22"/>
              </w:rPr>
            </w:pPr>
            <w:r w:rsidRPr="00BD1D98">
              <w:rPr>
                <w:sz w:val="22"/>
                <w:szCs w:val="22"/>
              </w:rPr>
              <w:t xml:space="preserve">Да </w:t>
            </w:r>
          </w:p>
        </w:tc>
        <w:tc>
          <w:tcPr>
            <w:tcW w:w="1299" w:type="dxa"/>
            <w:vAlign w:val="center"/>
          </w:tcPr>
          <w:p w:rsidR="001A55D7" w:rsidRPr="00BD1D98" w:rsidRDefault="001A55D7" w:rsidP="00E94A73">
            <w:pPr>
              <w:jc w:val="center"/>
            </w:pPr>
            <w:r>
              <w:t>3</w:t>
            </w:r>
            <w:r w:rsidRPr="00BD1D98">
              <w:t>0</w:t>
            </w:r>
          </w:p>
        </w:tc>
        <w:tc>
          <w:tcPr>
            <w:tcW w:w="1593" w:type="dxa"/>
            <w:vAlign w:val="center"/>
          </w:tcPr>
          <w:p w:rsidR="001A55D7" w:rsidRPr="00BD1D98" w:rsidRDefault="001A55D7" w:rsidP="00E94A73">
            <w:pPr>
              <w:jc w:val="center"/>
              <w:rPr>
                <w:sz w:val="20"/>
              </w:rPr>
            </w:pPr>
            <w:r>
              <w:rPr>
                <w:sz w:val="20"/>
              </w:rPr>
              <w:t>8</w:t>
            </w:r>
            <w:r w:rsidRPr="00BD1D98">
              <w:rPr>
                <w:sz w:val="20"/>
              </w:rPr>
              <w:t>0, ОШ Косјерић</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Мирјана Јовановић</w:t>
            </w:r>
          </w:p>
        </w:tc>
        <w:tc>
          <w:tcPr>
            <w:tcW w:w="1500" w:type="dxa"/>
            <w:vAlign w:val="bottom"/>
          </w:tcPr>
          <w:p w:rsidR="001A55D7" w:rsidRPr="00BD1D98" w:rsidRDefault="001A55D7" w:rsidP="00E94A73">
            <w:pPr>
              <w:jc w:val="center"/>
              <w:rPr>
                <w:szCs w:val="22"/>
              </w:rPr>
            </w:pPr>
            <w:r w:rsidRPr="00BD1D98">
              <w:rPr>
                <w:sz w:val="22"/>
                <w:szCs w:val="22"/>
              </w:rPr>
              <w:t>дип. биоло.</w:t>
            </w:r>
          </w:p>
        </w:tc>
        <w:tc>
          <w:tcPr>
            <w:tcW w:w="1800" w:type="dxa"/>
            <w:vAlign w:val="center"/>
          </w:tcPr>
          <w:p w:rsidR="001A55D7" w:rsidRPr="00BD1D98" w:rsidRDefault="001A55D7" w:rsidP="00E94A73">
            <w:pPr>
              <w:jc w:val="center"/>
              <w:rPr>
                <w:sz w:val="20"/>
              </w:rPr>
            </w:pPr>
            <w:r w:rsidRPr="00BD1D98">
              <w:rPr>
                <w:sz w:val="20"/>
              </w:rPr>
              <w:t xml:space="preserve">Биологија, екологија </w:t>
            </w:r>
          </w:p>
        </w:tc>
        <w:tc>
          <w:tcPr>
            <w:tcW w:w="900" w:type="dxa"/>
            <w:vAlign w:val="center"/>
          </w:tcPr>
          <w:p w:rsidR="001A55D7" w:rsidRPr="00F15D84" w:rsidRDefault="001A55D7" w:rsidP="00E94A73">
            <w:pPr>
              <w:jc w:val="center"/>
            </w:pPr>
            <w:r w:rsidRPr="00BD1D98">
              <w:t>2</w:t>
            </w:r>
            <w:r>
              <w:t>6</w:t>
            </w:r>
          </w:p>
        </w:tc>
        <w:tc>
          <w:tcPr>
            <w:tcW w:w="1170" w:type="dxa"/>
            <w:vAlign w:val="center"/>
          </w:tcPr>
          <w:p w:rsidR="001A55D7" w:rsidRPr="00BD1D98" w:rsidRDefault="001A55D7" w:rsidP="00E94A73">
            <w:pPr>
              <w:jc w:val="center"/>
              <w:rPr>
                <w:szCs w:val="22"/>
              </w:rPr>
            </w:pPr>
            <w:r w:rsidRPr="00BD1D98">
              <w:rPr>
                <w:sz w:val="22"/>
                <w:szCs w:val="22"/>
              </w:rPr>
              <w:t>Да</w:t>
            </w:r>
          </w:p>
        </w:tc>
        <w:tc>
          <w:tcPr>
            <w:tcW w:w="1299" w:type="dxa"/>
            <w:vAlign w:val="center"/>
          </w:tcPr>
          <w:p w:rsidR="001A55D7" w:rsidRPr="00BD1D98" w:rsidRDefault="001A55D7" w:rsidP="00E94A73">
            <w:pPr>
              <w:jc w:val="center"/>
            </w:pPr>
            <w:r w:rsidRPr="00BD1D98">
              <w:t>20</w:t>
            </w:r>
          </w:p>
        </w:tc>
        <w:tc>
          <w:tcPr>
            <w:tcW w:w="1593" w:type="dxa"/>
            <w:vAlign w:val="center"/>
          </w:tcPr>
          <w:p w:rsidR="001A55D7" w:rsidRPr="00BD1D98" w:rsidRDefault="001A55D7" w:rsidP="00E94A73">
            <w:pPr>
              <w:jc w:val="center"/>
              <w:rPr>
                <w:sz w:val="20"/>
              </w:rPr>
            </w:pPr>
            <w:r w:rsidRPr="00BD1D98">
              <w:rPr>
                <w:sz w:val="20"/>
              </w:rPr>
              <w:t xml:space="preserve"> 80, ОШ Косјерић </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Жељко Марић</w:t>
            </w:r>
          </w:p>
        </w:tc>
        <w:tc>
          <w:tcPr>
            <w:tcW w:w="1500" w:type="dxa"/>
            <w:vAlign w:val="bottom"/>
          </w:tcPr>
          <w:p w:rsidR="001A55D7" w:rsidRPr="00BD1D98" w:rsidRDefault="001A55D7" w:rsidP="00E94A73">
            <w:pPr>
              <w:rPr>
                <w:szCs w:val="22"/>
              </w:rPr>
            </w:pPr>
            <w:r w:rsidRPr="00BD1D98">
              <w:rPr>
                <w:sz w:val="22"/>
                <w:szCs w:val="22"/>
              </w:rPr>
              <w:t>проф. физи. Васпитања</w:t>
            </w:r>
          </w:p>
        </w:tc>
        <w:tc>
          <w:tcPr>
            <w:tcW w:w="1800" w:type="dxa"/>
            <w:vAlign w:val="center"/>
          </w:tcPr>
          <w:p w:rsidR="001A55D7" w:rsidRPr="00BD1D98" w:rsidRDefault="001A55D7" w:rsidP="00E94A73">
            <w:pPr>
              <w:jc w:val="center"/>
              <w:rPr>
                <w:sz w:val="20"/>
              </w:rPr>
            </w:pPr>
            <w:r w:rsidRPr="00BD1D98">
              <w:rPr>
                <w:sz w:val="20"/>
              </w:rPr>
              <w:t>Физичко васпитање</w:t>
            </w:r>
          </w:p>
        </w:tc>
        <w:tc>
          <w:tcPr>
            <w:tcW w:w="900" w:type="dxa"/>
            <w:vAlign w:val="center"/>
          </w:tcPr>
          <w:p w:rsidR="001A55D7" w:rsidRPr="00F15D84" w:rsidRDefault="001A55D7" w:rsidP="00E94A73">
            <w:pPr>
              <w:jc w:val="center"/>
            </w:pPr>
            <w:r>
              <w:t>30</w:t>
            </w:r>
          </w:p>
        </w:tc>
        <w:tc>
          <w:tcPr>
            <w:tcW w:w="1170" w:type="dxa"/>
            <w:vAlign w:val="center"/>
          </w:tcPr>
          <w:p w:rsidR="001A55D7" w:rsidRPr="00BD1D98" w:rsidRDefault="001A55D7" w:rsidP="00E94A73">
            <w:pPr>
              <w:jc w:val="center"/>
              <w:rPr>
                <w:szCs w:val="22"/>
              </w:rPr>
            </w:pPr>
            <w:r w:rsidRPr="00BD1D98">
              <w:rPr>
                <w:sz w:val="22"/>
                <w:szCs w:val="22"/>
              </w:rPr>
              <w:t>Да</w:t>
            </w:r>
          </w:p>
        </w:tc>
        <w:tc>
          <w:tcPr>
            <w:tcW w:w="1299" w:type="dxa"/>
            <w:vAlign w:val="center"/>
          </w:tcPr>
          <w:p w:rsidR="001A55D7" w:rsidRPr="00BD1D98" w:rsidRDefault="001A55D7" w:rsidP="00E94A73">
            <w:pPr>
              <w:jc w:val="center"/>
            </w:pPr>
            <w:r w:rsidRPr="00BD1D98">
              <w:t>90</w:t>
            </w:r>
          </w:p>
        </w:tc>
        <w:tc>
          <w:tcPr>
            <w:tcW w:w="1593" w:type="dxa"/>
            <w:vAlign w:val="center"/>
          </w:tcPr>
          <w:p w:rsidR="001A55D7" w:rsidRPr="00BD1D98" w:rsidRDefault="001A55D7" w:rsidP="00E94A73">
            <w:pPr>
              <w:jc w:val="center"/>
              <w:rPr>
                <w:sz w:val="20"/>
              </w:rPr>
            </w:pPr>
            <w:r w:rsidRPr="00BD1D98">
              <w:rPr>
                <w:sz w:val="20"/>
              </w:rPr>
              <w:t>10, ОШ Мито Игуманоивћ</w:t>
            </w:r>
          </w:p>
        </w:tc>
      </w:tr>
      <w:tr w:rsidR="001A55D7" w:rsidRPr="00BD1D98" w:rsidTr="00255B13">
        <w:tc>
          <w:tcPr>
            <w:tcW w:w="1668" w:type="dxa"/>
            <w:vAlign w:val="center"/>
          </w:tcPr>
          <w:p w:rsidR="001A55D7" w:rsidRPr="00BD1D98" w:rsidRDefault="001A55D7" w:rsidP="00E94A73">
            <w:pPr>
              <w:jc w:val="center"/>
              <w:rPr>
                <w:szCs w:val="22"/>
              </w:rPr>
            </w:pPr>
            <w:r>
              <w:rPr>
                <w:sz w:val="22"/>
                <w:szCs w:val="22"/>
              </w:rPr>
              <w:t>Душица Тулимировић</w:t>
            </w:r>
          </w:p>
        </w:tc>
        <w:tc>
          <w:tcPr>
            <w:tcW w:w="1500" w:type="dxa"/>
            <w:vAlign w:val="center"/>
          </w:tcPr>
          <w:p w:rsidR="001A55D7" w:rsidRPr="001C55F3" w:rsidRDefault="001A55D7" w:rsidP="00E94A73">
            <w:pPr>
              <w:rPr>
                <w:szCs w:val="22"/>
              </w:rPr>
            </w:pPr>
            <w:r>
              <w:rPr>
                <w:sz w:val="22"/>
                <w:szCs w:val="22"/>
              </w:rPr>
              <w:t>Дипл. Политиколог за међунар. послове</w:t>
            </w:r>
          </w:p>
        </w:tc>
        <w:tc>
          <w:tcPr>
            <w:tcW w:w="1800" w:type="dxa"/>
            <w:vAlign w:val="center"/>
          </w:tcPr>
          <w:p w:rsidR="001A55D7" w:rsidRPr="00BD1D98" w:rsidRDefault="001A55D7" w:rsidP="00E94A73">
            <w:pPr>
              <w:jc w:val="center"/>
              <w:rPr>
                <w:sz w:val="20"/>
              </w:rPr>
            </w:pPr>
            <w:r w:rsidRPr="00BD1D98">
              <w:rPr>
                <w:sz w:val="20"/>
              </w:rPr>
              <w:t>Уставно и пр. право</w:t>
            </w:r>
          </w:p>
        </w:tc>
        <w:tc>
          <w:tcPr>
            <w:tcW w:w="900" w:type="dxa"/>
            <w:vAlign w:val="center"/>
          </w:tcPr>
          <w:p w:rsidR="001A55D7" w:rsidRPr="00BD1D98" w:rsidRDefault="001A55D7" w:rsidP="00E94A73">
            <w:pPr>
              <w:jc w:val="center"/>
            </w:pPr>
            <w:r>
              <w:t>1</w:t>
            </w:r>
          </w:p>
        </w:tc>
        <w:tc>
          <w:tcPr>
            <w:tcW w:w="1170" w:type="dxa"/>
            <w:vAlign w:val="center"/>
          </w:tcPr>
          <w:p w:rsidR="001A55D7" w:rsidRPr="00BD1D98" w:rsidRDefault="001A55D7" w:rsidP="00E94A73">
            <w:pPr>
              <w:jc w:val="center"/>
              <w:rPr>
                <w:szCs w:val="22"/>
              </w:rPr>
            </w:pPr>
            <w:r w:rsidRPr="00BD1D98">
              <w:rPr>
                <w:sz w:val="22"/>
                <w:szCs w:val="22"/>
              </w:rPr>
              <w:t xml:space="preserve">Не </w:t>
            </w:r>
          </w:p>
        </w:tc>
        <w:tc>
          <w:tcPr>
            <w:tcW w:w="1299" w:type="dxa"/>
            <w:vAlign w:val="center"/>
          </w:tcPr>
          <w:p w:rsidR="001A55D7" w:rsidRPr="003E2164" w:rsidRDefault="001A55D7" w:rsidP="00E94A73">
            <w:pPr>
              <w:jc w:val="center"/>
            </w:pPr>
            <w:r>
              <w:t>45</w:t>
            </w:r>
          </w:p>
        </w:tc>
        <w:tc>
          <w:tcPr>
            <w:tcW w:w="1593" w:type="dxa"/>
            <w:vAlign w:val="center"/>
          </w:tcPr>
          <w:p w:rsidR="001A55D7" w:rsidRPr="00BD1D98" w:rsidRDefault="001A55D7" w:rsidP="00E94A73">
            <w:pPr>
              <w:jc w:val="center"/>
              <w:rPr>
                <w:sz w:val="20"/>
              </w:rPr>
            </w:pPr>
            <w:r>
              <w:rPr>
                <w:sz w:val="20"/>
              </w:rPr>
              <w:t>-</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Зора Матић</w:t>
            </w:r>
          </w:p>
        </w:tc>
        <w:tc>
          <w:tcPr>
            <w:tcW w:w="1500" w:type="dxa"/>
            <w:vAlign w:val="bottom"/>
          </w:tcPr>
          <w:p w:rsidR="001A55D7" w:rsidRPr="00BD1D98" w:rsidRDefault="001A55D7" w:rsidP="00E94A73">
            <w:pPr>
              <w:rPr>
                <w:szCs w:val="22"/>
                <w:lang w:val="ru-RU"/>
              </w:rPr>
            </w:pPr>
            <w:r w:rsidRPr="00BD1D98">
              <w:rPr>
                <w:sz w:val="22"/>
                <w:szCs w:val="22"/>
                <w:lang w:val="ru-RU"/>
              </w:rPr>
              <w:t>проф. социологије</w:t>
            </w:r>
          </w:p>
        </w:tc>
        <w:tc>
          <w:tcPr>
            <w:tcW w:w="1800" w:type="dxa"/>
            <w:vAlign w:val="center"/>
          </w:tcPr>
          <w:p w:rsidR="001A55D7" w:rsidRPr="00BD1D98" w:rsidRDefault="001A55D7" w:rsidP="00E94A73">
            <w:pPr>
              <w:jc w:val="center"/>
              <w:rPr>
                <w:sz w:val="20"/>
              </w:rPr>
            </w:pPr>
            <w:r w:rsidRPr="00BD1D98">
              <w:rPr>
                <w:sz w:val="20"/>
              </w:rPr>
              <w:t>Социологија, Устав и пр. грађ.</w:t>
            </w:r>
          </w:p>
        </w:tc>
        <w:tc>
          <w:tcPr>
            <w:tcW w:w="900" w:type="dxa"/>
            <w:vAlign w:val="center"/>
          </w:tcPr>
          <w:p w:rsidR="001A55D7" w:rsidRPr="00F15D84" w:rsidRDefault="001A55D7" w:rsidP="00E94A73">
            <w:pPr>
              <w:jc w:val="center"/>
              <w:rPr>
                <w:sz w:val="20"/>
              </w:rPr>
            </w:pPr>
            <w:r w:rsidRPr="00BD1D98">
              <w:rPr>
                <w:sz w:val="20"/>
              </w:rPr>
              <w:t>1</w:t>
            </w:r>
            <w:r>
              <w:rPr>
                <w:sz w:val="20"/>
              </w:rPr>
              <w:t>3</w:t>
            </w:r>
          </w:p>
        </w:tc>
        <w:tc>
          <w:tcPr>
            <w:tcW w:w="1170" w:type="dxa"/>
            <w:vAlign w:val="center"/>
          </w:tcPr>
          <w:p w:rsidR="001A55D7" w:rsidRPr="00BD1D98" w:rsidRDefault="001A55D7" w:rsidP="00E94A73">
            <w:pPr>
              <w:jc w:val="center"/>
              <w:rPr>
                <w:szCs w:val="22"/>
              </w:rPr>
            </w:pPr>
            <w:r w:rsidRPr="00BD1D98">
              <w:rPr>
                <w:sz w:val="22"/>
                <w:szCs w:val="22"/>
              </w:rPr>
              <w:t xml:space="preserve">Да </w:t>
            </w:r>
          </w:p>
        </w:tc>
        <w:tc>
          <w:tcPr>
            <w:tcW w:w="1299" w:type="dxa"/>
            <w:vAlign w:val="center"/>
          </w:tcPr>
          <w:p w:rsidR="001A55D7" w:rsidRPr="00BD1D98" w:rsidRDefault="001A55D7" w:rsidP="00E94A73">
            <w:pPr>
              <w:jc w:val="center"/>
            </w:pPr>
            <w:r w:rsidRPr="00BD1D98">
              <w:t xml:space="preserve">Боловање </w:t>
            </w:r>
          </w:p>
        </w:tc>
        <w:tc>
          <w:tcPr>
            <w:tcW w:w="1593" w:type="dxa"/>
            <w:vAlign w:val="center"/>
          </w:tcPr>
          <w:p w:rsidR="001A55D7" w:rsidRPr="00BD1D98" w:rsidRDefault="001A55D7" w:rsidP="00E94A73">
            <w:pPr>
              <w:jc w:val="center"/>
              <w:rPr>
                <w:sz w:val="20"/>
              </w:rPr>
            </w:pPr>
            <w:r>
              <w:rPr>
                <w:sz w:val="20"/>
              </w:rPr>
              <w:t>8</w:t>
            </w:r>
            <w:r w:rsidRPr="00BD1D98">
              <w:rPr>
                <w:sz w:val="20"/>
              </w:rPr>
              <w:t>5 Техничка школа</w:t>
            </w:r>
            <w:r>
              <w:rPr>
                <w:sz w:val="20"/>
              </w:rPr>
              <w:t xml:space="preserve"> и Гимназија</w:t>
            </w:r>
            <w:r w:rsidRPr="00BD1D98">
              <w:rPr>
                <w:sz w:val="20"/>
              </w:rPr>
              <w:t xml:space="preserve"> Пожега</w:t>
            </w:r>
            <w:r>
              <w:rPr>
                <w:sz w:val="20"/>
              </w:rPr>
              <w:t xml:space="preserve">, </w:t>
            </w:r>
          </w:p>
        </w:tc>
      </w:tr>
      <w:tr w:rsidR="001A55D7" w:rsidRPr="00F03113" w:rsidTr="00255B13">
        <w:tc>
          <w:tcPr>
            <w:tcW w:w="1668" w:type="dxa"/>
            <w:vAlign w:val="center"/>
          </w:tcPr>
          <w:p w:rsidR="001A55D7" w:rsidRPr="00F03113" w:rsidRDefault="001A55D7" w:rsidP="00E94A73">
            <w:pPr>
              <w:jc w:val="center"/>
            </w:pPr>
            <w:r>
              <w:lastRenderedPageBreak/>
              <w:t>Славиша</w:t>
            </w:r>
            <w:r w:rsidRPr="00F03113">
              <w:t xml:space="preserve"> Ђокић</w:t>
            </w:r>
          </w:p>
        </w:tc>
        <w:tc>
          <w:tcPr>
            <w:tcW w:w="1500" w:type="dxa"/>
            <w:vAlign w:val="center"/>
          </w:tcPr>
          <w:p w:rsidR="001A55D7" w:rsidRPr="001C55F3" w:rsidRDefault="001A55D7" w:rsidP="00E94A73">
            <w:pPr>
              <w:jc w:val="center"/>
            </w:pPr>
            <w:r>
              <w:t>Мастер ликовни уметник</w:t>
            </w:r>
          </w:p>
        </w:tc>
        <w:tc>
          <w:tcPr>
            <w:tcW w:w="1800" w:type="dxa"/>
            <w:vAlign w:val="center"/>
          </w:tcPr>
          <w:p w:rsidR="001A55D7" w:rsidRPr="00F03113" w:rsidRDefault="001A55D7" w:rsidP="00E94A73">
            <w:pPr>
              <w:jc w:val="center"/>
              <w:rPr>
                <w:sz w:val="20"/>
              </w:rPr>
            </w:pPr>
            <w:r w:rsidRPr="00F03113">
              <w:rPr>
                <w:sz w:val="20"/>
              </w:rPr>
              <w:t>Ликовна култура</w:t>
            </w:r>
          </w:p>
        </w:tc>
        <w:tc>
          <w:tcPr>
            <w:tcW w:w="900" w:type="dxa"/>
            <w:vAlign w:val="center"/>
          </w:tcPr>
          <w:p w:rsidR="001A55D7" w:rsidRPr="00F03113" w:rsidRDefault="001A55D7" w:rsidP="00E94A73">
            <w:pPr>
              <w:jc w:val="center"/>
              <w:rPr>
                <w:sz w:val="20"/>
              </w:rPr>
            </w:pPr>
            <w:r w:rsidRPr="00F03113">
              <w:rPr>
                <w:sz w:val="20"/>
              </w:rPr>
              <w:t>0</w:t>
            </w:r>
          </w:p>
        </w:tc>
        <w:tc>
          <w:tcPr>
            <w:tcW w:w="1170" w:type="dxa"/>
            <w:vAlign w:val="center"/>
          </w:tcPr>
          <w:p w:rsidR="001A55D7" w:rsidRPr="00F03113" w:rsidRDefault="001A55D7" w:rsidP="00E94A73">
            <w:pPr>
              <w:jc w:val="center"/>
              <w:rPr>
                <w:szCs w:val="22"/>
              </w:rPr>
            </w:pPr>
            <w:r w:rsidRPr="00F03113">
              <w:rPr>
                <w:sz w:val="22"/>
                <w:szCs w:val="22"/>
              </w:rPr>
              <w:t xml:space="preserve">Не </w:t>
            </w:r>
          </w:p>
        </w:tc>
        <w:tc>
          <w:tcPr>
            <w:tcW w:w="1299" w:type="dxa"/>
            <w:vAlign w:val="center"/>
          </w:tcPr>
          <w:p w:rsidR="001A55D7" w:rsidRPr="00F03113" w:rsidRDefault="001A55D7" w:rsidP="00E94A73">
            <w:pPr>
              <w:jc w:val="center"/>
            </w:pPr>
            <w:r>
              <w:t>5</w:t>
            </w:r>
          </w:p>
        </w:tc>
        <w:tc>
          <w:tcPr>
            <w:tcW w:w="1593" w:type="dxa"/>
            <w:vAlign w:val="center"/>
          </w:tcPr>
          <w:p w:rsidR="001A55D7" w:rsidRPr="00F03113" w:rsidRDefault="001A55D7" w:rsidP="00E94A73">
            <w:pPr>
              <w:rPr>
                <w:sz w:val="20"/>
              </w:rPr>
            </w:pP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Мила Вулета</w:t>
            </w:r>
          </w:p>
        </w:tc>
        <w:tc>
          <w:tcPr>
            <w:tcW w:w="1500" w:type="dxa"/>
            <w:vAlign w:val="center"/>
          </w:tcPr>
          <w:p w:rsidR="001A55D7" w:rsidRPr="00BD1D98" w:rsidRDefault="001A55D7" w:rsidP="00E94A73">
            <w:pPr>
              <w:jc w:val="center"/>
              <w:rPr>
                <w:szCs w:val="22"/>
              </w:rPr>
            </w:pPr>
            <w:r w:rsidRPr="00BD1D98">
              <w:rPr>
                <w:sz w:val="22"/>
                <w:szCs w:val="22"/>
              </w:rPr>
              <w:t xml:space="preserve">вероучитељ </w:t>
            </w:r>
          </w:p>
        </w:tc>
        <w:tc>
          <w:tcPr>
            <w:tcW w:w="1800" w:type="dxa"/>
            <w:vAlign w:val="center"/>
          </w:tcPr>
          <w:p w:rsidR="001A55D7" w:rsidRPr="00BD1D98" w:rsidRDefault="001A55D7" w:rsidP="00E94A73">
            <w:pPr>
              <w:jc w:val="center"/>
              <w:rPr>
                <w:sz w:val="20"/>
              </w:rPr>
            </w:pPr>
            <w:r w:rsidRPr="00BD1D98">
              <w:rPr>
                <w:sz w:val="20"/>
              </w:rPr>
              <w:t>Верска настава</w:t>
            </w:r>
          </w:p>
        </w:tc>
        <w:tc>
          <w:tcPr>
            <w:tcW w:w="900" w:type="dxa"/>
            <w:vAlign w:val="center"/>
          </w:tcPr>
          <w:p w:rsidR="001A55D7" w:rsidRPr="00BD1D98" w:rsidRDefault="001A55D7" w:rsidP="00E94A73">
            <w:pPr>
              <w:jc w:val="center"/>
              <w:rPr>
                <w:sz w:val="20"/>
              </w:rPr>
            </w:pPr>
            <w:r>
              <w:rPr>
                <w:sz w:val="20"/>
              </w:rPr>
              <w:t>1</w:t>
            </w:r>
          </w:p>
        </w:tc>
        <w:tc>
          <w:tcPr>
            <w:tcW w:w="1170" w:type="dxa"/>
            <w:vAlign w:val="center"/>
          </w:tcPr>
          <w:p w:rsidR="001A55D7" w:rsidRPr="00BD1D98" w:rsidRDefault="001A55D7" w:rsidP="00E94A73">
            <w:pPr>
              <w:jc w:val="center"/>
              <w:rPr>
                <w:szCs w:val="22"/>
              </w:rPr>
            </w:pPr>
            <w:r w:rsidRPr="00BD1D98">
              <w:rPr>
                <w:sz w:val="22"/>
                <w:szCs w:val="22"/>
              </w:rPr>
              <w:t xml:space="preserve">Не </w:t>
            </w:r>
          </w:p>
        </w:tc>
        <w:tc>
          <w:tcPr>
            <w:tcW w:w="1299" w:type="dxa"/>
            <w:vAlign w:val="center"/>
          </w:tcPr>
          <w:p w:rsidR="001A55D7" w:rsidRPr="00BD1D98" w:rsidRDefault="001A55D7" w:rsidP="00E94A73">
            <w:pPr>
              <w:jc w:val="center"/>
            </w:pPr>
            <w:r>
              <w:t>Боловање</w:t>
            </w:r>
          </w:p>
        </w:tc>
        <w:tc>
          <w:tcPr>
            <w:tcW w:w="1593" w:type="dxa"/>
            <w:vAlign w:val="center"/>
          </w:tcPr>
          <w:p w:rsidR="001A55D7" w:rsidRPr="00BD1D98" w:rsidRDefault="001A55D7" w:rsidP="00E94A73">
            <w:pPr>
              <w:jc w:val="center"/>
              <w:rPr>
                <w:sz w:val="20"/>
              </w:rPr>
            </w:pPr>
          </w:p>
        </w:tc>
      </w:tr>
      <w:tr w:rsidR="001A55D7" w:rsidRPr="00BD1D98" w:rsidTr="00255B13">
        <w:tc>
          <w:tcPr>
            <w:tcW w:w="1668" w:type="dxa"/>
            <w:vAlign w:val="center"/>
          </w:tcPr>
          <w:p w:rsidR="001A55D7" w:rsidRPr="00BD1D98" w:rsidRDefault="001A55D7" w:rsidP="00E94A73">
            <w:pPr>
              <w:jc w:val="center"/>
              <w:rPr>
                <w:szCs w:val="22"/>
              </w:rPr>
            </w:pPr>
            <w:r>
              <w:rPr>
                <w:sz w:val="22"/>
                <w:szCs w:val="22"/>
              </w:rPr>
              <w:t>Томислав Гајић</w:t>
            </w:r>
          </w:p>
        </w:tc>
        <w:tc>
          <w:tcPr>
            <w:tcW w:w="1500" w:type="dxa"/>
            <w:vAlign w:val="center"/>
          </w:tcPr>
          <w:p w:rsidR="001A55D7" w:rsidRPr="00BD1D98" w:rsidRDefault="001A55D7" w:rsidP="00E94A73">
            <w:pPr>
              <w:jc w:val="center"/>
              <w:rPr>
                <w:szCs w:val="22"/>
              </w:rPr>
            </w:pPr>
            <w:r>
              <w:rPr>
                <w:sz w:val="22"/>
                <w:szCs w:val="22"/>
              </w:rPr>
              <w:t xml:space="preserve">Вероучитељ </w:t>
            </w:r>
          </w:p>
        </w:tc>
        <w:tc>
          <w:tcPr>
            <w:tcW w:w="1800" w:type="dxa"/>
            <w:vAlign w:val="center"/>
          </w:tcPr>
          <w:p w:rsidR="001A55D7" w:rsidRPr="00BD1D98" w:rsidRDefault="001A55D7" w:rsidP="00E94A73">
            <w:pPr>
              <w:jc w:val="center"/>
              <w:rPr>
                <w:sz w:val="20"/>
              </w:rPr>
            </w:pPr>
            <w:r w:rsidRPr="00BD1D98">
              <w:rPr>
                <w:sz w:val="20"/>
              </w:rPr>
              <w:t>Верска настава</w:t>
            </w:r>
          </w:p>
        </w:tc>
        <w:tc>
          <w:tcPr>
            <w:tcW w:w="900" w:type="dxa"/>
            <w:vAlign w:val="center"/>
          </w:tcPr>
          <w:p w:rsidR="001A55D7" w:rsidRDefault="001A55D7" w:rsidP="00E94A73">
            <w:pPr>
              <w:jc w:val="center"/>
              <w:rPr>
                <w:sz w:val="20"/>
              </w:rPr>
            </w:pPr>
          </w:p>
        </w:tc>
        <w:tc>
          <w:tcPr>
            <w:tcW w:w="1170" w:type="dxa"/>
            <w:vAlign w:val="center"/>
          </w:tcPr>
          <w:p w:rsidR="001A55D7" w:rsidRPr="00BD1D98" w:rsidRDefault="001A55D7" w:rsidP="00E94A73">
            <w:pPr>
              <w:jc w:val="center"/>
              <w:rPr>
                <w:szCs w:val="22"/>
              </w:rPr>
            </w:pPr>
          </w:p>
        </w:tc>
        <w:tc>
          <w:tcPr>
            <w:tcW w:w="1299" w:type="dxa"/>
            <w:vAlign w:val="center"/>
          </w:tcPr>
          <w:p w:rsidR="001A55D7" w:rsidRDefault="001A55D7" w:rsidP="00E94A73">
            <w:pPr>
              <w:jc w:val="center"/>
            </w:pPr>
            <w:r>
              <w:t>30</w:t>
            </w:r>
          </w:p>
        </w:tc>
        <w:tc>
          <w:tcPr>
            <w:tcW w:w="1593" w:type="dxa"/>
            <w:vAlign w:val="center"/>
          </w:tcPr>
          <w:p w:rsidR="001A55D7" w:rsidRPr="00BD1D98" w:rsidRDefault="001A55D7" w:rsidP="00E94A73">
            <w:pPr>
              <w:jc w:val="center"/>
              <w:rPr>
                <w:sz w:val="20"/>
              </w:rPr>
            </w:pPr>
          </w:p>
        </w:tc>
      </w:tr>
      <w:tr w:rsidR="001A55D7" w:rsidRPr="00BD1D98" w:rsidTr="00255B13">
        <w:tc>
          <w:tcPr>
            <w:tcW w:w="1668" w:type="dxa"/>
            <w:vAlign w:val="center"/>
          </w:tcPr>
          <w:p w:rsidR="001A55D7" w:rsidRPr="00BD1D98" w:rsidRDefault="001A55D7" w:rsidP="00E94A73">
            <w:pPr>
              <w:jc w:val="center"/>
            </w:pPr>
            <w:r w:rsidRPr="00BD1D98">
              <w:t>Тања Савић</w:t>
            </w:r>
          </w:p>
        </w:tc>
        <w:tc>
          <w:tcPr>
            <w:tcW w:w="1500" w:type="dxa"/>
            <w:vAlign w:val="bottom"/>
          </w:tcPr>
          <w:p w:rsidR="001A55D7" w:rsidRPr="00BD1D98" w:rsidRDefault="001A55D7" w:rsidP="00E94A73">
            <w:pPr>
              <w:rPr>
                <w:szCs w:val="22"/>
              </w:rPr>
            </w:pPr>
            <w:r w:rsidRPr="00BD1D98">
              <w:rPr>
                <w:sz w:val="22"/>
                <w:szCs w:val="22"/>
              </w:rPr>
              <w:t>Дип. Социјални радник</w:t>
            </w:r>
          </w:p>
        </w:tc>
        <w:tc>
          <w:tcPr>
            <w:tcW w:w="1800" w:type="dxa"/>
            <w:vAlign w:val="center"/>
          </w:tcPr>
          <w:p w:rsidR="001A55D7" w:rsidRPr="00BD1D98" w:rsidRDefault="001A55D7" w:rsidP="00E94A73">
            <w:pPr>
              <w:jc w:val="center"/>
              <w:rPr>
                <w:sz w:val="20"/>
              </w:rPr>
            </w:pPr>
            <w:r w:rsidRPr="00BD1D98">
              <w:rPr>
                <w:sz w:val="20"/>
              </w:rPr>
              <w:t>Грађанско васпитање</w:t>
            </w:r>
          </w:p>
        </w:tc>
        <w:tc>
          <w:tcPr>
            <w:tcW w:w="900" w:type="dxa"/>
            <w:vAlign w:val="center"/>
          </w:tcPr>
          <w:p w:rsidR="001A55D7" w:rsidRPr="00F15D84" w:rsidRDefault="001A55D7" w:rsidP="00E94A73">
            <w:pPr>
              <w:jc w:val="center"/>
              <w:rPr>
                <w:sz w:val="20"/>
              </w:rPr>
            </w:pPr>
            <w:r>
              <w:rPr>
                <w:sz w:val="20"/>
              </w:rPr>
              <w:t>2</w:t>
            </w:r>
          </w:p>
        </w:tc>
        <w:tc>
          <w:tcPr>
            <w:tcW w:w="1170" w:type="dxa"/>
            <w:vAlign w:val="center"/>
          </w:tcPr>
          <w:p w:rsidR="001A55D7" w:rsidRPr="00BD1D98" w:rsidRDefault="001A55D7" w:rsidP="00E94A73">
            <w:pPr>
              <w:jc w:val="center"/>
              <w:rPr>
                <w:szCs w:val="22"/>
              </w:rPr>
            </w:pPr>
            <w:r w:rsidRPr="00BD1D98">
              <w:rPr>
                <w:sz w:val="22"/>
                <w:szCs w:val="22"/>
              </w:rPr>
              <w:t xml:space="preserve">Не </w:t>
            </w:r>
          </w:p>
        </w:tc>
        <w:tc>
          <w:tcPr>
            <w:tcW w:w="1299" w:type="dxa"/>
            <w:vAlign w:val="center"/>
          </w:tcPr>
          <w:p w:rsidR="001A55D7" w:rsidRPr="00BD1D98" w:rsidRDefault="001A55D7" w:rsidP="00E94A73">
            <w:pPr>
              <w:jc w:val="center"/>
            </w:pPr>
            <w:r>
              <w:t>Боловање</w:t>
            </w:r>
          </w:p>
        </w:tc>
        <w:tc>
          <w:tcPr>
            <w:tcW w:w="1593" w:type="dxa"/>
            <w:vAlign w:val="center"/>
          </w:tcPr>
          <w:p w:rsidR="001A55D7" w:rsidRPr="00BD1D98" w:rsidRDefault="001A55D7" w:rsidP="00E94A73">
            <w:pPr>
              <w:jc w:val="center"/>
              <w:rPr>
                <w:sz w:val="20"/>
              </w:rPr>
            </w:pPr>
            <w:r w:rsidRPr="00BD1D98">
              <w:rPr>
                <w:sz w:val="20"/>
              </w:rPr>
              <w:t>-</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Горан Радовић</w:t>
            </w:r>
          </w:p>
        </w:tc>
        <w:tc>
          <w:tcPr>
            <w:tcW w:w="1500" w:type="dxa"/>
            <w:vAlign w:val="bottom"/>
          </w:tcPr>
          <w:p w:rsidR="001A55D7" w:rsidRPr="00BD1D98" w:rsidRDefault="001A55D7" w:rsidP="00E94A73">
            <w:pPr>
              <w:rPr>
                <w:szCs w:val="22"/>
              </w:rPr>
            </w:pPr>
            <w:r w:rsidRPr="00BD1D98">
              <w:rPr>
                <w:sz w:val="22"/>
                <w:szCs w:val="22"/>
              </w:rPr>
              <w:t>дип. економ</w:t>
            </w:r>
          </w:p>
        </w:tc>
        <w:tc>
          <w:tcPr>
            <w:tcW w:w="1800" w:type="dxa"/>
            <w:vAlign w:val="center"/>
          </w:tcPr>
          <w:p w:rsidR="001A55D7" w:rsidRPr="00BD1D98" w:rsidRDefault="001A55D7" w:rsidP="00E94A73">
            <w:pPr>
              <w:jc w:val="center"/>
              <w:rPr>
                <w:sz w:val="20"/>
              </w:rPr>
            </w:pPr>
            <w:r w:rsidRPr="00BD1D98">
              <w:rPr>
                <w:sz w:val="20"/>
              </w:rPr>
              <w:t xml:space="preserve">Економска група предмета </w:t>
            </w:r>
          </w:p>
        </w:tc>
        <w:tc>
          <w:tcPr>
            <w:tcW w:w="900" w:type="dxa"/>
            <w:vAlign w:val="center"/>
          </w:tcPr>
          <w:p w:rsidR="001A55D7" w:rsidRPr="00BD1D98" w:rsidRDefault="001A55D7" w:rsidP="00E94A73">
            <w:pPr>
              <w:jc w:val="center"/>
            </w:pPr>
            <w:r w:rsidRPr="00BD1D98">
              <w:t>2</w:t>
            </w:r>
            <w:r>
              <w:t>1</w:t>
            </w:r>
          </w:p>
        </w:tc>
        <w:tc>
          <w:tcPr>
            <w:tcW w:w="1170" w:type="dxa"/>
            <w:vAlign w:val="center"/>
          </w:tcPr>
          <w:p w:rsidR="001A55D7" w:rsidRPr="00BD1D98" w:rsidRDefault="001A55D7" w:rsidP="00E94A73">
            <w:pPr>
              <w:jc w:val="center"/>
              <w:rPr>
                <w:szCs w:val="22"/>
              </w:rPr>
            </w:pPr>
            <w:r w:rsidRPr="00BD1D98">
              <w:rPr>
                <w:sz w:val="22"/>
                <w:szCs w:val="22"/>
              </w:rPr>
              <w:t>Да</w:t>
            </w:r>
          </w:p>
        </w:tc>
        <w:tc>
          <w:tcPr>
            <w:tcW w:w="1299" w:type="dxa"/>
            <w:vAlign w:val="center"/>
          </w:tcPr>
          <w:p w:rsidR="001A55D7" w:rsidRPr="00BD1D98" w:rsidRDefault="001A55D7" w:rsidP="00E94A73">
            <w:pPr>
              <w:jc w:val="center"/>
            </w:pPr>
            <w:r w:rsidRPr="00BD1D98">
              <w:t>100</w:t>
            </w:r>
          </w:p>
        </w:tc>
        <w:tc>
          <w:tcPr>
            <w:tcW w:w="1593" w:type="dxa"/>
            <w:vAlign w:val="center"/>
          </w:tcPr>
          <w:p w:rsidR="001A55D7" w:rsidRPr="00BD1D98" w:rsidRDefault="001A55D7" w:rsidP="00E94A73">
            <w:pPr>
              <w:jc w:val="center"/>
              <w:rPr>
                <w:sz w:val="20"/>
              </w:rPr>
            </w:pPr>
            <w:r w:rsidRPr="00BD1D98">
              <w:rPr>
                <w:sz w:val="20"/>
              </w:rPr>
              <w:t>-</w:t>
            </w:r>
          </w:p>
        </w:tc>
      </w:tr>
      <w:tr w:rsidR="00322B53" w:rsidRPr="00BD1D98" w:rsidTr="00255B13">
        <w:tc>
          <w:tcPr>
            <w:tcW w:w="1668" w:type="dxa"/>
            <w:vAlign w:val="center"/>
          </w:tcPr>
          <w:p w:rsidR="00322B53" w:rsidRPr="00BD1D98" w:rsidRDefault="00322B53" w:rsidP="00E94A73">
            <w:pPr>
              <w:jc w:val="center"/>
              <w:rPr>
                <w:szCs w:val="22"/>
              </w:rPr>
            </w:pPr>
            <w:r w:rsidRPr="00BD1D98">
              <w:rPr>
                <w:sz w:val="22"/>
                <w:szCs w:val="22"/>
              </w:rPr>
              <w:t>Стана Јовановић</w:t>
            </w:r>
          </w:p>
        </w:tc>
        <w:tc>
          <w:tcPr>
            <w:tcW w:w="1500" w:type="dxa"/>
            <w:vAlign w:val="bottom"/>
          </w:tcPr>
          <w:p w:rsidR="00322B53" w:rsidRPr="00BD1D98" w:rsidRDefault="00322B53" w:rsidP="00E94A73">
            <w:pPr>
              <w:rPr>
                <w:szCs w:val="22"/>
              </w:rPr>
            </w:pPr>
            <w:r w:rsidRPr="00BD1D98">
              <w:rPr>
                <w:sz w:val="22"/>
                <w:szCs w:val="22"/>
              </w:rPr>
              <w:t>дип. економ.</w:t>
            </w:r>
          </w:p>
        </w:tc>
        <w:tc>
          <w:tcPr>
            <w:tcW w:w="1800" w:type="dxa"/>
            <w:vAlign w:val="center"/>
          </w:tcPr>
          <w:p w:rsidR="00322B53" w:rsidRPr="00BD1D98" w:rsidRDefault="00322B53" w:rsidP="00E94A73">
            <w:pPr>
              <w:jc w:val="center"/>
              <w:rPr>
                <w:sz w:val="20"/>
              </w:rPr>
            </w:pPr>
            <w:r w:rsidRPr="00BD1D98">
              <w:rPr>
                <w:sz w:val="20"/>
              </w:rPr>
              <w:t xml:space="preserve">Економска група предмета </w:t>
            </w:r>
          </w:p>
        </w:tc>
        <w:tc>
          <w:tcPr>
            <w:tcW w:w="900" w:type="dxa"/>
            <w:vAlign w:val="center"/>
          </w:tcPr>
          <w:p w:rsidR="00322B53" w:rsidRPr="00F15D84" w:rsidRDefault="00322B53" w:rsidP="00E94A73">
            <w:pPr>
              <w:jc w:val="center"/>
            </w:pPr>
            <w:r w:rsidRPr="00BD1D98">
              <w:t>2</w:t>
            </w:r>
            <w:r>
              <w:t>4</w:t>
            </w:r>
          </w:p>
        </w:tc>
        <w:tc>
          <w:tcPr>
            <w:tcW w:w="1170" w:type="dxa"/>
            <w:vAlign w:val="center"/>
          </w:tcPr>
          <w:p w:rsidR="00322B53" w:rsidRPr="00BD1D98" w:rsidRDefault="00322B53" w:rsidP="00E94A73">
            <w:pPr>
              <w:jc w:val="center"/>
              <w:rPr>
                <w:szCs w:val="22"/>
              </w:rPr>
            </w:pPr>
            <w:r w:rsidRPr="00BD1D98">
              <w:rPr>
                <w:sz w:val="22"/>
                <w:szCs w:val="22"/>
              </w:rPr>
              <w:t>Да</w:t>
            </w:r>
          </w:p>
        </w:tc>
        <w:tc>
          <w:tcPr>
            <w:tcW w:w="1299" w:type="dxa"/>
            <w:vAlign w:val="center"/>
          </w:tcPr>
          <w:p w:rsidR="00322B53" w:rsidRDefault="00322B53" w:rsidP="00E00558">
            <w:pPr>
              <w:jc w:val="center"/>
              <w:rPr>
                <w:rFonts w:asciiTheme="minorHAnsi" w:hAnsiTheme="minorHAnsi"/>
              </w:rPr>
            </w:pPr>
            <w:r>
              <w:t>Боловање</w:t>
            </w:r>
          </w:p>
          <w:p w:rsidR="00322B53" w:rsidRPr="00322B53" w:rsidRDefault="00322B53" w:rsidP="00E00558">
            <w:pPr>
              <w:jc w:val="center"/>
              <w:rPr>
                <w:rFonts w:asciiTheme="minorHAnsi" w:hAnsiTheme="minorHAnsi"/>
              </w:rPr>
            </w:pPr>
            <w:r>
              <w:rPr>
                <w:rFonts w:asciiTheme="minorHAnsi" w:hAnsiTheme="minorHAnsi"/>
              </w:rPr>
              <w:t>100</w:t>
            </w:r>
          </w:p>
        </w:tc>
        <w:tc>
          <w:tcPr>
            <w:tcW w:w="1593" w:type="dxa"/>
            <w:vAlign w:val="center"/>
          </w:tcPr>
          <w:p w:rsidR="00322B53" w:rsidRPr="00BD1D98" w:rsidRDefault="00322B53" w:rsidP="00E94A73">
            <w:pPr>
              <w:jc w:val="center"/>
              <w:rPr>
                <w:sz w:val="20"/>
              </w:rPr>
            </w:pPr>
            <w:r w:rsidRPr="00BD1D98">
              <w:rPr>
                <w:sz w:val="20"/>
              </w:rPr>
              <w:t>-</w:t>
            </w:r>
          </w:p>
        </w:tc>
      </w:tr>
      <w:tr w:rsidR="001A55D7" w:rsidRPr="00BD1D98" w:rsidTr="00255B13">
        <w:tc>
          <w:tcPr>
            <w:tcW w:w="1668" w:type="dxa"/>
            <w:vAlign w:val="center"/>
          </w:tcPr>
          <w:p w:rsidR="001A55D7" w:rsidRDefault="001A55D7" w:rsidP="00E94A73">
            <w:pPr>
              <w:jc w:val="center"/>
              <w:rPr>
                <w:rFonts w:asciiTheme="minorHAnsi" w:hAnsiTheme="minorHAnsi"/>
                <w:szCs w:val="22"/>
              </w:rPr>
            </w:pPr>
            <w:r w:rsidRPr="00BD1D98">
              <w:rPr>
                <w:sz w:val="22"/>
                <w:szCs w:val="22"/>
              </w:rPr>
              <w:t>Мирјана Дуњић</w:t>
            </w:r>
            <w:r w:rsidR="00322B53">
              <w:rPr>
                <w:rFonts w:asciiTheme="minorHAnsi" w:hAnsiTheme="minorHAnsi"/>
                <w:sz w:val="22"/>
                <w:szCs w:val="22"/>
              </w:rPr>
              <w:t xml:space="preserve">  </w:t>
            </w:r>
          </w:p>
          <w:p w:rsidR="00322B53" w:rsidRPr="00CD5108" w:rsidRDefault="00322B53" w:rsidP="00E94A73">
            <w:pPr>
              <w:jc w:val="center"/>
              <w:rPr>
                <w:rFonts w:ascii="Times New Roman" w:hAnsi="Times New Roman"/>
                <w:szCs w:val="22"/>
              </w:rPr>
            </w:pPr>
            <w:r w:rsidRPr="00CD5108">
              <w:rPr>
                <w:rFonts w:ascii="Times New Roman" w:hAnsi="Times New Roman"/>
                <w:sz w:val="22"/>
                <w:szCs w:val="22"/>
              </w:rPr>
              <w:t>Радосављевић</w:t>
            </w:r>
          </w:p>
        </w:tc>
        <w:tc>
          <w:tcPr>
            <w:tcW w:w="1500" w:type="dxa"/>
            <w:vAlign w:val="bottom"/>
          </w:tcPr>
          <w:p w:rsidR="001A55D7" w:rsidRPr="00BD1D98" w:rsidRDefault="001A55D7" w:rsidP="00E94A73">
            <w:pPr>
              <w:rPr>
                <w:szCs w:val="22"/>
              </w:rPr>
            </w:pPr>
            <w:r w:rsidRPr="00BD1D98">
              <w:rPr>
                <w:sz w:val="22"/>
                <w:szCs w:val="22"/>
              </w:rPr>
              <w:t>дип. економ.</w:t>
            </w:r>
          </w:p>
        </w:tc>
        <w:tc>
          <w:tcPr>
            <w:tcW w:w="1800" w:type="dxa"/>
            <w:vAlign w:val="center"/>
          </w:tcPr>
          <w:p w:rsidR="001A55D7" w:rsidRPr="00BD1D98" w:rsidRDefault="001A55D7" w:rsidP="00E94A73">
            <w:pPr>
              <w:jc w:val="center"/>
              <w:rPr>
                <w:sz w:val="20"/>
              </w:rPr>
            </w:pPr>
            <w:r w:rsidRPr="00BD1D98">
              <w:rPr>
                <w:sz w:val="20"/>
              </w:rPr>
              <w:t xml:space="preserve">Економска група предмета </w:t>
            </w:r>
          </w:p>
        </w:tc>
        <w:tc>
          <w:tcPr>
            <w:tcW w:w="900" w:type="dxa"/>
            <w:vAlign w:val="center"/>
          </w:tcPr>
          <w:p w:rsidR="001A55D7" w:rsidRPr="00F15D84" w:rsidRDefault="001A55D7" w:rsidP="00E94A73">
            <w:pPr>
              <w:jc w:val="center"/>
            </w:pPr>
            <w:r w:rsidRPr="00BD1D98">
              <w:t>1</w:t>
            </w:r>
            <w:r>
              <w:t>5</w:t>
            </w:r>
          </w:p>
        </w:tc>
        <w:tc>
          <w:tcPr>
            <w:tcW w:w="1170" w:type="dxa"/>
            <w:vAlign w:val="center"/>
          </w:tcPr>
          <w:p w:rsidR="001A55D7" w:rsidRPr="00BD1D98" w:rsidRDefault="001A55D7" w:rsidP="00E94A73">
            <w:pPr>
              <w:jc w:val="center"/>
              <w:rPr>
                <w:szCs w:val="22"/>
              </w:rPr>
            </w:pPr>
            <w:r w:rsidRPr="00BD1D98">
              <w:rPr>
                <w:sz w:val="22"/>
                <w:szCs w:val="22"/>
                <w:lang w:val="ru-RU"/>
              </w:rPr>
              <w:t>Да</w:t>
            </w:r>
          </w:p>
        </w:tc>
        <w:tc>
          <w:tcPr>
            <w:tcW w:w="1299" w:type="dxa"/>
            <w:vAlign w:val="center"/>
          </w:tcPr>
          <w:p w:rsidR="001A55D7" w:rsidRPr="00BD1D98" w:rsidRDefault="001A55D7" w:rsidP="00E94A73">
            <w:pPr>
              <w:jc w:val="center"/>
            </w:pPr>
            <w:r w:rsidRPr="00BD1D98">
              <w:t>100</w:t>
            </w:r>
          </w:p>
        </w:tc>
        <w:tc>
          <w:tcPr>
            <w:tcW w:w="1593" w:type="dxa"/>
            <w:vAlign w:val="center"/>
          </w:tcPr>
          <w:p w:rsidR="001A55D7" w:rsidRPr="00BD1D98" w:rsidRDefault="001A55D7" w:rsidP="00E94A73">
            <w:pPr>
              <w:jc w:val="center"/>
              <w:rPr>
                <w:sz w:val="20"/>
              </w:rPr>
            </w:pPr>
            <w:r>
              <w:rPr>
                <w:sz w:val="20"/>
              </w:rPr>
              <w:t>-</w:t>
            </w:r>
          </w:p>
        </w:tc>
      </w:tr>
      <w:tr w:rsidR="001A55D7" w:rsidRPr="00BD1D98" w:rsidTr="00255B13">
        <w:tc>
          <w:tcPr>
            <w:tcW w:w="1668" w:type="dxa"/>
            <w:vAlign w:val="center"/>
          </w:tcPr>
          <w:p w:rsidR="001A55D7" w:rsidRPr="00F03113" w:rsidRDefault="001A55D7" w:rsidP="00E94A73">
            <w:pPr>
              <w:jc w:val="center"/>
              <w:rPr>
                <w:szCs w:val="22"/>
              </w:rPr>
            </w:pPr>
            <w:r w:rsidRPr="00BD1D98">
              <w:rPr>
                <w:sz w:val="22"/>
                <w:szCs w:val="22"/>
              </w:rPr>
              <w:t xml:space="preserve">Јелена </w:t>
            </w:r>
            <w:r>
              <w:rPr>
                <w:sz w:val="22"/>
                <w:szCs w:val="22"/>
              </w:rPr>
              <w:t>Павловић</w:t>
            </w:r>
          </w:p>
        </w:tc>
        <w:tc>
          <w:tcPr>
            <w:tcW w:w="1500" w:type="dxa"/>
            <w:vAlign w:val="bottom"/>
          </w:tcPr>
          <w:p w:rsidR="001A55D7" w:rsidRPr="00BD1D98" w:rsidRDefault="001A55D7" w:rsidP="00E94A73">
            <w:pPr>
              <w:rPr>
                <w:szCs w:val="22"/>
              </w:rPr>
            </w:pPr>
            <w:r w:rsidRPr="00BD1D98">
              <w:rPr>
                <w:sz w:val="22"/>
                <w:szCs w:val="22"/>
              </w:rPr>
              <w:t>мастер економиста</w:t>
            </w:r>
          </w:p>
        </w:tc>
        <w:tc>
          <w:tcPr>
            <w:tcW w:w="1800" w:type="dxa"/>
            <w:vAlign w:val="center"/>
          </w:tcPr>
          <w:p w:rsidR="001A55D7" w:rsidRPr="00BD1D98" w:rsidRDefault="001A55D7" w:rsidP="00E94A73">
            <w:pPr>
              <w:jc w:val="center"/>
              <w:rPr>
                <w:sz w:val="20"/>
              </w:rPr>
            </w:pPr>
            <w:r w:rsidRPr="00BD1D98">
              <w:rPr>
                <w:sz w:val="20"/>
              </w:rPr>
              <w:t>Рачуноводство</w:t>
            </w:r>
          </w:p>
        </w:tc>
        <w:tc>
          <w:tcPr>
            <w:tcW w:w="900" w:type="dxa"/>
            <w:vAlign w:val="center"/>
          </w:tcPr>
          <w:p w:rsidR="001A55D7" w:rsidRPr="00BD1D98" w:rsidRDefault="001A55D7" w:rsidP="00E94A73">
            <w:pPr>
              <w:jc w:val="center"/>
            </w:pPr>
            <w:r>
              <w:t>3</w:t>
            </w:r>
          </w:p>
        </w:tc>
        <w:tc>
          <w:tcPr>
            <w:tcW w:w="1170" w:type="dxa"/>
            <w:vAlign w:val="center"/>
          </w:tcPr>
          <w:p w:rsidR="001A55D7" w:rsidRPr="00BD1D98" w:rsidRDefault="001A55D7" w:rsidP="00E94A73">
            <w:pPr>
              <w:jc w:val="center"/>
              <w:rPr>
                <w:szCs w:val="22"/>
              </w:rPr>
            </w:pPr>
            <w:r w:rsidRPr="00BD1D98">
              <w:rPr>
                <w:sz w:val="22"/>
                <w:szCs w:val="22"/>
              </w:rPr>
              <w:t>Не</w:t>
            </w:r>
          </w:p>
        </w:tc>
        <w:tc>
          <w:tcPr>
            <w:tcW w:w="1299" w:type="dxa"/>
            <w:vAlign w:val="center"/>
          </w:tcPr>
          <w:p w:rsidR="001A55D7" w:rsidRPr="00BD1D98" w:rsidRDefault="001A55D7" w:rsidP="00E94A73">
            <w:pPr>
              <w:jc w:val="center"/>
            </w:pPr>
            <w:r w:rsidRPr="00BD1D98">
              <w:t>100</w:t>
            </w:r>
          </w:p>
        </w:tc>
        <w:tc>
          <w:tcPr>
            <w:tcW w:w="1593" w:type="dxa"/>
            <w:vAlign w:val="center"/>
          </w:tcPr>
          <w:p w:rsidR="001A55D7" w:rsidRPr="00BD1D98" w:rsidRDefault="001A55D7" w:rsidP="00E94A73">
            <w:pPr>
              <w:jc w:val="center"/>
              <w:rPr>
                <w:sz w:val="20"/>
              </w:rPr>
            </w:pPr>
            <w:r w:rsidRPr="00BD1D98">
              <w:rPr>
                <w:sz w:val="20"/>
              </w:rPr>
              <w:t>-</w:t>
            </w:r>
          </w:p>
        </w:tc>
      </w:tr>
      <w:tr w:rsidR="001A55D7" w:rsidRPr="00BD1D98" w:rsidTr="00255B13">
        <w:tc>
          <w:tcPr>
            <w:tcW w:w="1668" w:type="dxa"/>
            <w:vAlign w:val="center"/>
          </w:tcPr>
          <w:p w:rsidR="001A55D7" w:rsidRPr="00BD1D98" w:rsidRDefault="001A55D7" w:rsidP="00E94A73">
            <w:pPr>
              <w:jc w:val="center"/>
            </w:pPr>
            <w:r w:rsidRPr="00BD1D98">
              <w:t>Јелена Ђурић</w:t>
            </w:r>
          </w:p>
        </w:tc>
        <w:tc>
          <w:tcPr>
            <w:tcW w:w="1500" w:type="dxa"/>
            <w:vAlign w:val="bottom"/>
          </w:tcPr>
          <w:p w:rsidR="001A55D7" w:rsidRPr="00BD1D98" w:rsidRDefault="001A55D7" w:rsidP="00E94A73">
            <w:pPr>
              <w:jc w:val="center"/>
              <w:rPr>
                <w:szCs w:val="22"/>
              </w:rPr>
            </w:pPr>
            <w:r w:rsidRPr="00BD1D98">
              <w:rPr>
                <w:sz w:val="22"/>
                <w:szCs w:val="22"/>
              </w:rPr>
              <w:t>Апсолвент на физичком факултету</w:t>
            </w:r>
          </w:p>
        </w:tc>
        <w:tc>
          <w:tcPr>
            <w:tcW w:w="1800" w:type="dxa"/>
            <w:vAlign w:val="center"/>
          </w:tcPr>
          <w:p w:rsidR="001A55D7" w:rsidRPr="00BD1D98" w:rsidRDefault="001A55D7" w:rsidP="00E94A73">
            <w:pPr>
              <w:jc w:val="center"/>
              <w:rPr>
                <w:sz w:val="20"/>
              </w:rPr>
            </w:pPr>
            <w:r>
              <w:rPr>
                <w:sz w:val="20"/>
              </w:rPr>
              <w:t>Физика, дигитална електроника</w:t>
            </w:r>
          </w:p>
        </w:tc>
        <w:tc>
          <w:tcPr>
            <w:tcW w:w="900" w:type="dxa"/>
            <w:vAlign w:val="center"/>
          </w:tcPr>
          <w:p w:rsidR="001A55D7" w:rsidRPr="00F15D84" w:rsidRDefault="001A55D7" w:rsidP="00E94A73">
            <w:pPr>
              <w:jc w:val="center"/>
            </w:pPr>
            <w:r>
              <w:t>1</w:t>
            </w:r>
          </w:p>
        </w:tc>
        <w:tc>
          <w:tcPr>
            <w:tcW w:w="1170" w:type="dxa"/>
            <w:vAlign w:val="center"/>
          </w:tcPr>
          <w:p w:rsidR="001A55D7" w:rsidRPr="00BD1D98" w:rsidRDefault="001A55D7" w:rsidP="00E94A73">
            <w:pPr>
              <w:jc w:val="center"/>
              <w:rPr>
                <w:szCs w:val="22"/>
              </w:rPr>
            </w:pPr>
            <w:r w:rsidRPr="00BD1D98">
              <w:rPr>
                <w:sz w:val="22"/>
                <w:szCs w:val="22"/>
              </w:rPr>
              <w:t xml:space="preserve">Не </w:t>
            </w:r>
          </w:p>
        </w:tc>
        <w:tc>
          <w:tcPr>
            <w:tcW w:w="1299" w:type="dxa"/>
            <w:vAlign w:val="center"/>
          </w:tcPr>
          <w:p w:rsidR="001A55D7" w:rsidRPr="00BD1D98" w:rsidRDefault="001A55D7" w:rsidP="00E94A73">
            <w:pPr>
              <w:jc w:val="center"/>
            </w:pPr>
            <w:r>
              <w:t>4</w:t>
            </w:r>
            <w:r w:rsidRPr="00BD1D98">
              <w:t>0</w:t>
            </w:r>
          </w:p>
        </w:tc>
        <w:tc>
          <w:tcPr>
            <w:tcW w:w="1593" w:type="dxa"/>
            <w:vAlign w:val="center"/>
          </w:tcPr>
          <w:p w:rsidR="001A55D7" w:rsidRPr="00BD1D98" w:rsidRDefault="001A55D7" w:rsidP="00E94A73">
            <w:pPr>
              <w:jc w:val="center"/>
              <w:rPr>
                <w:sz w:val="20"/>
              </w:rPr>
            </w:pPr>
            <w:r>
              <w:rPr>
                <w:sz w:val="20"/>
              </w:rPr>
              <w:t>-</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Александар Марјановић</w:t>
            </w:r>
          </w:p>
        </w:tc>
        <w:tc>
          <w:tcPr>
            <w:tcW w:w="1500" w:type="dxa"/>
            <w:vAlign w:val="bottom"/>
          </w:tcPr>
          <w:p w:rsidR="001A55D7" w:rsidRPr="00BD1D98" w:rsidRDefault="001A55D7" w:rsidP="00E94A73">
            <w:pPr>
              <w:rPr>
                <w:szCs w:val="22"/>
              </w:rPr>
            </w:pPr>
            <w:r w:rsidRPr="00BD1D98">
              <w:rPr>
                <w:sz w:val="22"/>
                <w:szCs w:val="22"/>
              </w:rPr>
              <w:t>мр педаг. техни.наука</w:t>
            </w:r>
          </w:p>
        </w:tc>
        <w:tc>
          <w:tcPr>
            <w:tcW w:w="1800" w:type="dxa"/>
            <w:vAlign w:val="center"/>
          </w:tcPr>
          <w:p w:rsidR="001A55D7" w:rsidRPr="00BD1D98" w:rsidRDefault="001A55D7" w:rsidP="00E94A73">
            <w:pPr>
              <w:jc w:val="center"/>
              <w:rPr>
                <w:sz w:val="20"/>
              </w:rPr>
            </w:pPr>
            <w:r w:rsidRPr="00BD1D98">
              <w:rPr>
                <w:sz w:val="20"/>
              </w:rPr>
              <w:t>Рачунарство и информатика, Рачунари</w:t>
            </w:r>
          </w:p>
        </w:tc>
        <w:tc>
          <w:tcPr>
            <w:tcW w:w="900" w:type="dxa"/>
            <w:vAlign w:val="center"/>
          </w:tcPr>
          <w:p w:rsidR="001A55D7" w:rsidRPr="00F15D84" w:rsidRDefault="001A55D7" w:rsidP="00E94A73">
            <w:pPr>
              <w:jc w:val="center"/>
            </w:pPr>
            <w:r>
              <w:t>30</w:t>
            </w:r>
          </w:p>
        </w:tc>
        <w:tc>
          <w:tcPr>
            <w:tcW w:w="1170" w:type="dxa"/>
            <w:vAlign w:val="center"/>
          </w:tcPr>
          <w:p w:rsidR="001A55D7" w:rsidRPr="00BD1D98" w:rsidRDefault="001A55D7" w:rsidP="00E94A73">
            <w:pPr>
              <w:jc w:val="center"/>
              <w:rPr>
                <w:szCs w:val="22"/>
              </w:rPr>
            </w:pPr>
            <w:r w:rsidRPr="00BD1D98">
              <w:rPr>
                <w:sz w:val="22"/>
                <w:szCs w:val="22"/>
              </w:rPr>
              <w:t>Да</w:t>
            </w:r>
          </w:p>
        </w:tc>
        <w:tc>
          <w:tcPr>
            <w:tcW w:w="1299" w:type="dxa"/>
            <w:vAlign w:val="center"/>
          </w:tcPr>
          <w:p w:rsidR="001A55D7" w:rsidRPr="00BD1D98" w:rsidRDefault="001A55D7" w:rsidP="00E94A73">
            <w:pPr>
              <w:jc w:val="center"/>
            </w:pPr>
            <w:r w:rsidRPr="00BD1D98">
              <w:t>100</w:t>
            </w:r>
          </w:p>
        </w:tc>
        <w:tc>
          <w:tcPr>
            <w:tcW w:w="1593" w:type="dxa"/>
            <w:vAlign w:val="center"/>
          </w:tcPr>
          <w:p w:rsidR="001A55D7" w:rsidRPr="00BD1D98" w:rsidRDefault="001A55D7" w:rsidP="00E94A73">
            <w:pPr>
              <w:jc w:val="center"/>
              <w:rPr>
                <w:sz w:val="20"/>
              </w:rPr>
            </w:pPr>
            <w:r w:rsidRPr="00BD1D98">
              <w:rPr>
                <w:sz w:val="20"/>
              </w:rPr>
              <w:t>-</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Саво Ђоковић</w:t>
            </w:r>
          </w:p>
        </w:tc>
        <w:tc>
          <w:tcPr>
            <w:tcW w:w="1500" w:type="dxa"/>
            <w:vAlign w:val="bottom"/>
          </w:tcPr>
          <w:p w:rsidR="001A55D7" w:rsidRPr="00BD1D98" w:rsidRDefault="001A55D7" w:rsidP="00E94A73">
            <w:pPr>
              <w:rPr>
                <w:szCs w:val="22"/>
              </w:rPr>
            </w:pPr>
            <w:r w:rsidRPr="00BD1D98">
              <w:rPr>
                <w:sz w:val="22"/>
                <w:szCs w:val="22"/>
              </w:rPr>
              <w:t>инж. машин.</w:t>
            </w:r>
          </w:p>
        </w:tc>
        <w:tc>
          <w:tcPr>
            <w:tcW w:w="1800" w:type="dxa"/>
            <w:vAlign w:val="center"/>
          </w:tcPr>
          <w:p w:rsidR="001A55D7" w:rsidRPr="00BD1D98" w:rsidRDefault="001A55D7" w:rsidP="00E94A73">
            <w:pPr>
              <w:jc w:val="center"/>
              <w:rPr>
                <w:sz w:val="20"/>
              </w:rPr>
            </w:pPr>
            <w:r w:rsidRPr="00BD1D98">
              <w:rPr>
                <w:sz w:val="20"/>
              </w:rPr>
              <w:t>Прак. настава, Електрична мерења, Рачунари, Еелктроенергитика</w:t>
            </w:r>
          </w:p>
        </w:tc>
        <w:tc>
          <w:tcPr>
            <w:tcW w:w="900" w:type="dxa"/>
            <w:vAlign w:val="center"/>
          </w:tcPr>
          <w:p w:rsidR="001A55D7" w:rsidRPr="00F15D84" w:rsidRDefault="001A55D7" w:rsidP="00E94A73">
            <w:pPr>
              <w:jc w:val="center"/>
            </w:pPr>
            <w:r w:rsidRPr="00BD1D98">
              <w:t>3</w:t>
            </w:r>
            <w:r>
              <w:t>4</w:t>
            </w:r>
          </w:p>
        </w:tc>
        <w:tc>
          <w:tcPr>
            <w:tcW w:w="1170" w:type="dxa"/>
            <w:vAlign w:val="center"/>
          </w:tcPr>
          <w:p w:rsidR="001A55D7" w:rsidRPr="00BD1D98" w:rsidRDefault="001A55D7" w:rsidP="00E94A73">
            <w:pPr>
              <w:jc w:val="center"/>
              <w:rPr>
                <w:szCs w:val="22"/>
              </w:rPr>
            </w:pPr>
            <w:r w:rsidRPr="00BD1D98">
              <w:rPr>
                <w:sz w:val="22"/>
                <w:szCs w:val="22"/>
              </w:rPr>
              <w:t xml:space="preserve">Да </w:t>
            </w:r>
          </w:p>
        </w:tc>
        <w:tc>
          <w:tcPr>
            <w:tcW w:w="1299" w:type="dxa"/>
            <w:vAlign w:val="center"/>
          </w:tcPr>
          <w:p w:rsidR="001A55D7" w:rsidRDefault="001A55D7" w:rsidP="00E94A73">
            <w:pPr>
              <w:jc w:val="center"/>
              <w:rPr>
                <w:rFonts w:asciiTheme="minorHAnsi" w:hAnsiTheme="minorHAnsi"/>
              </w:rPr>
            </w:pPr>
            <w:r>
              <w:t xml:space="preserve">Боловање </w:t>
            </w:r>
          </w:p>
          <w:p w:rsidR="00322B53" w:rsidRPr="00322B53" w:rsidRDefault="00322B53" w:rsidP="00E94A73">
            <w:pPr>
              <w:jc w:val="center"/>
              <w:rPr>
                <w:rFonts w:asciiTheme="minorHAnsi" w:hAnsiTheme="minorHAnsi"/>
              </w:rPr>
            </w:pPr>
            <w:r>
              <w:rPr>
                <w:rFonts w:asciiTheme="minorHAnsi" w:hAnsiTheme="minorHAnsi"/>
              </w:rPr>
              <w:t>100</w:t>
            </w:r>
          </w:p>
        </w:tc>
        <w:tc>
          <w:tcPr>
            <w:tcW w:w="1593" w:type="dxa"/>
            <w:vAlign w:val="center"/>
          </w:tcPr>
          <w:p w:rsidR="001A55D7" w:rsidRPr="00BD1D98" w:rsidRDefault="001A55D7" w:rsidP="00E94A73">
            <w:pPr>
              <w:jc w:val="center"/>
              <w:rPr>
                <w:sz w:val="20"/>
              </w:rPr>
            </w:pPr>
            <w:r w:rsidRPr="00BD1D98">
              <w:rPr>
                <w:sz w:val="20"/>
              </w:rPr>
              <w:t>-</w:t>
            </w:r>
          </w:p>
        </w:tc>
      </w:tr>
      <w:tr w:rsidR="001A55D7" w:rsidRPr="00BD1D98" w:rsidTr="00255B13">
        <w:tc>
          <w:tcPr>
            <w:tcW w:w="1668" w:type="dxa"/>
            <w:vAlign w:val="center"/>
          </w:tcPr>
          <w:p w:rsidR="001A55D7" w:rsidRPr="00BD1D98" w:rsidRDefault="001A55D7" w:rsidP="00E94A73">
            <w:pPr>
              <w:jc w:val="center"/>
            </w:pPr>
            <w:r w:rsidRPr="00BD1D98">
              <w:t>Раденко Радичевић</w:t>
            </w:r>
          </w:p>
        </w:tc>
        <w:tc>
          <w:tcPr>
            <w:tcW w:w="1500" w:type="dxa"/>
            <w:vAlign w:val="bottom"/>
          </w:tcPr>
          <w:p w:rsidR="001A55D7" w:rsidRPr="00BD1D98" w:rsidRDefault="001A55D7" w:rsidP="00E94A73">
            <w:pPr>
              <w:jc w:val="center"/>
              <w:rPr>
                <w:szCs w:val="22"/>
              </w:rPr>
            </w:pPr>
            <w:r w:rsidRPr="00BD1D98">
              <w:rPr>
                <w:sz w:val="22"/>
                <w:szCs w:val="22"/>
              </w:rPr>
              <w:t>Дипл инжењер електротехнике</w:t>
            </w:r>
          </w:p>
        </w:tc>
        <w:tc>
          <w:tcPr>
            <w:tcW w:w="1800" w:type="dxa"/>
            <w:vAlign w:val="center"/>
          </w:tcPr>
          <w:p w:rsidR="001A55D7" w:rsidRPr="00BD1D98" w:rsidRDefault="001A55D7" w:rsidP="00E94A73">
            <w:pPr>
              <w:jc w:val="center"/>
              <w:rPr>
                <w:sz w:val="20"/>
              </w:rPr>
            </w:pPr>
            <w:r w:rsidRPr="00BD1D98">
              <w:rPr>
                <w:sz w:val="20"/>
              </w:rPr>
              <w:t>Електро група предмета</w:t>
            </w:r>
          </w:p>
        </w:tc>
        <w:tc>
          <w:tcPr>
            <w:tcW w:w="900" w:type="dxa"/>
            <w:vAlign w:val="center"/>
          </w:tcPr>
          <w:p w:rsidR="001A55D7" w:rsidRPr="00F15D84" w:rsidRDefault="001A55D7" w:rsidP="00E94A73">
            <w:pPr>
              <w:jc w:val="center"/>
            </w:pPr>
            <w:r w:rsidRPr="00BD1D98">
              <w:t>1</w:t>
            </w:r>
            <w:r>
              <w:t>6</w:t>
            </w:r>
          </w:p>
        </w:tc>
        <w:tc>
          <w:tcPr>
            <w:tcW w:w="1170" w:type="dxa"/>
            <w:vAlign w:val="center"/>
          </w:tcPr>
          <w:p w:rsidR="001A55D7" w:rsidRPr="00BD1D98" w:rsidRDefault="001A55D7" w:rsidP="00E94A73">
            <w:pPr>
              <w:jc w:val="center"/>
              <w:rPr>
                <w:szCs w:val="22"/>
              </w:rPr>
            </w:pPr>
            <w:r w:rsidRPr="00BD1D98">
              <w:rPr>
                <w:sz w:val="22"/>
                <w:szCs w:val="22"/>
              </w:rPr>
              <w:t xml:space="preserve">Да </w:t>
            </w:r>
          </w:p>
        </w:tc>
        <w:tc>
          <w:tcPr>
            <w:tcW w:w="1299" w:type="dxa"/>
            <w:vAlign w:val="center"/>
          </w:tcPr>
          <w:p w:rsidR="001A55D7" w:rsidRPr="007B5814" w:rsidRDefault="001A55D7" w:rsidP="00E94A73">
            <w:pPr>
              <w:jc w:val="center"/>
            </w:pPr>
            <w:r>
              <w:t>60</w:t>
            </w:r>
          </w:p>
        </w:tc>
        <w:tc>
          <w:tcPr>
            <w:tcW w:w="1593" w:type="dxa"/>
            <w:vAlign w:val="center"/>
          </w:tcPr>
          <w:p w:rsidR="001A55D7" w:rsidRPr="00BD1D98" w:rsidRDefault="001A55D7" w:rsidP="00E94A73">
            <w:pPr>
              <w:jc w:val="center"/>
              <w:rPr>
                <w:sz w:val="20"/>
              </w:rPr>
            </w:pPr>
            <w:r>
              <w:rPr>
                <w:sz w:val="20"/>
              </w:rPr>
              <w:t xml:space="preserve"> 4</w:t>
            </w:r>
            <w:r w:rsidRPr="00BD1D98">
              <w:rPr>
                <w:sz w:val="20"/>
              </w:rPr>
              <w:t>0% Ариље</w:t>
            </w:r>
          </w:p>
        </w:tc>
      </w:tr>
      <w:tr w:rsidR="001A55D7" w:rsidRPr="00BD1D98" w:rsidTr="00255B13">
        <w:tc>
          <w:tcPr>
            <w:tcW w:w="1668" w:type="dxa"/>
            <w:vAlign w:val="center"/>
          </w:tcPr>
          <w:p w:rsidR="001A55D7" w:rsidRPr="00BD1D98" w:rsidRDefault="001A55D7" w:rsidP="00E94A73">
            <w:pPr>
              <w:jc w:val="center"/>
            </w:pPr>
            <w:r w:rsidRPr="00BD1D98">
              <w:t>Данило Јекнић</w:t>
            </w:r>
          </w:p>
        </w:tc>
        <w:tc>
          <w:tcPr>
            <w:tcW w:w="1500" w:type="dxa"/>
            <w:vAlign w:val="center"/>
          </w:tcPr>
          <w:p w:rsidR="001A55D7" w:rsidRPr="00BD1D98" w:rsidRDefault="001A55D7" w:rsidP="00E94A73">
            <w:pPr>
              <w:rPr>
                <w:szCs w:val="22"/>
              </w:rPr>
            </w:pPr>
            <w:r w:rsidRPr="00BD1D98">
              <w:rPr>
                <w:sz w:val="22"/>
                <w:szCs w:val="22"/>
              </w:rPr>
              <w:t>дип. инж. електротехн.</w:t>
            </w:r>
          </w:p>
        </w:tc>
        <w:tc>
          <w:tcPr>
            <w:tcW w:w="1800" w:type="dxa"/>
            <w:vAlign w:val="center"/>
          </w:tcPr>
          <w:p w:rsidR="001A55D7" w:rsidRPr="00BD1D98" w:rsidRDefault="001A55D7" w:rsidP="00E94A73">
            <w:pPr>
              <w:jc w:val="center"/>
              <w:rPr>
                <w:sz w:val="20"/>
              </w:rPr>
            </w:pPr>
            <w:r w:rsidRPr="00BD1D98">
              <w:rPr>
                <w:sz w:val="20"/>
              </w:rPr>
              <w:t>Програмирање</w:t>
            </w:r>
          </w:p>
        </w:tc>
        <w:tc>
          <w:tcPr>
            <w:tcW w:w="900" w:type="dxa"/>
            <w:vAlign w:val="center"/>
          </w:tcPr>
          <w:p w:rsidR="001A55D7" w:rsidRPr="00F15D84" w:rsidRDefault="001A55D7" w:rsidP="00E94A73">
            <w:pPr>
              <w:jc w:val="center"/>
              <w:rPr>
                <w:sz w:val="20"/>
              </w:rPr>
            </w:pPr>
            <w:r>
              <w:rPr>
                <w:sz w:val="20"/>
              </w:rPr>
              <w:t>9</w:t>
            </w:r>
          </w:p>
        </w:tc>
        <w:tc>
          <w:tcPr>
            <w:tcW w:w="1170" w:type="dxa"/>
            <w:vAlign w:val="center"/>
          </w:tcPr>
          <w:p w:rsidR="001A55D7" w:rsidRPr="00BD1D98" w:rsidRDefault="001A55D7" w:rsidP="00E94A73">
            <w:pPr>
              <w:jc w:val="center"/>
              <w:rPr>
                <w:szCs w:val="22"/>
              </w:rPr>
            </w:pPr>
            <w:r w:rsidRPr="00BD1D98">
              <w:rPr>
                <w:sz w:val="22"/>
                <w:szCs w:val="22"/>
              </w:rPr>
              <w:t xml:space="preserve">Да </w:t>
            </w:r>
          </w:p>
        </w:tc>
        <w:tc>
          <w:tcPr>
            <w:tcW w:w="1299" w:type="dxa"/>
            <w:vAlign w:val="center"/>
          </w:tcPr>
          <w:p w:rsidR="001A55D7" w:rsidRPr="00BD1D98" w:rsidRDefault="001A55D7" w:rsidP="00E94A73">
            <w:pPr>
              <w:jc w:val="center"/>
            </w:pPr>
            <w:r>
              <w:t>100</w:t>
            </w:r>
          </w:p>
        </w:tc>
        <w:tc>
          <w:tcPr>
            <w:tcW w:w="1593" w:type="dxa"/>
            <w:vAlign w:val="center"/>
          </w:tcPr>
          <w:p w:rsidR="001A55D7" w:rsidRPr="00BD1D98" w:rsidRDefault="001A55D7" w:rsidP="00E94A73">
            <w:pPr>
              <w:jc w:val="center"/>
              <w:rPr>
                <w:sz w:val="20"/>
              </w:rPr>
            </w:pPr>
            <w:r>
              <w:rPr>
                <w:sz w:val="20"/>
              </w:rPr>
              <w:t>-</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Драгана Божовић</w:t>
            </w:r>
          </w:p>
        </w:tc>
        <w:tc>
          <w:tcPr>
            <w:tcW w:w="1500" w:type="dxa"/>
            <w:vAlign w:val="center"/>
          </w:tcPr>
          <w:p w:rsidR="001A55D7" w:rsidRPr="00255B13" w:rsidRDefault="00255B13" w:rsidP="00E94A73">
            <w:pPr>
              <w:rPr>
                <w:rFonts w:asciiTheme="minorHAnsi" w:hAnsiTheme="minorHAnsi"/>
                <w:szCs w:val="22"/>
              </w:rPr>
            </w:pPr>
            <w:r>
              <w:rPr>
                <w:rFonts w:asciiTheme="minorHAnsi" w:hAnsiTheme="minorHAnsi"/>
                <w:sz w:val="22"/>
                <w:szCs w:val="22"/>
              </w:rPr>
              <w:t>Мастер инжењер менаџмента</w:t>
            </w:r>
          </w:p>
        </w:tc>
        <w:tc>
          <w:tcPr>
            <w:tcW w:w="1800" w:type="dxa"/>
            <w:vAlign w:val="center"/>
          </w:tcPr>
          <w:p w:rsidR="001A55D7" w:rsidRPr="00BD1D98" w:rsidRDefault="001A55D7" w:rsidP="00E94A73">
            <w:pPr>
              <w:jc w:val="center"/>
              <w:rPr>
                <w:sz w:val="20"/>
              </w:rPr>
            </w:pPr>
            <w:r w:rsidRPr="00BD1D98">
              <w:rPr>
                <w:sz w:val="20"/>
              </w:rPr>
              <w:t>Електро група предмета</w:t>
            </w:r>
          </w:p>
        </w:tc>
        <w:tc>
          <w:tcPr>
            <w:tcW w:w="900" w:type="dxa"/>
            <w:vAlign w:val="center"/>
          </w:tcPr>
          <w:p w:rsidR="001A55D7" w:rsidRPr="00BD1D98" w:rsidRDefault="001A55D7" w:rsidP="00E94A73">
            <w:pPr>
              <w:jc w:val="center"/>
              <w:rPr>
                <w:sz w:val="20"/>
              </w:rPr>
            </w:pPr>
            <w:r>
              <w:rPr>
                <w:sz w:val="20"/>
                <w:lang w:val="ru-RU"/>
              </w:rPr>
              <w:t>1</w:t>
            </w:r>
          </w:p>
        </w:tc>
        <w:tc>
          <w:tcPr>
            <w:tcW w:w="1170" w:type="dxa"/>
            <w:vAlign w:val="center"/>
          </w:tcPr>
          <w:p w:rsidR="001A55D7" w:rsidRPr="00BD1D98" w:rsidRDefault="001A55D7" w:rsidP="00E94A73">
            <w:pPr>
              <w:jc w:val="center"/>
              <w:rPr>
                <w:szCs w:val="22"/>
              </w:rPr>
            </w:pPr>
            <w:r>
              <w:rPr>
                <w:sz w:val="22"/>
                <w:szCs w:val="22"/>
              </w:rPr>
              <w:t xml:space="preserve">Не </w:t>
            </w:r>
          </w:p>
        </w:tc>
        <w:tc>
          <w:tcPr>
            <w:tcW w:w="1299" w:type="dxa"/>
            <w:vAlign w:val="center"/>
          </w:tcPr>
          <w:p w:rsidR="001A55D7" w:rsidRPr="007D6FEE" w:rsidRDefault="001A55D7" w:rsidP="00E94A73">
            <w:pPr>
              <w:jc w:val="center"/>
            </w:pPr>
            <w:r>
              <w:t>95</w:t>
            </w:r>
          </w:p>
        </w:tc>
        <w:tc>
          <w:tcPr>
            <w:tcW w:w="1593" w:type="dxa"/>
            <w:vAlign w:val="center"/>
          </w:tcPr>
          <w:p w:rsidR="001A55D7" w:rsidRPr="00BD1D98" w:rsidRDefault="001A55D7" w:rsidP="00E94A73">
            <w:pPr>
              <w:jc w:val="center"/>
              <w:rPr>
                <w:sz w:val="20"/>
              </w:rPr>
            </w:pPr>
            <w:r w:rsidRPr="00BD1D98">
              <w:rPr>
                <w:sz w:val="20"/>
              </w:rPr>
              <w:t>-</w:t>
            </w:r>
          </w:p>
        </w:tc>
      </w:tr>
      <w:tr w:rsidR="001A55D7" w:rsidRPr="00BD1D98" w:rsidTr="00255B13">
        <w:tc>
          <w:tcPr>
            <w:tcW w:w="1668" w:type="dxa"/>
            <w:vAlign w:val="center"/>
          </w:tcPr>
          <w:p w:rsidR="001A55D7" w:rsidRPr="00BD1D98" w:rsidRDefault="001A55D7" w:rsidP="00E94A73">
            <w:pPr>
              <w:jc w:val="center"/>
              <w:rPr>
                <w:szCs w:val="22"/>
              </w:rPr>
            </w:pPr>
            <w:r w:rsidRPr="00BD1D98">
              <w:rPr>
                <w:sz w:val="22"/>
                <w:szCs w:val="22"/>
              </w:rPr>
              <w:t>Иван Стефановић</w:t>
            </w:r>
          </w:p>
        </w:tc>
        <w:tc>
          <w:tcPr>
            <w:tcW w:w="1500" w:type="dxa"/>
            <w:vAlign w:val="center"/>
          </w:tcPr>
          <w:p w:rsidR="001A55D7" w:rsidRPr="00151DC9" w:rsidRDefault="00151DC9" w:rsidP="00E94A73">
            <w:pPr>
              <w:rPr>
                <w:rFonts w:ascii="Times New Roman" w:hAnsi="Times New Roman"/>
                <w:szCs w:val="22"/>
              </w:rPr>
            </w:pPr>
            <w:r w:rsidRPr="00151DC9">
              <w:rPr>
                <w:rFonts w:ascii="Times New Roman" w:hAnsi="Times New Roman"/>
                <w:sz w:val="22"/>
                <w:szCs w:val="22"/>
              </w:rPr>
              <w:t>Мастер инжењер електротехнике и рачунарства</w:t>
            </w:r>
            <w:r w:rsidR="001A55D7" w:rsidRPr="00151DC9">
              <w:rPr>
                <w:rFonts w:ascii="Times New Roman" w:hAnsi="Times New Roman"/>
                <w:sz w:val="22"/>
                <w:szCs w:val="22"/>
              </w:rPr>
              <w:t>.</w:t>
            </w:r>
          </w:p>
        </w:tc>
        <w:tc>
          <w:tcPr>
            <w:tcW w:w="1800" w:type="dxa"/>
            <w:vAlign w:val="center"/>
          </w:tcPr>
          <w:p w:rsidR="001A55D7" w:rsidRPr="00BD1D98" w:rsidRDefault="001A55D7" w:rsidP="00E94A73">
            <w:pPr>
              <w:jc w:val="center"/>
              <w:rPr>
                <w:sz w:val="20"/>
              </w:rPr>
            </w:pPr>
            <w:r w:rsidRPr="00BD1D98">
              <w:rPr>
                <w:sz w:val="20"/>
              </w:rPr>
              <w:t>Електро група предмета</w:t>
            </w:r>
          </w:p>
        </w:tc>
        <w:tc>
          <w:tcPr>
            <w:tcW w:w="900" w:type="dxa"/>
            <w:vAlign w:val="center"/>
          </w:tcPr>
          <w:p w:rsidR="001A55D7" w:rsidRPr="00F15D84" w:rsidRDefault="001A55D7" w:rsidP="00E94A73">
            <w:pPr>
              <w:jc w:val="center"/>
              <w:rPr>
                <w:sz w:val="20"/>
              </w:rPr>
            </w:pPr>
            <w:r>
              <w:rPr>
                <w:sz w:val="20"/>
              </w:rPr>
              <w:t>3</w:t>
            </w:r>
          </w:p>
        </w:tc>
        <w:tc>
          <w:tcPr>
            <w:tcW w:w="1170" w:type="dxa"/>
            <w:vAlign w:val="center"/>
          </w:tcPr>
          <w:p w:rsidR="001A55D7" w:rsidRPr="00BD1D98" w:rsidRDefault="001A55D7" w:rsidP="00E94A73">
            <w:pPr>
              <w:jc w:val="center"/>
              <w:rPr>
                <w:szCs w:val="22"/>
              </w:rPr>
            </w:pPr>
            <w:r w:rsidRPr="00BD1D98">
              <w:rPr>
                <w:sz w:val="22"/>
                <w:szCs w:val="22"/>
              </w:rPr>
              <w:t xml:space="preserve">Не </w:t>
            </w:r>
          </w:p>
        </w:tc>
        <w:tc>
          <w:tcPr>
            <w:tcW w:w="1299" w:type="dxa"/>
            <w:vAlign w:val="center"/>
          </w:tcPr>
          <w:p w:rsidR="001A55D7" w:rsidRPr="00BD1D98" w:rsidRDefault="001A55D7" w:rsidP="00E94A73">
            <w:pPr>
              <w:jc w:val="center"/>
            </w:pPr>
            <w:r w:rsidRPr="00BD1D98">
              <w:t>100</w:t>
            </w:r>
          </w:p>
        </w:tc>
        <w:tc>
          <w:tcPr>
            <w:tcW w:w="1593" w:type="dxa"/>
            <w:vAlign w:val="center"/>
          </w:tcPr>
          <w:p w:rsidR="001A55D7" w:rsidRPr="00BD1D98" w:rsidRDefault="001A55D7" w:rsidP="00E94A73">
            <w:pPr>
              <w:jc w:val="center"/>
              <w:rPr>
                <w:sz w:val="20"/>
              </w:rPr>
            </w:pPr>
            <w:r w:rsidRPr="00BD1D98">
              <w:rPr>
                <w:sz w:val="20"/>
              </w:rPr>
              <w:t>-</w:t>
            </w:r>
          </w:p>
        </w:tc>
      </w:tr>
      <w:tr w:rsidR="001A55D7" w:rsidRPr="001C55F3" w:rsidTr="00255B13">
        <w:tc>
          <w:tcPr>
            <w:tcW w:w="1668" w:type="dxa"/>
            <w:vAlign w:val="center"/>
          </w:tcPr>
          <w:p w:rsidR="001A55D7" w:rsidRPr="001C55F3" w:rsidRDefault="001A55D7" w:rsidP="00E94A73">
            <w:pPr>
              <w:jc w:val="center"/>
              <w:rPr>
                <w:szCs w:val="22"/>
              </w:rPr>
            </w:pPr>
            <w:r w:rsidRPr="001C55F3">
              <w:rPr>
                <w:sz w:val="22"/>
                <w:szCs w:val="22"/>
              </w:rPr>
              <w:t>Нада</w:t>
            </w:r>
            <w:r w:rsidR="00295CDC">
              <w:rPr>
                <w:rFonts w:asciiTheme="minorHAnsi" w:hAnsiTheme="minorHAnsi"/>
                <w:sz w:val="22"/>
                <w:szCs w:val="22"/>
              </w:rPr>
              <w:t xml:space="preserve"> Ђуровић</w:t>
            </w:r>
            <w:r w:rsidRPr="001C55F3">
              <w:rPr>
                <w:sz w:val="22"/>
                <w:szCs w:val="22"/>
              </w:rPr>
              <w:t xml:space="preserve"> Весковић</w:t>
            </w:r>
          </w:p>
        </w:tc>
        <w:tc>
          <w:tcPr>
            <w:tcW w:w="1500" w:type="dxa"/>
            <w:vAlign w:val="center"/>
          </w:tcPr>
          <w:p w:rsidR="001A55D7" w:rsidRPr="001C55F3" w:rsidRDefault="001A55D7" w:rsidP="00E94A73">
            <w:pPr>
              <w:rPr>
                <w:szCs w:val="22"/>
              </w:rPr>
            </w:pPr>
            <w:r>
              <w:rPr>
                <w:sz w:val="22"/>
                <w:szCs w:val="22"/>
              </w:rPr>
              <w:t>Мастер инж. менаџмента</w:t>
            </w:r>
          </w:p>
        </w:tc>
        <w:tc>
          <w:tcPr>
            <w:tcW w:w="1800" w:type="dxa"/>
            <w:vAlign w:val="center"/>
          </w:tcPr>
          <w:p w:rsidR="001A55D7" w:rsidRPr="001C55F3" w:rsidRDefault="001A55D7" w:rsidP="00E94A73">
            <w:pPr>
              <w:jc w:val="center"/>
              <w:rPr>
                <w:sz w:val="20"/>
              </w:rPr>
            </w:pPr>
            <w:r w:rsidRPr="001C55F3">
              <w:rPr>
                <w:sz w:val="20"/>
              </w:rPr>
              <w:t>Електро група предмета</w:t>
            </w:r>
          </w:p>
        </w:tc>
        <w:tc>
          <w:tcPr>
            <w:tcW w:w="900" w:type="dxa"/>
            <w:vAlign w:val="center"/>
          </w:tcPr>
          <w:p w:rsidR="001A55D7" w:rsidRPr="00887AE6" w:rsidRDefault="001A55D7" w:rsidP="00E94A73">
            <w:pPr>
              <w:jc w:val="center"/>
              <w:rPr>
                <w:sz w:val="20"/>
              </w:rPr>
            </w:pPr>
            <w:r>
              <w:rPr>
                <w:sz w:val="20"/>
              </w:rPr>
              <w:t>0</w:t>
            </w:r>
          </w:p>
        </w:tc>
        <w:tc>
          <w:tcPr>
            <w:tcW w:w="1170" w:type="dxa"/>
            <w:vAlign w:val="center"/>
          </w:tcPr>
          <w:p w:rsidR="001A55D7" w:rsidRPr="001C55F3" w:rsidRDefault="001A55D7" w:rsidP="00E94A73">
            <w:pPr>
              <w:jc w:val="center"/>
              <w:rPr>
                <w:szCs w:val="22"/>
              </w:rPr>
            </w:pPr>
            <w:r w:rsidRPr="001C55F3">
              <w:rPr>
                <w:sz w:val="22"/>
                <w:szCs w:val="22"/>
              </w:rPr>
              <w:t xml:space="preserve">Не </w:t>
            </w:r>
          </w:p>
        </w:tc>
        <w:tc>
          <w:tcPr>
            <w:tcW w:w="1299" w:type="dxa"/>
            <w:vAlign w:val="center"/>
          </w:tcPr>
          <w:p w:rsidR="001A55D7" w:rsidRPr="001C55F3" w:rsidRDefault="001A55D7" w:rsidP="00E94A73">
            <w:pPr>
              <w:jc w:val="center"/>
            </w:pPr>
            <w:r>
              <w:t>96</w:t>
            </w:r>
          </w:p>
        </w:tc>
        <w:tc>
          <w:tcPr>
            <w:tcW w:w="1593" w:type="dxa"/>
            <w:vAlign w:val="center"/>
          </w:tcPr>
          <w:p w:rsidR="001A55D7" w:rsidRPr="001C55F3" w:rsidRDefault="001A55D7" w:rsidP="00E94A73">
            <w:pPr>
              <w:jc w:val="center"/>
              <w:rPr>
                <w:sz w:val="20"/>
              </w:rPr>
            </w:pPr>
            <w:r w:rsidRPr="001C55F3">
              <w:rPr>
                <w:sz w:val="20"/>
              </w:rPr>
              <w:t>-</w:t>
            </w:r>
          </w:p>
        </w:tc>
      </w:tr>
      <w:tr w:rsidR="001A55D7" w:rsidRPr="00BD1D98" w:rsidTr="00255B13">
        <w:tc>
          <w:tcPr>
            <w:tcW w:w="1668" w:type="dxa"/>
            <w:vAlign w:val="center"/>
          </w:tcPr>
          <w:p w:rsidR="001A55D7" w:rsidRPr="00BD1D98" w:rsidRDefault="001A55D7" w:rsidP="00E94A73">
            <w:pPr>
              <w:jc w:val="center"/>
              <w:rPr>
                <w:szCs w:val="22"/>
              </w:rPr>
            </w:pPr>
          </w:p>
        </w:tc>
        <w:tc>
          <w:tcPr>
            <w:tcW w:w="1500" w:type="dxa"/>
            <w:vAlign w:val="center"/>
          </w:tcPr>
          <w:p w:rsidR="001A55D7" w:rsidRPr="00BD1D98" w:rsidRDefault="001A55D7" w:rsidP="00E94A73">
            <w:pPr>
              <w:rPr>
                <w:szCs w:val="22"/>
              </w:rPr>
            </w:pPr>
          </w:p>
        </w:tc>
        <w:tc>
          <w:tcPr>
            <w:tcW w:w="1800" w:type="dxa"/>
            <w:vAlign w:val="center"/>
          </w:tcPr>
          <w:p w:rsidR="001A55D7" w:rsidRPr="00BD1D98" w:rsidRDefault="001A55D7" w:rsidP="00E94A73">
            <w:pPr>
              <w:jc w:val="center"/>
              <w:rPr>
                <w:sz w:val="20"/>
              </w:rPr>
            </w:pPr>
          </w:p>
        </w:tc>
        <w:tc>
          <w:tcPr>
            <w:tcW w:w="900" w:type="dxa"/>
            <w:vAlign w:val="center"/>
          </w:tcPr>
          <w:p w:rsidR="001A55D7" w:rsidRDefault="001A55D7" w:rsidP="00E94A73">
            <w:pPr>
              <w:jc w:val="center"/>
              <w:rPr>
                <w:sz w:val="20"/>
              </w:rPr>
            </w:pPr>
          </w:p>
        </w:tc>
        <w:tc>
          <w:tcPr>
            <w:tcW w:w="1170" w:type="dxa"/>
            <w:vAlign w:val="center"/>
          </w:tcPr>
          <w:p w:rsidR="001A55D7" w:rsidRPr="00BD1D98" w:rsidRDefault="001A55D7" w:rsidP="00E94A73">
            <w:pPr>
              <w:jc w:val="center"/>
              <w:rPr>
                <w:szCs w:val="22"/>
              </w:rPr>
            </w:pPr>
          </w:p>
        </w:tc>
        <w:tc>
          <w:tcPr>
            <w:tcW w:w="1299" w:type="dxa"/>
            <w:vAlign w:val="center"/>
          </w:tcPr>
          <w:p w:rsidR="001A55D7" w:rsidRPr="00BD1D98" w:rsidRDefault="001A55D7" w:rsidP="00E94A73">
            <w:pPr>
              <w:jc w:val="center"/>
            </w:pPr>
          </w:p>
        </w:tc>
        <w:tc>
          <w:tcPr>
            <w:tcW w:w="1593" w:type="dxa"/>
            <w:vAlign w:val="center"/>
          </w:tcPr>
          <w:p w:rsidR="001A55D7" w:rsidRPr="00BD1D98" w:rsidRDefault="001A55D7" w:rsidP="00E94A73">
            <w:pPr>
              <w:jc w:val="center"/>
              <w:rPr>
                <w:sz w:val="20"/>
              </w:rPr>
            </w:pPr>
          </w:p>
        </w:tc>
      </w:tr>
    </w:tbl>
    <w:p w:rsidR="001A55D7" w:rsidRPr="004F2A71" w:rsidRDefault="001A55D7" w:rsidP="001A55D7">
      <w:pPr>
        <w:jc w:val="both"/>
        <w:rPr>
          <w:sz w:val="22"/>
          <w:szCs w:val="22"/>
        </w:rPr>
      </w:pPr>
    </w:p>
    <w:p w:rsidR="001A55D7" w:rsidRDefault="001A55D7" w:rsidP="001A55D7">
      <w:pPr>
        <w:jc w:val="both"/>
        <w:rPr>
          <w:sz w:val="22"/>
          <w:szCs w:val="22"/>
        </w:rPr>
      </w:pPr>
    </w:p>
    <w:p w:rsidR="001A55D7" w:rsidRPr="000F0188"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Default="001A55D7" w:rsidP="001A55D7">
      <w:pPr>
        <w:jc w:val="both"/>
        <w:rPr>
          <w:vanish/>
          <w:sz w:val="22"/>
          <w:szCs w:val="22"/>
        </w:rPr>
      </w:pPr>
    </w:p>
    <w:p w:rsidR="001A55D7" w:rsidRPr="008D3245" w:rsidRDefault="001A55D7" w:rsidP="001A55D7">
      <w:pPr>
        <w:jc w:val="both"/>
        <w:rPr>
          <w:vanish/>
          <w:sz w:val="22"/>
          <w:szCs w:val="22"/>
          <w:specVanish/>
        </w:rPr>
      </w:pPr>
    </w:p>
    <w:p w:rsidR="001A55D7" w:rsidRPr="008027E0" w:rsidRDefault="001A55D7" w:rsidP="001A55D7"/>
    <w:p w:rsidR="001A55D7" w:rsidRDefault="001A55D7" w:rsidP="001A55D7">
      <w:pPr>
        <w:rPr>
          <w:vanish/>
        </w:rPr>
      </w:pPr>
      <w:r>
        <w:rPr>
          <w:vanish/>
        </w:rPr>
        <w:br/>
      </w:r>
    </w:p>
    <w:p w:rsidR="001A55D7" w:rsidRDefault="001A55D7" w:rsidP="001A55D7">
      <w:pPr>
        <w:rPr>
          <w:vanish/>
        </w:rPr>
      </w:pPr>
      <w:r>
        <w:rPr>
          <w:vanish/>
        </w:rPr>
        <w:br w:type="page"/>
      </w:r>
    </w:p>
    <w:p w:rsidR="001A55D7" w:rsidRPr="001007F0" w:rsidRDefault="001A55D7" w:rsidP="001A55D7">
      <w:pPr>
        <w:rPr>
          <w:vanish/>
          <w:specVanish/>
        </w:rPr>
      </w:pPr>
      <w:r>
        <w:br w:type="column"/>
      </w:r>
    </w:p>
    <w:p w:rsidR="001A55D7" w:rsidRDefault="001A55D7" w:rsidP="00C82204">
      <w:bookmarkStart w:id="15" w:name="_Toc19081980"/>
      <w:r>
        <w:t xml:space="preserve"> СТРУЧНИ САРАДНИЦИ</w:t>
      </w:r>
      <w:bookmarkEnd w:id="15"/>
    </w:p>
    <w:p w:rsidR="001A55D7" w:rsidRDefault="001A55D7" w:rsidP="001A5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1261"/>
        <w:gridCol w:w="1326"/>
        <w:gridCol w:w="788"/>
        <w:gridCol w:w="954"/>
        <w:gridCol w:w="1487"/>
        <w:gridCol w:w="1487"/>
      </w:tblGrid>
      <w:tr w:rsidR="001A55D7" w:rsidRPr="00BB4DF2" w:rsidTr="00E94A73">
        <w:tc>
          <w:tcPr>
            <w:tcW w:w="1511" w:type="dxa"/>
            <w:vAlign w:val="center"/>
          </w:tcPr>
          <w:p w:rsidR="001A55D7" w:rsidRPr="00BB4DF2" w:rsidRDefault="001A55D7" w:rsidP="00E94A73">
            <w:pPr>
              <w:jc w:val="center"/>
              <w:rPr>
                <w:b/>
                <w:sz w:val="20"/>
              </w:rPr>
            </w:pPr>
            <w:r w:rsidRPr="00BB4DF2">
              <w:rPr>
                <w:b/>
                <w:sz w:val="20"/>
              </w:rPr>
              <w:t>Име и презиме</w:t>
            </w:r>
          </w:p>
        </w:tc>
        <w:tc>
          <w:tcPr>
            <w:tcW w:w="1601" w:type="dxa"/>
            <w:vAlign w:val="center"/>
          </w:tcPr>
          <w:p w:rsidR="001A55D7" w:rsidRPr="00BB4DF2" w:rsidRDefault="001A55D7" w:rsidP="00E94A73">
            <w:pPr>
              <w:jc w:val="center"/>
              <w:rPr>
                <w:b/>
                <w:sz w:val="20"/>
              </w:rPr>
            </w:pPr>
            <w:r w:rsidRPr="00BB4DF2">
              <w:rPr>
                <w:b/>
                <w:sz w:val="20"/>
              </w:rPr>
              <w:t>Врста стручне спреме</w:t>
            </w:r>
          </w:p>
        </w:tc>
        <w:tc>
          <w:tcPr>
            <w:tcW w:w="1418" w:type="dxa"/>
            <w:vAlign w:val="center"/>
          </w:tcPr>
          <w:p w:rsidR="001A55D7" w:rsidRPr="00BB4DF2" w:rsidRDefault="001A55D7" w:rsidP="00E94A73">
            <w:pPr>
              <w:jc w:val="center"/>
              <w:rPr>
                <w:b/>
                <w:sz w:val="20"/>
              </w:rPr>
            </w:pPr>
            <w:r w:rsidRPr="00BB4DF2">
              <w:rPr>
                <w:b/>
                <w:sz w:val="20"/>
              </w:rPr>
              <w:t>Послови на којима ради</w:t>
            </w:r>
          </w:p>
        </w:tc>
        <w:tc>
          <w:tcPr>
            <w:tcW w:w="1010" w:type="dxa"/>
            <w:vAlign w:val="center"/>
          </w:tcPr>
          <w:p w:rsidR="001A55D7" w:rsidRPr="00BB4DF2" w:rsidRDefault="001A55D7" w:rsidP="00E94A73">
            <w:pPr>
              <w:jc w:val="center"/>
              <w:rPr>
                <w:b/>
                <w:sz w:val="20"/>
              </w:rPr>
            </w:pPr>
            <w:r w:rsidRPr="00BB4DF2">
              <w:rPr>
                <w:b/>
                <w:sz w:val="20"/>
              </w:rPr>
              <w:t>Год. радног стажа</w:t>
            </w:r>
          </w:p>
        </w:tc>
        <w:tc>
          <w:tcPr>
            <w:tcW w:w="1129" w:type="dxa"/>
            <w:vAlign w:val="center"/>
          </w:tcPr>
          <w:p w:rsidR="001A55D7" w:rsidRPr="00BB4DF2" w:rsidRDefault="001A55D7" w:rsidP="00E94A73">
            <w:pPr>
              <w:jc w:val="center"/>
              <w:rPr>
                <w:b/>
                <w:sz w:val="20"/>
              </w:rPr>
            </w:pPr>
            <w:r w:rsidRPr="00BB4DF2">
              <w:rPr>
                <w:b/>
                <w:sz w:val="20"/>
              </w:rPr>
              <w:t>Лиценца</w:t>
            </w:r>
          </w:p>
        </w:tc>
        <w:tc>
          <w:tcPr>
            <w:tcW w:w="1593" w:type="dxa"/>
            <w:vAlign w:val="center"/>
          </w:tcPr>
          <w:p w:rsidR="001A55D7" w:rsidRPr="00BB4DF2" w:rsidRDefault="001A55D7" w:rsidP="00E94A73">
            <w:pPr>
              <w:jc w:val="center"/>
              <w:rPr>
                <w:b/>
                <w:sz w:val="20"/>
              </w:rPr>
            </w:pPr>
            <w:r w:rsidRPr="00BB4DF2">
              <w:rPr>
                <w:b/>
                <w:sz w:val="20"/>
              </w:rPr>
              <w:t>% ангажованости у школи</w:t>
            </w:r>
          </w:p>
        </w:tc>
        <w:tc>
          <w:tcPr>
            <w:tcW w:w="1593" w:type="dxa"/>
            <w:vAlign w:val="center"/>
          </w:tcPr>
          <w:p w:rsidR="001A55D7" w:rsidRPr="00BB4DF2" w:rsidRDefault="001A55D7" w:rsidP="00E94A73">
            <w:pPr>
              <w:jc w:val="center"/>
              <w:rPr>
                <w:b/>
                <w:sz w:val="20"/>
              </w:rPr>
            </w:pPr>
            <w:r w:rsidRPr="00BB4DF2">
              <w:rPr>
                <w:b/>
                <w:sz w:val="20"/>
              </w:rPr>
              <w:t>% ангажованости у другој школи (којој)</w:t>
            </w:r>
          </w:p>
        </w:tc>
      </w:tr>
      <w:tr w:rsidR="001A55D7" w:rsidRPr="00BB4DF2" w:rsidTr="00E94A73">
        <w:tc>
          <w:tcPr>
            <w:tcW w:w="1511" w:type="dxa"/>
            <w:vAlign w:val="center"/>
          </w:tcPr>
          <w:p w:rsidR="001A55D7" w:rsidRPr="00BB4DF2" w:rsidRDefault="001A55D7" w:rsidP="00E94A73">
            <w:pPr>
              <w:jc w:val="center"/>
              <w:rPr>
                <w:szCs w:val="22"/>
              </w:rPr>
            </w:pPr>
            <w:r w:rsidRPr="00BB4DF2">
              <w:rPr>
                <w:sz w:val="22"/>
                <w:szCs w:val="22"/>
              </w:rPr>
              <w:t>Слободан Савић</w:t>
            </w:r>
          </w:p>
        </w:tc>
        <w:tc>
          <w:tcPr>
            <w:tcW w:w="1601" w:type="dxa"/>
            <w:vAlign w:val="bottom"/>
          </w:tcPr>
          <w:p w:rsidR="001A55D7" w:rsidRPr="00BB4DF2" w:rsidRDefault="001A55D7" w:rsidP="00E94A73">
            <w:pPr>
              <w:jc w:val="center"/>
              <w:rPr>
                <w:szCs w:val="22"/>
              </w:rPr>
            </w:pPr>
            <w:r>
              <w:rPr>
                <w:sz w:val="22"/>
                <w:szCs w:val="22"/>
              </w:rPr>
              <w:t xml:space="preserve">дип. </w:t>
            </w:r>
            <w:r w:rsidRPr="00BB4DF2">
              <w:rPr>
                <w:sz w:val="22"/>
                <w:szCs w:val="22"/>
              </w:rPr>
              <w:t>педагог</w:t>
            </w:r>
          </w:p>
        </w:tc>
        <w:tc>
          <w:tcPr>
            <w:tcW w:w="1418" w:type="dxa"/>
            <w:vAlign w:val="center"/>
          </w:tcPr>
          <w:p w:rsidR="001A55D7" w:rsidRPr="00BB4DF2" w:rsidRDefault="001A55D7" w:rsidP="00E94A73">
            <w:pPr>
              <w:jc w:val="center"/>
            </w:pPr>
            <w:r w:rsidRPr="00BB4DF2">
              <w:t>Стручни сарадник</w:t>
            </w:r>
          </w:p>
        </w:tc>
        <w:tc>
          <w:tcPr>
            <w:tcW w:w="1010" w:type="dxa"/>
            <w:vAlign w:val="center"/>
          </w:tcPr>
          <w:p w:rsidR="001A55D7" w:rsidRPr="00BB4DF2" w:rsidRDefault="001A55D7" w:rsidP="00E94A73">
            <w:pPr>
              <w:jc w:val="center"/>
              <w:rPr>
                <w:lang w:val="ru-RU"/>
              </w:rPr>
            </w:pPr>
            <w:r>
              <w:rPr>
                <w:lang w:val="ru-RU"/>
              </w:rPr>
              <w:t>14</w:t>
            </w:r>
          </w:p>
        </w:tc>
        <w:tc>
          <w:tcPr>
            <w:tcW w:w="1129" w:type="dxa"/>
            <w:vAlign w:val="center"/>
          </w:tcPr>
          <w:p w:rsidR="001A55D7" w:rsidRPr="00BB4DF2" w:rsidRDefault="001A55D7" w:rsidP="00E94A73">
            <w:pPr>
              <w:jc w:val="center"/>
            </w:pPr>
            <w:r w:rsidRPr="00BB4DF2">
              <w:t>Да</w:t>
            </w:r>
          </w:p>
        </w:tc>
        <w:tc>
          <w:tcPr>
            <w:tcW w:w="1593" w:type="dxa"/>
            <w:vAlign w:val="center"/>
          </w:tcPr>
          <w:p w:rsidR="001A55D7" w:rsidRPr="00BB4DF2" w:rsidRDefault="001A55D7" w:rsidP="00E94A73">
            <w:pPr>
              <w:jc w:val="center"/>
            </w:pPr>
            <w:r>
              <w:t>50</w:t>
            </w:r>
          </w:p>
        </w:tc>
        <w:tc>
          <w:tcPr>
            <w:tcW w:w="1593" w:type="dxa"/>
            <w:vAlign w:val="center"/>
          </w:tcPr>
          <w:p w:rsidR="001A55D7" w:rsidRPr="00BB4DF2" w:rsidRDefault="001A55D7" w:rsidP="00E94A73">
            <w:pPr>
              <w:jc w:val="center"/>
            </w:pPr>
            <w:r>
              <w:t>ОШ Варда 50%</w:t>
            </w:r>
          </w:p>
        </w:tc>
      </w:tr>
      <w:tr w:rsidR="001A55D7" w:rsidRPr="00BB4DF2" w:rsidTr="00E94A73">
        <w:tc>
          <w:tcPr>
            <w:tcW w:w="1511" w:type="dxa"/>
            <w:vAlign w:val="center"/>
          </w:tcPr>
          <w:p w:rsidR="001A55D7" w:rsidRPr="00BB4DF2" w:rsidRDefault="001A55D7" w:rsidP="00E94A73">
            <w:pPr>
              <w:jc w:val="center"/>
              <w:rPr>
                <w:szCs w:val="22"/>
              </w:rPr>
            </w:pPr>
            <w:r>
              <w:rPr>
                <w:sz w:val="22"/>
                <w:szCs w:val="22"/>
              </w:rPr>
              <w:t>Милутин Богдановић</w:t>
            </w:r>
          </w:p>
        </w:tc>
        <w:tc>
          <w:tcPr>
            <w:tcW w:w="1601" w:type="dxa"/>
            <w:vAlign w:val="center"/>
          </w:tcPr>
          <w:p w:rsidR="001A55D7" w:rsidRPr="00BB4DF2" w:rsidRDefault="001A55D7" w:rsidP="00E94A73">
            <w:pPr>
              <w:jc w:val="center"/>
              <w:rPr>
                <w:szCs w:val="22"/>
              </w:rPr>
            </w:pPr>
            <w:r>
              <w:rPr>
                <w:lang w:val="ru-RU"/>
              </w:rPr>
              <w:t>дип. инж</w:t>
            </w:r>
            <w:r w:rsidRPr="00BB4DF2">
              <w:rPr>
                <w:lang w:val="ru-RU"/>
              </w:rPr>
              <w:t>. машинства</w:t>
            </w:r>
          </w:p>
        </w:tc>
        <w:tc>
          <w:tcPr>
            <w:tcW w:w="1418" w:type="dxa"/>
            <w:vAlign w:val="center"/>
          </w:tcPr>
          <w:p w:rsidR="001A55D7" w:rsidRPr="00BB4DF2" w:rsidRDefault="001A55D7" w:rsidP="00E94A73">
            <w:pPr>
              <w:jc w:val="center"/>
              <w:rPr>
                <w:szCs w:val="22"/>
              </w:rPr>
            </w:pPr>
            <w:r w:rsidRPr="00BB4DF2">
              <w:rPr>
                <w:sz w:val="22"/>
                <w:szCs w:val="22"/>
              </w:rPr>
              <w:t>Библиотекар</w:t>
            </w:r>
          </w:p>
        </w:tc>
        <w:tc>
          <w:tcPr>
            <w:tcW w:w="1010" w:type="dxa"/>
            <w:vAlign w:val="center"/>
          </w:tcPr>
          <w:p w:rsidR="001A55D7" w:rsidRPr="00BB4DF2" w:rsidRDefault="001A55D7" w:rsidP="00E94A73">
            <w:pPr>
              <w:jc w:val="center"/>
            </w:pPr>
            <w:r>
              <w:t>26</w:t>
            </w:r>
          </w:p>
        </w:tc>
        <w:tc>
          <w:tcPr>
            <w:tcW w:w="1129" w:type="dxa"/>
            <w:vAlign w:val="center"/>
          </w:tcPr>
          <w:p w:rsidR="001A55D7" w:rsidRPr="00BB4DF2" w:rsidRDefault="001A55D7" w:rsidP="00E94A73">
            <w:pPr>
              <w:jc w:val="center"/>
            </w:pPr>
            <w:r>
              <w:t xml:space="preserve">Да </w:t>
            </w:r>
          </w:p>
        </w:tc>
        <w:tc>
          <w:tcPr>
            <w:tcW w:w="1593" w:type="dxa"/>
            <w:vAlign w:val="center"/>
          </w:tcPr>
          <w:p w:rsidR="001A55D7" w:rsidRPr="00BB4DF2" w:rsidRDefault="001A55D7" w:rsidP="00E94A73">
            <w:pPr>
              <w:jc w:val="center"/>
            </w:pPr>
            <w:r>
              <w:t>50</w:t>
            </w:r>
          </w:p>
        </w:tc>
        <w:tc>
          <w:tcPr>
            <w:tcW w:w="1593" w:type="dxa"/>
            <w:vAlign w:val="center"/>
          </w:tcPr>
          <w:p w:rsidR="001A55D7" w:rsidRPr="00935D50" w:rsidRDefault="001A55D7" w:rsidP="00E94A73">
            <w:pPr>
              <w:jc w:val="center"/>
            </w:pPr>
            <w:r>
              <w:t>ОШ Варда 32%</w:t>
            </w:r>
          </w:p>
        </w:tc>
      </w:tr>
      <w:tr w:rsidR="001A55D7" w:rsidRPr="00BB4DF2" w:rsidTr="00E94A73">
        <w:tc>
          <w:tcPr>
            <w:tcW w:w="1511" w:type="dxa"/>
            <w:vAlign w:val="center"/>
          </w:tcPr>
          <w:p w:rsidR="001A55D7" w:rsidRPr="00935D50" w:rsidRDefault="001A55D7" w:rsidP="00E94A73">
            <w:pPr>
              <w:jc w:val="center"/>
              <w:rPr>
                <w:szCs w:val="22"/>
              </w:rPr>
            </w:pPr>
            <w:r>
              <w:rPr>
                <w:sz w:val="22"/>
                <w:szCs w:val="22"/>
              </w:rPr>
              <w:t>Гордана Штуловић</w:t>
            </w:r>
          </w:p>
        </w:tc>
        <w:tc>
          <w:tcPr>
            <w:tcW w:w="1601" w:type="dxa"/>
            <w:vAlign w:val="center"/>
          </w:tcPr>
          <w:p w:rsidR="001A55D7" w:rsidRDefault="001A55D7" w:rsidP="00E94A73">
            <w:pPr>
              <w:jc w:val="center"/>
              <w:rPr>
                <w:lang w:val="ru-RU"/>
              </w:rPr>
            </w:pPr>
            <w:r>
              <w:rPr>
                <w:lang w:val="ru-RU"/>
              </w:rPr>
              <w:t>Дипл. психолог</w:t>
            </w:r>
          </w:p>
        </w:tc>
        <w:tc>
          <w:tcPr>
            <w:tcW w:w="1418" w:type="dxa"/>
            <w:vAlign w:val="center"/>
          </w:tcPr>
          <w:p w:rsidR="001A55D7" w:rsidRPr="00BB4DF2" w:rsidRDefault="001A55D7" w:rsidP="00E94A73">
            <w:pPr>
              <w:jc w:val="center"/>
              <w:rPr>
                <w:szCs w:val="22"/>
              </w:rPr>
            </w:pPr>
            <w:r>
              <w:rPr>
                <w:sz w:val="22"/>
                <w:szCs w:val="22"/>
              </w:rPr>
              <w:t>Стручни сарадник</w:t>
            </w:r>
          </w:p>
        </w:tc>
        <w:tc>
          <w:tcPr>
            <w:tcW w:w="1010" w:type="dxa"/>
            <w:vAlign w:val="center"/>
          </w:tcPr>
          <w:p w:rsidR="001A55D7" w:rsidRDefault="001A55D7" w:rsidP="00E94A73">
            <w:pPr>
              <w:jc w:val="center"/>
            </w:pPr>
            <w:r>
              <w:t>6</w:t>
            </w:r>
          </w:p>
        </w:tc>
        <w:tc>
          <w:tcPr>
            <w:tcW w:w="1129" w:type="dxa"/>
            <w:vAlign w:val="center"/>
          </w:tcPr>
          <w:p w:rsidR="001A55D7" w:rsidRDefault="001A55D7" w:rsidP="00E94A73">
            <w:pPr>
              <w:jc w:val="center"/>
            </w:pPr>
            <w:r>
              <w:t xml:space="preserve">Не </w:t>
            </w:r>
          </w:p>
        </w:tc>
        <w:tc>
          <w:tcPr>
            <w:tcW w:w="1593" w:type="dxa"/>
            <w:vAlign w:val="center"/>
          </w:tcPr>
          <w:p w:rsidR="001A55D7" w:rsidRDefault="001A55D7" w:rsidP="00E94A73">
            <w:pPr>
              <w:jc w:val="center"/>
            </w:pPr>
            <w:r>
              <w:t>50</w:t>
            </w:r>
          </w:p>
        </w:tc>
        <w:tc>
          <w:tcPr>
            <w:tcW w:w="1593" w:type="dxa"/>
            <w:vAlign w:val="center"/>
          </w:tcPr>
          <w:p w:rsidR="001A55D7" w:rsidRDefault="001A55D7" w:rsidP="00E94A73">
            <w:pPr>
              <w:jc w:val="center"/>
            </w:pPr>
            <w:r>
              <w:t>Вртић у Косјерићу 50%</w:t>
            </w:r>
          </w:p>
        </w:tc>
      </w:tr>
    </w:tbl>
    <w:p w:rsidR="001A55D7" w:rsidRDefault="001A55D7" w:rsidP="001A55D7"/>
    <w:p w:rsidR="001A55D7" w:rsidRDefault="001A55D7" w:rsidP="001A55D7"/>
    <w:p w:rsidR="001A55D7" w:rsidRDefault="001A55D7" w:rsidP="001A55D7">
      <w:pPr>
        <w:pStyle w:val="Podnaslov0"/>
      </w:pPr>
      <w:bookmarkStart w:id="16" w:name="_Toc19081981"/>
      <w:r>
        <w:t>ВАННАСТАВНИ КАДАР</w:t>
      </w:r>
      <w:bookmarkEnd w:id="16"/>
    </w:p>
    <w:p w:rsidR="001A55D7" w:rsidRDefault="001A55D7" w:rsidP="001A55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1414"/>
        <w:gridCol w:w="1029"/>
        <w:gridCol w:w="798"/>
        <w:gridCol w:w="968"/>
        <w:gridCol w:w="1512"/>
        <w:gridCol w:w="1512"/>
      </w:tblGrid>
      <w:tr w:rsidR="001A55D7" w:rsidRPr="00BB4DF2" w:rsidTr="00996C8F">
        <w:tc>
          <w:tcPr>
            <w:tcW w:w="1298" w:type="dxa"/>
            <w:vAlign w:val="center"/>
          </w:tcPr>
          <w:p w:rsidR="001A55D7" w:rsidRPr="00BB4DF2" w:rsidRDefault="001A55D7" w:rsidP="00E94A73">
            <w:pPr>
              <w:jc w:val="center"/>
              <w:rPr>
                <w:b/>
                <w:sz w:val="20"/>
              </w:rPr>
            </w:pPr>
            <w:r w:rsidRPr="00BB4DF2">
              <w:rPr>
                <w:b/>
                <w:sz w:val="20"/>
              </w:rPr>
              <w:t>Име и презиме</w:t>
            </w:r>
          </w:p>
        </w:tc>
        <w:tc>
          <w:tcPr>
            <w:tcW w:w="1414" w:type="dxa"/>
            <w:vAlign w:val="center"/>
          </w:tcPr>
          <w:p w:rsidR="001A55D7" w:rsidRPr="00BB4DF2" w:rsidRDefault="001A55D7" w:rsidP="00E94A73">
            <w:pPr>
              <w:jc w:val="center"/>
              <w:rPr>
                <w:b/>
                <w:sz w:val="20"/>
              </w:rPr>
            </w:pPr>
            <w:r w:rsidRPr="00BB4DF2">
              <w:rPr>
                <w:b/>
                <w:sz w:val="20"/>
              </w:rPr>
              <w:t>Врста стручне спреме</w:t>
            </w:r>
          </w:p>
        </w:tc>
        <w:tc>
          <w:tcPr>
            <w:tcW w:w="1029" w:type="dxa"/>
            <w:vAlign w:val="center"/>
          </w:tcPr>
          <w:p w:rsidR="001A55D7" w:rsidRPr="00BB4DF2" w:rsidRDefault="001A55D7" w:rsidP="00E94A73">
            <w:pPr>
              <w:jc w:val="center"/>
              <w:rPr>
                <w:b/>
                <w:sz w:val="20"/>
              </w:rPr>
            </w:pPr>
            <w:r w:rsidRPr="00BB4DF2">
              <w:rPr>
                <w:b/>
                <w:sz w:val="20"/>
              </w:rPr>
              <w:t>Послови на којима ради</w:t>
            </w:r>
          </w:p>
        </w:tc>
        <w:tc>
          <w:tcPr>
            <w:tcW w:w="798" w:type="dxa"/>
            <w:vAlign w:val="center"/>
          </w:tcPr>
          <w:p w:rsidR="001A55D7" w:rsidRPr="00BB4DF2" w:rsidRDefault="001A55D7" w:rsidP="00E94A73">
            <w:pPr>
              <w:jc w:val="center"/>
              <w:rPr>
                <w:b/>
                <w:sz w:val="20"/>
              </w:rPr>
            </w:pPr>
            <w:r w:rsidRPr="00BB4DF2">
              <w:rPr>
                <w:b/>
                <w:sz w:val="20"/>
              </w:rPr>
              <w:t>Год. радног стажа</w:t>
            </w:r>
          </w:p>
        </w:tc>
        <w:tc>
          <w:tcPr>
            <w:tcW w:w="968" w:type="dxa"/>
            <w:vAlign w:val="center"/>
          </w:tcPr>
          <w:p w:rsidR="001A55D7" w:rsidRPr="00BB4DF2" w:rsidRDefault="001A55D7" w:rsidP="00E94A73">
            <w:pPr>
              <w:jc w:val="center"/>
              <w:rPr>
                <w:b/>
                <w:sz w:val="20"/>
              </w:rPr>
            </w:pPr>
            <w:r w:rsidRPr="00BB4DF2">
              <w:rPr>
                <w:b/>
                <w:sz w:val="20"/>
              </w:rPr>
              <w:t>Лиценца</w:t>
            </w:r>
          </w:p>
        </w:tc>
        <w:tc>
          <w:tcPr>
            <w:tcW w:w="1512" w:type="dxa"/>
            <w:vAlign w:val="center"/>
          </w:tcPr>
          <w:p w:rsidR="001A55D7" w:rsidRPr="00BB4DF2" w:rsidRDefault="001A55D7" w:rsidP="00E94A73">
            <w:pPr>
              <w:jc w:val="center"/>
              <w:rPr>
                <w:b/>
                <w:sz w:val="20"/>
              </w:rPr>
            </w:pPr>
            <w:r w:rsidRPr="00BB4DF2">
              <w:rPr>
                <w:b/>
                <w:sz w:val="20"/>
              </w:rPr>
              <w:t>% ангажованости у школи</w:t>
            </w:r>
          </w:p>
        </w:tc>
        <w:tc>
          <w:tcPr>
            <w:tcW w:w="1512" w:type="dxa"/>
            <w:vAlign w:val="center"/>
          </w:tcPr>
          <w:p w:rsidR="001A55D7" w:rsidRPr="00BB4DF2" w:rsidRDefault="001A55D7" w:rsidP="00E94A73">
            <w:pPr>
              <w:jc w:val="center"/>
              <w:rPr>
                <w:b/>
                <w:sz w:val="20"/>
              </w:rPr>
            </w:pPr>
            <w:r w:rsidRPr="00BB4DF2">
              <w:rPr>
                <w:b/>
                <w:sz w:val="20"/>
              </w:rPr>
              <w:t>% ангажованости у другој школи (којој)</w:t>
            </w:r>
          </w:p>
        </w:tc>
      </w:tr>
      <w:tr w:rsidR="001A55D7" w:rsidRPr="00BB4DF2" w:rsidTr="00996C8F">
        <w:tc>
          <w:tcPr>
            <w:tcW w:w="1298" w:type="dxa"/>
            <w:vAlign w:val="center"/>
          </w:tcPr>
          <w:p w:rsidR="001A55D7" w:rsidRPr="00BB4DF2" w:rsidRDefault="001A55D7" w:rsidP="00E94A73">
            <w:pPr>
              <w:jc w:val="center"/>
              <w:rPr>
                <w:szCs w:val="22"/>
              </w:rPr>
            </w:pPr>
            <w:r w:rsidRPr="00BB4DF2">
              <w:rPr>
                <w:sz w:val="22"/>
                <w:szCs w:val="22"/>
              </w:rPr>
              <w:t>Весна Павловић</w:t>
            </w:r>
          </w:p>
        </w:tc>
        <w:tc>
          <w:tcPr>
            <w:tcW w:w="1414" w:type="dxa"/>
            <w:vAlign w:val="bottom"/>
          </w:tcPr>
          <w:p w:rsidR="001A55D7" w:rsidRPr="00BB4DF2" w:rsidRDefault="001A55D7" w:rsidP="00E94A73">
            <w:pPr>
              <w:jc w:val="center"/>
              <w:rPr>
                <w:szCs w:val="22"/>
              </w:rPr>
            </w:pPr>
            <w:r>
              <w:rPr>
                <w:sz w:val="22"/>
                <w:szCs w:val="22"/>
              </w:rPr>
              <w:t>е</w:t>
            </w:r>
            <w:r w:rsidRPr="00BB4DF2">
              <w:rPr>
                <w:sz w:val="22"/>
                <w:szCs w:val="22"/>
              </w:rPr>
              <w:t>кономиста 6. степен</w:t>
            </w:r>
          </w:p>
        </w:tc>
        <w:tc>
          <w:tcPr>
            <w:tcW w:w="1029" w:type="dxa"/>
            <w:vAlign w:val="center"/>
          </w:tcPr>
          <w:p w:rsidR="001A55D7" w:rsidRPr="00BB4DF2" w:rsidRDefault="001A55D7" w:rsidP="00E94A73">
            <w:pPr>
              <w:jc w:val="center"/>
              <w:rPr>
                <w:sz w:val="20"/>
              </w:rPr>
            </w:pPr>
            <w:r w:rsidRPr="00BB4DF2">
              <w:rPr>
                <w:sz w:val="20"/>
              </w:rPr>
              <w:t>Шеф рачуно. Благајник</w:t>
            </w:r>
          </w:p>
        </w:tc>
        <w:tc>
          <w:tcPr>
            <w:tcW w:w="798" w:type="dxa"/>
            <w:vAlign w:val="center"/>
          </w:tcPr>
          <w:p w:rsidR="001A55D7" w:rsidRPr="00BB4DF2" w:rsidRDefault="001A55D7" w:rsidP="00E94A73">
            <w:pPr>
              <w:jc w:val="center"/>
            </w:pPr>
            <w:r>
              <w:t>27</w:t>
            </w:r>
          </w:p>
        </w:tc>
        <w:tc>
          <w:tcPr>
            <w:tcW w:w="968" w:type="dxa"/>
            <w:vAlign w:val="center"/>
          </w:tcPr>
          <w:p w:rsidR="001A55D7" w:rsidRPr="00BB4DF2" w:rsidRDefault="001A55D7" w:rsidP="00E94A73">
            <w:pPr>
              <w:jc w:val="center"/>
            </w:pPr>
          </w:p>
        </w:tc>
        <w:tc>
          <w:tcPr>
            <w:tcW w:w="1512" w:type="dxa"/>
            <w:vAlign w:val="center"/>
          </w:tcPr>
          <w:p w:rsidR="001A55D7" w:rsidRPr="00996C8F" w:rsidRDefault="00996C8F" w:rsidP="00E94A73">
            <w:pPr>
              <w:jc w:val="center"/>
              <w:rPr>
                <w:rFonts w:asciiTheme="minorHAnsi" w:hAnsiTheme="minorHAnsi"/>
              </w:rPr>
            </w:pPr>
            <w:r>
              <w:rPr>
                <w:rFonts w:asciiTheme="minorHAnsi" w:hAnsiTheme="minorHAnsi"/>
              </w:rPr>
              <w:t>100</w:t>
            </w:r>
          </w:p>
        </w:tc>
        <w:tc>
          <w:tcPr>
            <w:tcW w:w="1512" w:type="dxa"/>
            <w:vAlign w:val="center"/>
          </w:tcPr>
          <w:p w:rsidR="001A55D7" w:rsidRPr="00BB4DF2" w:rsidRDefault="001A55D7" w:rsidP="00E94A73">
            <w:pPr>
              <w:jc w:val="center"/>
            </w:pPr>
            <w:r w:rsidRPr="00BB4DF2">
              <w:t>-</w:t>
            </w:r>
          </w:p>
        </w:tc>
      </w:tr>
      <w:tr w:rsidR="001A55D7" w:rsidRPr="00BB4DF2" w:rsidTr="00996C8F">
        <w:tc>
          <w:tcPr>
            <w:tcW w:w="1298" w:type="dxa"/>
            <w:vAlign w:val="center"/>
          </w:tcPr>
          <w:p w:rsidR="001A55D7" w:rsidRDefault="001A55D7" w:rsidP="00E94A73">
            <w:pPr>
              <w:jc w:val="center"/>
              <w:rPr>
                <w:szCs w:val="22"/>
              </w:rPr>
            </w:pPr>
            <w:r>
              <w:rPr>
                <w:sz w:val="22"/>
                <w:szCs w:val="22"/>
              </w:rPr>
              <w:t>Мирољуб Косорић</w:t>
            </w:r>
          </w:p>
        </w:tc>
        <w:tc>
          <w:tcPr>
            <w:tcW w:w="1414" w:type="dxa"/>
            <w:vAlign w:val="center"/>
          </w:tcPr>
          <w:p w:rsidR="001A55D7" w:rsidRPr="00BB4DF2" w:rsidRDefault="001A55D7" w:rsidP="00E94A73">
            <w:pPr>
              <w:rPr>
                <w:szCs w:val="22"/>
                <w:lang w:val="ru-RU"/>
              </w:rPr>
            </w:pPr>
            <w:r>
              <w:rPr>
                <w:sz w:val="22"/>
                <w:szCs w:val="22"/>
                <w:lang w:val="ru-RU"/>
              </w:rPr>
              <w:t>Дип.</w:t>
            </w:r>
            <w:r w:rsidRPr="00BB4DF2">
              <w:rPr>
                <w:sz w:val="22"/>
                <w:szCs w:val="22"/>
                <w:lang w:val="ru-RU"/>
              </w:rPr>
              <w:t xml:space="preserve"> правник</w:t>
            </w:r>
          </w:p>
        </w:tc>
        <w:tc>
          <w:tcPr>
            <w:tcW w:w="1029" w:type="dxa"/>
            <w:vAlign w:val="center"/>
          </w:tcPr>
          <w:p w:rsidR="001A55D7" w:rsidRPr="00BB4DF2" w:rsidRDefault="001A55D7" w:rsidP="00E94A73">
            <w:pPr>
              <w:jc w:val="center"/>
              <w:rPr>
                <w:szCs w:val="22"/>
              </w:rPr>
            </w:pPr>
            <w:r w:rsidRPr="00BB4DF2">
              <w:rPr>
                <w:sz w:val="22"/>
                <w:szCs w:val="22"/>
              </w:rPr>
              <w:t>Секретар</w:t>
            </w:r>
          </w:p>
        </w:tc>
        <w:tc>
          <w:tcPr>
            <w:tcW w:w="798" w:type="dxa"/>
            <w:vAlign w:val="center"/>
          </w:tcPr>
          <w:p w:rsidR="001A55D7" w:rsidRDefault="001A55D7" w:rsidP="00E94A73">
            <w:pPr>
              <w:jc w:val="center"/>
            </w:pPr>
            <w:r>
              <w:t>32</w:t>
            </w:r>
          </w:p>
        </w:tc>
        <w:tc>
          <w:tcPr>
            <w:tcW w:w="968" w:type="dxa"/>
            <w:vAlign w:val="center"/>
          </w:tcPr>
          <w:p w:rsidR="001A55D7" w:rsidRPr="00E662FB" w:rsidRDefault="001A55D7" w:rsidP="00E94A73">
            <w:pPr>
              <w:jc w:val="center"/>
              <w:rPr>
                <w:szCs w:val="22"/>
              </w:rPr>
            </w:pPr>
          </w:p>
        </w:tc>
        <w:tc>
          <w:tcPr>
            <w:tcW w:w="1512" w:type="dxa"/>
            <w:vAlign w:val="center"/>
          </w:tcPr>
          <w:p w:rsidR="001A55D7" w:rsidRPr="00996C8F" w:rsidRDefault="00996C8F" w:rsidP="00E94A73">
            <w:pPr>
              <w:jc w:val="center"/>
              <w:rPr>
                <w:rFonts w:asciiTheme="minorHAnsi" w:hAnsiTheme="minorHAnsi"/>
              </w:rPr>
            </w:pPr>
            <w:r>
              <w:rPr>
                <w:rFonts w:asciiTheme="minorHAnsi" w:hAnsiTheme="minorHAnsi"/>
              </w:rPr>
              <w:t>100</w:t>
            </w:r>
          </w:p>
        </w:tc>
        <w:tc>
          <w:tcPr>
            <w:tcW w:w="1512" w:type="dxa"/>
            <w:vAlign w:val="center"/>
          </w:tcPr>
          <w:p w:rsidR="001A55D7" w:rsidRDefault="001A55D7" w:rsidP="00E94A73">
            <w:pPr>
              <w:jc w:val="center"/>
            </w:pPr>
          </w:p>
        </w:tc>
      </w:tr>
      <w:tr w:rsidR="001A55D7" w:rsidRPr="00BB4DF2" w:rsidTr="00996C8F">
        <w:tc>
          <w:tcPr>
            <w:tcW w:w="1298" w:type="dxa"/>
            <w:vAlign w:val="center"/>
          </w:tcPr>
          <w:p w:rsidR="001A55D7" w:rsidRPr="00BB4DF2" w:rsidRDefault="001A55D7" w:rsidP="00E94A73">
            <w:pPr>
              <w:jc w:val="center"/>
              <w:rPr>
                <w:szCs w:val="22"/>
              </w:rPr>
            </w:pPr>
            <w:r w:rsidRPr="00BB4DF2">
              <w:rPr>
                <w:sz w:val="22"/>
                <w:szCs w:val="22"/>
              </w:rPr>
              <w:t>Милка Крсмановић</w:t>
            </w:r>
          </w:p>
        </w:tc>
        <w:tc>
          <w:tcPr>
            <w:tcW w:w="1414" w:type="dxa"/>
            <w:vAlign w:val="bottom"/>
          </w:tcPr>
          <w:p w:rsidR="001A55D7" w:rsidRPr="00BB4DF2" w:rsidRDefault="001A55D7" w:rsidP="00E94A73">
            <w:pPr>
              <w:jc w:val="center"/>
              <w:rPr>
                <w:szCs w:val="22"/>
                <w:lang w:val="ru-RU"/>
              </w:rPr>
            </w:pPr>
            <w:r>
              <w:rPr>
                <w:sz w:val="22"/>
                <w:szCs w:val="22"/>
                <w:lang w:val="ru-RU"/>
              </w:rPr>
              <w:t>у</w:t>
            </w:r>
            <w:r w:rsidRPr="00BB4DF2">
              <w:rPr>
                <w:sz w:val="22"/>
                <w:szCs w:val="22"/>
                <w:lang w:val="ru-RU"/>
              </w:rPr>
              <w:t>смерено образовање</w:t>
            </w:r>
          </w:p>
        </w:tc>
        <w:tc>
          <w:tcPr>
            <w:tcW w:w="1029" w:type="dxa"/>
            <w:vAlign w:val="center"/>
          </w:tcPr>
          <w:p w:rsidR="001A55D7" w:rsidRPr="00BB4DF2" w:rsidRDefault="001A55D7" w:rsidP="00E94A73">
            <w:pPr>
              <w:jc w:val="center"/>
              <w:rPr>
                <w:szCs w:val="22"/>
              </w:rPr>
            </w:pPr>
            <w:r w:rsidRPr="00BB4DF2">
              <w:rPr>
                <w:sz w:val="22"/>
                <w:szCs w:val="22"/>
              </w:rPr>
              <w:t>Помоћни радник</w:t>
            </w:r>
          </w:p>
        </w:tc>
        <w:tc>
          <w:tcPr>
            <w:tcW w:w="798" w:type="dxa"/>
            <w:vAlign w:val="center"/>
          </w:tcPr>
          <w:p w:rsidR="001A55D7" w:rsidRPr="00BB4DF2" w:rsidRDefault="001A55D7" w:rsidP="00E94A73">
            <w:pPr>
              <w:jc w:val="center"/>
            </w:pPr>
            <w:r>
              <w:t>22</w:t>
            </w:r>
          </w:p>
        </w:tc>
        <w:tc>
          <w:tcPr>
            <w:tcW w:w="968" w:type="dxa"/>
            <w:vAlign w:val="center"/>
          </w:tcPr>
          <w:p w:rsidR="001A55D7" w:rsidRPr="00BB4DF2" w:rsidRDefault="001A55D7" w:rsidP="00E94A73">
            <w:pPr>
              <w:jc w:val="center"/>
            </w:pPr>
          </w:p>
        </w:tc>
        <w:tc>
          <w:tcPr>
            <w:tcW w:w="1512" w:type="dxa"/>
            <w:vAlign w:val="center"/>
          </w:tcPr>
          <w:p w:rsidR="001A55D7" w:rsidRPr="00BB4DF2" w:rsidRDefault="001A55D7" w:rsidP="00E94A73">
            <w:pPr>
              <w:jc w:val="center"/>
            </w:pPr>
            <w:r w:rsidRPr="00BB4DF2">
              <w:t>100</w:t>
            </w:r>
          </w:p>
        </w:tc>
        <w:tc>
          <w:tcPr>
            <w:tcW w:w="1512" w:type="dxa"/>
            <w:vAlign w:val="center"/>
          </w:tcPr>
          <w:p w:rsidR="001A55D7" w:rsidRPr="00BB4DF2" w:rsidRDefault="001A55D7" w:rsidP="00E94A73">
            <w:pPr>
              <w:jc w:val="center"/>
            </w:pPr>
            <w:r w:rsidRPr="00BB4DF2">
              <w:t>-</w:t>
            </w:r>
          </w:p>
        </w:tc>
      </w:tr>
      <w:tr w:rsidR="001A55D7" w:rsidRPr="00BB4DF2" w:rsidTr="00996C8F">
        <w:tc>
          <w:tcPr>
            <w:tcW w:w="1298" w:type="dxa"/>
            <w:vAlign w:val="center"/>
          </w:tcPr>
          <w:p w:rsidR="001A55D7" w:rsidRPr="000A4E8C" w:rsidRDefault="00996C8F" w:rsidP="00E94A73">
            <w:pPr>
              <w:jc w:val="center"/>
              <w:rPr>
                <w:rFonts w:asciiTheme="minorHAnsi" w:hAnsiTheme="minorHAnsi"/>
                <w:color w:val="000000" w:themeColor="text1"/>
                <w:szCs w:val="22"/>
              </w:rPr>
            </w:pPr>
            <w:r w:rsidRPr="000A4E8C">
              <w:rPr>
                <w:rFonts w:asciiTheme="minorHAnsi" w:hAnsiTheme="minorHAnsi"/>
                <w:color w:val="000000" w:themeColor="text1"/>
                <w:sz w:val="22"/>
                <w:szCs w:val="22"/>
              </w:rPr>
              <w:t>Драгана Марковић</w:t>
            </w:r>
          </w:p>
        </w:tc>
        <w:tc>
          <w:tcPr>
            <w:tcW w:w="1414" w:type="dxa"/>
            <w:vAlign w:val="bottom"/>
          </w:tcPr>
          <w:p w:rsidR="001A55D7" w:rsidRPr="00BB4DF2" w:rsidRDefault="001A55D7" w:rsidP="00E94A73">
            <w:pPr>
              <w:jc w:val="center"/>
              <w:rPr>
                <w:szCs w:val="22"/>
                <w:lang w:val="ru-RU"/>
              </w:rPr>
            </w:pPr>
            <w:r>
              <w:rPr>
                <w:sz w:val="22"/>
                <w:szCs w:val="22"/>
                <w:lang w:val="ru-RU"/>
              </w:rPr>
              <w:t>о</w:t>
            </w:r>
            <w:r w:rsidRPr="00BB4DF2">
              <w:rPr>
                <w:sz w:val="22"/>
                <w:szCs w:val="22"/>
                <w:lang w:val="ru-RU"/>
              </w:rPr>
              <w:t>сновна школа</w:t>
            </w:r>
          </w:p>
        </w:tc>
        <w:tc>
          <w:tcPr>
            <w:tcW w:w="1029" w:type="dxa"/>
            <w:vAlign w:val="center"/>
          </w:tcPr>
          <w:p w:rsidR="001A55D7" w:rsidRPr="00BB4DF2" w:rsidRDefault="001A55D7" w:rsidP="00E94A73">
            <w:pPr>
              <w:jc w:val="center"/>
              <w:rPr>
                <w:szCs w:val="22"/>
              </w:rPr>
            </w:pPr>
            <w:r w:rsidRPr="00BB4DF2">
              <w:rPr>
                <w:sz w:val="22"/>
                <w:szCs w:val="22"/>
              </w:rPr>
              <w:t>Помоћни радник</w:t>
            </w:r>
          </w:p>
        </w:tc>
        <w:tc>
          <w:tcPr>
            <w:tcW w:w="798" w:type="dxa"/>
            <w:vAlign w:val="center"/>
          </w:tcPr>
          <w:p w:rsidR="001A55D7" w:rsidRPr="000A4E8C" w:rsidRDefault="000A4E8C" w:rsidP="00E94A73">
            <w:pPr>
              <w:jc w:val="center"/>
              <w:rPr>
                <w:rFonts w:asciiTheme="minorHAnsi" w:hAnsiTheme="minorHAnsi"/>
              </w:rPr>
            </w:pPr>
            <w:r>
              <w:rPr>
                <w:rFonts w:asciiTheme="minorHAnsi" w:hAnsiTheme="minorHAnsi"/>
              </w:rPr>
              <w:t>5</w:t>
            </w:r>
          </w:p>
        </w:tc>
        <w:tc>
          <w:tcPr>
            <w:tcW w:w="968" w:type="dxa"/>
            <w:vAlign w:val="center"/>
          </w:tcPr>
          <w:p w:rsidR="001A55D7" w:rsidRPr="00BB4DF2" w:rsidRDefault="001A55D7" w:rsidP="00E94A73">
            <w:pPr>
              <w:jc w:val="center"/>
            </w:pPr>
          </w:p>
        </w:tc>
        <w:tc>
          <w:tcPr>
            <w:tcW w:w="1512" w:type="dxa"/>
            <w:vAlign w:val="center"/>
          </w:tcPr>
          <w:p w:rsidR="001A55D7" w:rsidRPr="00BB4DF2" w:rsidRDefault="001A55D7" w:rsidP="00E94A73">
            <w:pPr>
              <w:jc w:val="center"/>
            </w:pPr>
            <w:r w:rsidRPr="00BB4DF2">
              <w:t>100</w:t>
            </w:r>
          </w:p>
        </w:tc>
        <w:tc>
          <w:tcPr>
            <w:tcW w:w="1512" w:type="dxa"/>
            <w:vAlign w:val="center"/>
          </w:tcPr>
          <w:p w:rsidR="001A55D7" w:rsidRPr="00BB4DF2" w:rsidRDefault="001A55D7" w:rsidP="00E94A73">
            <w:pPr>
              <w:jc w:val="center"/>
            </w:pPr>
            <w:r w:rsidRPr="00BB4DF2">
              <w:t>-</w:t>
            </w:r>
          </w:p>
        </w:tc>
      </w:tr>
      <w:tr w:rsidR="001A55D7" w:rsidRPr="00BB4DF2" w:rsidTr="00996C8F">
        <w:tc>
          <w:tcPr>
            <w:tcW w:w="1298" w:type="dxa"/>
            <w:vAlign w:val="center"/>
          </w:tcPr>
          <w:p w:rsidR="001A55D7" w:rsidRPr="00BB4DF2" w:rsidRDefault="001A55D7" w:rsidP="00E94A73">
            <w:pPr>
              <w:jc w:val="center"/>
              <w:rPr>
                <w:szCs w:val="22"/>
              </w:rPr>
            </w:pPr>
            <w:r w:rsidRPr="00BB4DF2">
              <w:rPr>
                <w:sz w:val="22"/>
                <w:szCs w:val="22"/>
              </w:rPr>
              <w:t>Зоран Марковић</w:t>
            </w:r>
          </w:p>
        </w:tc>
        <w:tc>
          <w:tcPr>
            <w:tcW w:w="1414" w:type="dxa"/>
            <w:vAlign w:val="bottom"/>
          </w:tcPr>
          <w:p w:rsidR="001A55D7" w:rsidRPr="00BB4DF2" w:rsidRDefault="001A55D7" w:rsidP="00E94A73">
            <w:pPr>
              <w:jc w:val="center"/>
              <w:rPr>
                <w:szCs w:val="22"/>
              </w:rPr>
            </w:pPr>
            <w:r>
              <w:rPr>
                <w:sz w:val="22"/>
                <w:szCs w:val="22"/>
              </w:rPr>
              <w:t>м</w:t>
            </w:r>
            <w:r w:rsidRPr="00BB4DF2">
              <w:rPr>
                <w:sz w:val="22"/>
                <w:szCs w:val="22"/>
              </w:rPr>
              <w:t>ашинбравар</w:t>
            </w:r>
          </w:p>
        </w:tc>
        <w:tc>
          <w:tcPr>
            <w:tcW w:w="1029" w:type="dxa"/>
            <w:vAlign w:val="center"/>
          </w:tcPr>
          <w:p w:rsidR="001A55D7" w:rsidRPr="00BB4DF2" w:rsidRDefault="001A55D7" w:rsidP="00E94A73">
            <w:pPr>
              <w:jc w:val="center"/>
              <w:rPr>
                <w:szCs w:val="22"/>
              </w:rPr>
            </w:pPr>
            <w:r w:rsidRPr="00BB4DF2">
              <w:rPr>
                <w:sz w:val="22"/>
                <w:szCs w:val="22"/>
              </w:rPr>
              <w:t>Ложач</w:t>
            </w:r>
          </w:p>
        </w:tc>
        <w:tc>
          <w:tcPr>
            <w:tcW w:w="798" w:type="dxa"/>
            <w:vAlign w:val="center"/>
          </w:tcPr>
          <w:p w:rsidR="001A55D7" w:rsidRPr="00BB4DF2" w:rsidRDefault="001A55D7" w:rsidP="00E94A73">
            <w:pPr>
              <w:jc w:val="center"/>
            </w:pPr>
            <w:r>
              <w:t>28</w:t>
            </w:r>
          </w:p>
        </w:tc>
        <w:tc>
          <w:tcPr>
            <w:tcW w:w="968" w:type="dxa"/>
            <w:vAlign w:val="center"/>
          </w:tcPr>
          <w:p w:rsidR="001A55D7" w:rsidRPr="00BB4DF2" w:rsidRDefault="001A55D7" w:rsidP="00E94A73">
            <w:pPr>
              <w:jc w:val="center"/>
            </w:pPr>
          </w:p>
        </w:tc>
        <w:tc>
          <w:tcPr>
            <w:tcW w:w="1512" w:type="dxa"/>
            <w:vAlign w:val="center"/>
          </w:tcPr>
          <w:p w:rsidR="001A55D7" w:rsidRPr="00BB4DF2" w:rsidRDefault="001A55D7" w:rsidP="00E94A73">
            <w:pPr>
              <w:jc w:val="center"/>
            </w:pPr>
            <w:r w:rsidRPr="00BB4DF2">
              <w:t>100</w:t>
            </w:r>
          </w:p>
        </w:tc>
        <w:tc>
          <w:tcPr>
            <w:tcW w:w="1512" w:type="dxa"/>
            <w:vAlign w:val="center"/>
          </w:tcPr>
          <w:p w:rsidR="001A55D7" w:rsidRPr="00BB4DF2" w:rsidRDefault="001A55D7" w:rsidP="00E94A73">
            <w:pPr>
              <w:jc w:val="center"/>
            </w:pPr>
            <w:r w:rsidRPr="00BB4DF2">
              <w:t>-</w:t>
            </w:r>
          </w:p>
        </w:tc>
      </w:tr>
      <w:tr w:rsidR="001A55D7" w:rsidRPr="00BB4DF2" w:rsidTr="00996C8F">
        <w:tc>
          <w:tcPr>
            <w:tcW w:w="1298" w:type="dxa"/>
            <w:vAlign w:val="center"/>
          </w:tcPr>
          <w:p w:rsidR="001A55D7" w:rsidRPr="00BB4DF2" w:rsidRDefault="001A55D7" w:rsidP="00E94A73">
            <w:pPr>
              <w:jc w:val="center"/>
              <w:rPr>
                <w:szCs w:val="22"/>
              </w:rPr>
            </w:pPr>
            <w:r w:rsidRPr="00BB4DF2">
              <w:rPr>
                <w:sz w:val="22"/>
                <w:szCs w:val="22"/>
              </w:rPr>
              <w:t>Здравко Радовић</w:t>
            </w:r>
          </w:p>
        </w:tc>
        <w:tc>
          <w:tcPr>
            <w:tcW w:w="1414" w:type="dxa"/>
            <w:vAlign w:val="bottom"/>
          </w:tcPr>
          <w:p w:rsidR="001A55D7" w:rsidRPr="00BB4DF2" w:rsidRDefault="001A55D7" w:rsidP="00E94A73">
            <w:pPr>
              <w:jc w:val="center"/>
              <w:rPr>
                <w:szCs w:val="22"/>
              </w:rPr>
            </w:pPr>
            <w:r>
              <w:rPr>
                <w:sz w:val="22"/>
                <w:szCs w:val="22"/>
              </w:rPr>
              <w:t>м</w:t>
            </w:r>
            <w:r w:rsidRPr="00BB4DF2">
              <w:rPr>
                <w:sz w:val="22"/>
                <w:szCs w:val="22"/>
              </w:rPr>
              <w:t>ашинбравар</w:t>
            </w:r>
          </w:p>
        </w:tc>
        <w:tc>
          <w:tcPr>
            <w:tcW w:w="1029" w:type="dxa"/>
            <w:vAlign w:val="center"/>
          </w:tcPr>
          <w:p w:rsidR="001A55D7" w:rsidRPr="00BB4DF2" w:rsidRDefault="001A55D7" w:rsidP="00E94A73">
            <w:pPr>
              <w:jc w:val="center"/>
              <w:rPr>
                <w:szCs w:val="22"/>
              </w:rPr>
            </w:pPr>
            <w:r w:rsidRPr="00BB4DF2">
              <w:rPr>
                <w:sz w:val="22"/>
                <w:szCs w:val="22"/>
              </w:rPr>
              <w:t>Домар и ложач</w:t>
            </w:r>
          </w:p>
        </w:tc>
        <w:tc>
          <w:tcPr>
            <w:tcW w:w="798" w:type="dxa"/>
            <w:vAlign w:val="center"/>
          </w:tcPr>
          <w:p w:rsidR="001A55D7" w:rsidRPr="00BB4DF2" w:rsidRDefault="001A55D7" w:rsidP="00E94A73">
            <w:pPr>
              <w:jc w:val="center"/>
            </w:pPr>
            <w:r>
              <w:t>34</w:t>
            </w:r>
          </w:p>
        </w:tc>
        <w:tc>
          <w:tcPr>
            <w:tcW w:w="968" w:type="dxa"/>
            <w:vAlign w:val="center"/>
          </w:tcPr>
          <w:p w:rsidR="001A55D7" w:rsidRPr="00BB4DF2" w:rsidRDefault="001A55D7" w:rsidP="00E94A73">
            <w:pPr>
              <w:jc w:val="center"/>
            </w:pPr>
          </w:p>
        </w:tc>
        <w:tc>
          <w:tcPr>
            <w:tcW w:w="1512" w:type="dxa"/>
            <w:vAlign w:val="center"/>
          </w:tcPr>
          <w:p w:rsidR="001A55D7" w:rsidRPr="00BB4DF2" w:rsidRDefault="001A55D7" w:rsidP="00E94A73">
            <w:pPr>
              <w:jc w:val="center"/>
            </w:pPr>
            <w:r w:rsidRPr="00BB4DF2">
              <w:t>100</w:t>
            </w:r>
          </w:p>
        </w:tc>
        <w:tc>
          <w:tcPr>
            <w:tcW w:w="1512" w:type="dxa"/>
            <w:vAlign w:val="center"/>
          </w:tcPr>
          <w:p w:rsidR="001A55D7" w:rsidRPr="00BB4DF2" w:rsidRDefault="001A55D7" w:rsidP="00E94A73">
            <w:pPr>
              <w:jc w:val="center"/>
            </w:pPr>
            <w:r w:rsidRPr="00BB4DF2">
              <w:t>-</w:t>
            </w:r>
          </w:p>
        </w:tc>
      </w:tr>
    </w:tbl>
    <w:p w:rsidR="001A55D7" w:rsidRDefault="001A55D7" w:rsidP="001A55D7">
      <w:pPr>
        <w:pStyle w:val="NAS"/>
        <w:rPr>
          <w:rFonts w:ascii="Times New Roman" w:hAnsi="Times New Roman"/>
          <w:i/>
          <w:sz w:val="28"/>
          <w:szCs w:val="28"/>
        </w:rPr>
      </w:pPr>
      <w:bookmarkStart w:id="17" w:name="_Toc51047548"/>
    </w:p>
    <w:p w:rsidR="001A55D7" w:rsidRPr="00B243E4" w:rsidRDefault="00C82204" w:rsidP="001A55D7">
      <w:pPr>
        <w:pStyle w:val="Naslov0"/>
        <w:rPr>
          <w:rFonts w:cs="Arial"/>
          <w:b/>
          <w:bCs/>
          <w:i/>
          <w:sz w:val="25"/>
          <w:szCs w:val="25"/>
          <w:lang w:val="sr-Cyrl-CS"/>
        </w:rPr>
      </w:pPr>
      <w:bookmarkStart w:id="18" w:name="_Toc19081982"/>
      <w:bookmarkEnd w:id="17"/>
      <w:r>
        <w:t>1.4.2.</w:t>
      </w:r>
      <w:r w:rsidR="001A55D7" w:rsidRPr="006E378C">
        <w:rPr>
          <w:lang w:val="sr-Cyrl-CS"/>
        </w:rPr>
        <w:t xml:space="preserve">  ОРГАНИЗАЦИЈА ВАСПИТНО-ОБРАЗОВНОГ РАДА ШКОЛЕ</w:t>
      </w:r>
      <w:bookmarkEnd w:id="18"/>
    </w:p>
    <w:p w:rsidR="001A55D7" w:rsidRPr="005B31E9" w:rsidRDefault="001A55D7" w:rsidP="001A55D7">
      <w:pPr>
        <w:pStyle w:val="PODN"/>
        <w:rPr>
          <w:rFonts w:ascii="Calibri" w:hAnsi="Calibri"/>
          <w:b/>
          <w:sz w:val="25"/>
          <w:szCs w:val="25"/>
        </w:rPr>
      </w:pPr>
    </w:p>
    <w:p w:rsidR="001A55D7" w:rsidRPr="000A4E8C" w:rsidRDefault="001A55D7" w:rsidP="001A55D7">
      <w:pPr>
        <w:pStyle w:val="Podnaslov0"/>
        <w:rPr>
          <w:color w:val="000000" w:themeColor="text1"/>
        </w:rPr>
      </w:pPr>
      <w:bookmarkStart w:id="19" w:name="_Toc19081983"/>
      <w:r w:rsidRPr="000A4E8C">
        <w:rPr>
          <w:color w:val="000000" w:themeColor="text1"/>
        </w:rPr>
        <w:t>Бројно стање ученика и одељења</w:t>
      </w:r>
      <w:bookmarkEnd w:id="19"/>
    </w:p>
    <w:p w:rsidR="001A55D7" w:rsidRDefault="001A55D7" w:rsidP="001A55D7">
      <w:pPr>
        <w:pStyle w:val="PODPOD"/>
        <w:rPr>
          <w:rFonts w:ascii="Times New Roman" w:hAnsi="Times New Roman"/>
          <w:i w:val="0"/>
          <w:szCs w:val="24"/>
        </w:rPr>
      </w:pPr>
    </w:p>
    <w:p w:rsidR="001A55D7" w:rsidRPr="007B1337" w:rsidRDefault="001A55D7" w:rsidP="001A55D7">
      <w:pPr>
        <w:pStyle w:val="Podnaslovpodnslova"/>
        <w:rPr>
          <w:lang w:val="sr-Cyrl-CS"/>
        </w:rPr>
      </w:pPr>
      <w:bookmarkStart w:id="20" w:name="_Toc19081984"/>
      <w:r w:rsidRPr="007B1337">
        <w:rPr>
          <w:lang w:val="sr-Cyrl-CS"/>
        </w:rPr>
        <w:t>Бројно стање ученика по подручјима рада, образовним профилима</w:t>
      </w:r>
      <w:bookmarkEnd w:id="20"/>
    </w:p>
    <w:p w:rsidR="001A55D7" w:rsidRDefault="001A55D7" w:rsidP="001A55D7">
      <w:pPr>
        <w:tabs>
          <w:tab w:val="left" w:pos="0"/>
        </w:tabs>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258"/>
        <w:gridCol w:w="1958"/>
        <w:gridCol w:w="1944"/>
      </w:tblGrid>
      <w:tr w:rsidR="001A55D7" w:rsidRPr="00BB4DF2" w:rsidTr="00E94A73">
        <w:trPr>
          <w:trHeight w:val="352"/>
        </w:trPr>
        <w:tc>
          <w:tcPr>
            <w:tcW w:w="2397" w:type="dxa"/>
            <w:vAlign w:val="center"/>
          </w:tcPr>
          <w:p w:rsidR="001A55D7" w:rsidRPr="00BB4DF2" w:rsidRDefault="001A55D7" w:rsidP="00E94A73">
            <w:pPr>
              <w:tabs>
                <w:tab w:val="left" w:pos="0"/>
              </w:tabs>
              <w:jc w:val="center"/>
              <w:rPr>
                <w:b/>
                <w:i/>
              </w:rPr>
            </w:pPr>
            <w:r w:rsidRPr="00BB4DF2">
              <w:rPr>
                <w:b/>
                <w:i/>
              </w:rPr>
              <w:t>Подручје рада</w:t>
            </w:r>
          </w:p>
        </w:tc>
        <w:tc>
          <w:tcPr>
            <w:tcW w:w="2398" w:type="dxa"/>
            <w:vAlign w:val="center"/>
          </w:tcPr>
          <w:p w:rsidR="001A55D7" w:rsidRPr="00BB4DF2" w:rsidRDefault="001A55D7" w:rsidP="00E94A73">
            <w:pPr>
              <w:tabs>
                <w:tab w:val="left" w:pos="0"/>
              </w:tabs>
              <w:jc w:val="center"/>
              <w:rPr>
                <w:b/>
                <w:i/>
              </w:rPr>
            </w:pPr>
            <w:r w:rsidRPr="00BB4DF2">
              <w:rPr>
                <w:b/>
                <w:i/>
              </w:rPr>
              <w:t>Образовни профил</w:t>
            </w:r>
          </w:p>
        </w:tc>
        <w:tc>
          <w:tcPr>
            <w:tcW w:w="2398" w:type="dxa"/>
            <w:vAlign w:val="center"/>
          </w:tcPr>
          <w:p w:rsidR="001A55D7" w:rsidRPr="00BB4DF2" w:rsidRDefault="001A55D7" w:rsidP="00E94A73">
            <w:pPr>
              <w:tabs>
                <w:tab w:val="left" w:pos="0"/>
              </w:tabs>
              <w:jc w:val="center"/>
              <w:rPr>
                <w:b/>
                <w:i/>
              </w:rPr>
            </w:pPr>
            <w:r w:rsidRPr="00BB4DF2">
              <w:rPr>
                <w:b/>
                <w:i/>
              </w:rPr>
              <w:t>Разред и одељење</w:t>
            </w:r>
          </w:p>
        </w:tc>
        <w:tc>
          <w:tcPr>
            <w:tcW w:w="2398" w:type="dxa"/>
            <w:vAlign w:val="center"/>
          </w:tcPr>
          <w:p w:rsidR="001A55D7" w:rsidRPr="00BB4DF2" w:rsidRDefault="001A55D7" w:rsidP="00E94A73">
            <w:pPr>
              <w:tabs>
                <w:tab w:val="left" w:pos="0"/>
              </w:tabs>
              <w:jc w:val="center"/>
              <w:rPr>
                <w:b/>
                <w:i/>
              </w:rPr>
            </w:pPr>
            <w:r w:rsidRPr="00BB4DF2">
              <w:rPr>
                <w:b/>
                <w:i/>
              </w:rPr>
              <w:t>Број ученика</w:t>
            </w:r>
          </w:p>
        </w:tc>
      </w:tr>
      <w:tr w:rsidR="001A55D7" w:rsidRPr="00BB4DF2" w:rsidTr="00E94A73">
        <w:trPr>
          <w:trHeight w:val="147"/>
        </w:trPr>
        <w:tc>
          <w:tcPr>
            <w:tcW w:w="2397" w:type="dxa"/>
            <w:vMerge w:val="restart"/>
            <w:vAlign w:val="center"/>
          </w:tcPr>
          <w:p w:rsidR="001A55D7" w:rsidRPr="00BB4DF2" w:rsidRDefault="001A55D7" w:rsidP="00E94A73">
            <w:pPr>
              <w:tabs>
                <w:tab w:val="left" w:pos="0"/>
              </w:tabs>
              <w:jc w:val="center"/>
            </w:pPr>
            <w:r w:rsidRPr="00BB4DF2">
              <w:rPr>
                <w:bCs/>
                <w:iCs/>
                <w:sz w:val="20"/>
              </w:rPr>
              <w:t>ЕКОНОМИЈА, ПРАВО И АДМИНИСТРАЦИЈА</w:t>
            </w:r>
          </w:p>
        </w:tc>
        <w:tc>
          <w:tcPr>
            <w:tcW w:w="2398" w:type="dxa"/>
            <w:vMerge w:val="restart"/>
            <w:vAlign w:val="center"/>
          </w:tcPr>
          <w:p w:rsidR="001A55D7" w:rsidRPr="00BB4DF2" w:rsidRDefault="001A55D7" w:rsidP="00E94A73">
            <w:pPr>
              <w:tabs>
                <w:tab w:val="left" w:pos="0"/>
              </w:tabs>
              <w:jc w:val="center"/>
            </w:pPr>
            <w:r w:rsidRPr="00BB4DF2">
              <w:t>Економски техничар</w:t>
            </w:r>
          </w:p>
        </w:tc>
        <w:tc>
          <w:tcPr>
            <w:tcW w:w="2398" w:type="dxa"/>
            <w:vAlign w:val="center"/>
          </w:tcPr>
          <w:p w:rsidR="001A55D7" w:rsidRPr="00BB4DF2" w:rsidRDefault="001A55D7" w:rsidP="00E94A73">
            <w:pPr>
              <w:jc w:val="center"/>
              <w:rPr>
                <w:bCs/>
                <w:vertAlign w:val="subscript"/>
              </w:rPr>
            </w:pPr>
            <w:r w:rsidRPr="00BB4DF2">
              <w:rPr>
                <w:bCs/>
                <w:sz w:val="21"/>
                <w:szCs w:val="21"/>
              </w:rPr>
              <w:t>I</w:t>
            </w:r>
            <w:r w:rsidRPr="00BB4DF2">
              <w:rPr>
                <w:bCs/>
                <w:position w:val="-6"/>
                <w:vertAlign w:val="subscript"/>
              </w:rPr>
              <w:t>1</w:t>
            </w:r>
          </w:p>
        </w:tc>
        <w:tc>
          <w:tcPr>
            <w:tcW w:w="2398" w:type="dxa"/>
            <w:shd w:val="clear" w:color="auto" w:fill="auto"/>
            <w:vAlign w:val="center"/>
          </w:tcPr>
          <w:p w:rsidR="001A55D7" w:rsidRPr="006A2331" w:rsidRDefault="006A2331" w:rsidP="00E94A73">
            <w:pPr>
              <w:tabs>
                <w:tab w:val="left" w:pos="0"/>
              </w:tabs>
              <w:jc w:val="center"/>
              <w:rPr>
                <w:rFonts w:asciiTheme="minorHAnsi" w:hAnsiTheme="minorHAnsi"/>
              </w:rPr>
            </w:pPr>
            <w:r>
              <w:rPr>
                <w:rFonts w:asciiTheme="minorHAnsi" w:hAnsiTheme="minorHAnsi"/>
              </w:rPr>
              <w:t>22</w:t>
            </w:r>
          </w:p>
        </w:tc>
      </w:tr>
      <w:tr w:rsidR="001A55D7" w:rsidRPr="00BB4DF2" w:rsidTr="00E94A73">
        <w:trPr>
          <w:trHeight w:val="146"/>
        </w:trPr>
        <w:tc>
          <w:tcPr>
            <w:tcW w:w="2397" w:type="dxa"/>
            <w:vMerge/>
            <w:vAlign w:val="center"/>
          </w:tcPr>
          <w:p w:rsidR="001A55D7" w:rsidRPr="00BB4DF2" w:rsidRDefault="001A55D7" w:rsidP="00E94A73">
            <w:pPr>
              <w:tabs>
                <w:tab w:val="left" w:pos="0"/>
              </w:tabs>
              <w:jc w:val="center"/>
              <w:rPr>
                <w:bCs/>
                <w:iCs/>
                <w:sz w:val="20"/>
              </w:rPr>
            </w:pPr>
          </w:p>
        </w:tc>
        <w:tc>
          <w:tcPr>
            <w:tcW w:w="2398" w:type="dxa"/>
            <w:vMerge/>
            <w:vAlign w:val="center"/>
          </w:tcPr>
          <w:p w:rsidR="001A55D7" w:rsidRPr="00BB4DF2" w:rsidRDefault="001A55D7" w:rsidP="00E94A73">
            <w:pPr>
              <w:tabs>
                <w:tab w:val="left" w:pos="0"/>
              </w:tabs>
              <w:jc w:val="center"/>
            </w:pPr>
          </w:p>
        </w:tc>
        <w:tc>
          <w:tcPr>
            <w:tcW w:w="2398" w:type="dxa"/>
            <w:vAlign w:val="center"/>
          </w:tcPr>
          <w:p w:rsidR="001A55D7" w:rsidRPr="00BB4DF2" w:rsidRDefault="001A55D7" w:rsidP="00E94A73">
            <w:pPr>
              <w:jc w:val="center"/>
              <w:rPr>
                <w:bCs/>
                <w:vertAlign w:val="subscript"/>
              </w:rPr>
            </w:pPr>
            <w:r w:rsidRPr="00BB4DF2">
              <w:rPr>
                <w:bCs/>
                <w:sz w:val="21"/>
                <w:szCs w:val="21"/>
              </w:rPr>
              <w:t>II</w:t>
            </w:r>
            <w:r w:rsidRPr="00BB4DF2">
              <w:rPr>
                <w:bCs/>
                <w:position w:val="-6"/>
                <w:vertAlign w:val="subscript"/>
              </w:rPr>
              <w:t>1</w:t>
            </w:r>
          </w:p>
        </w:tc>
        <w:tc>
          <w:tcPr>
            <w:tcW w:w="2398" w:type="dxa"/>
            <w:shd w:val="clear" w:color="auto" w:fill="auto"/>
            <w:vAlign w:val="center"/>
          </w:tcPr>
          <w:p w:rsidR="001A55D7" w:rsidRPr="006A2331" w:rsidRDefault="006A2331" w:rsidP="00E94A73">
            <w:pPr>
              <w:tabs>
                <w:tab w:val="left" w:pos="0"/>
              </w:tabs>
              <w:jc w:val="center"/>
              <w:rPr>
                <w:rFonts w:asciiTheme="minorHAnsi" w:hAnsiTheme="minorHAnsi"/>
              </w:rPr>
            </w:pPr>
            <w:r>
              <w:rPr>
                <w:rFonts w:asciiTheme="minorHAnsi" w:hAnsiTheme="minorHAnsi"/>
              </w:rPr>
              <w:t>29</w:t>
            </w:r>
          </w:p>
        </w:tc>
      </w:tr>
      <w:tr w:rsidR="001A55D7" w:rsidRPr="00BB4DF2" w:rsidTr="00E94A73">
        <w:trPr>
          <w:trHeight w:val="146"/>
        </w:trPr>
        <w:tc>
          <w:tcPr>
            <w:tcW w:w="2397" w:type="dxa"/>
            <w:vMerge/>
            <w:vAlign w:val="center"/>
          </w:tcPr>
          <w:p w:rsidR="001A55D7" w:rsidRPr="00BB4DF2" w:rsidRDefault="001A55D7" w:rsidP="00E94A73">
            <w:pPr>
              <w:tabs>
                <w:tab w:val="left" w:pos="0"/>
              </w:tabs>
              <w:jc w:val="center"/>
              <w:rPr>
                <w:bCs/>
                <w:iCs/>
                <w:sz w:val="20"/>
              </w:rPr>
            </w:pPr>
          </w:p>
        </w:tc>
        <w:tc>
          <w:tcPr>
            <w:tcW w:w="2398" w:type="dxa"/>
            <w:vMerge/>
            <w:vAlign w:val="center"/>
          </w:tcPr>
          <w:p w:rsidR="001A55D7" w:rsidRPr="00BB4DF2" w:rsidRDefault="001A55D7" w:rsidP="00E94A73">
            <w:pPr>
              <w:tabs>
                <w:tab w:val="left" w:pos="0"/>
              </w:tabs>
              <w:jc w:val="center"/>
            </w:pPr>
          </w:p>
        </w:tc>
        <w:tc>
          <w:tcPr>
            <w:tcW w:w="2398" w:type="dxa"/>
            <w:vAlign w:val="center"/>
          </w:tcPr>
          <w:p w:rsidR="001A55D7" w:rsidRPr="00BB4DF2" w:rsidRDefault="001A55D7" w:rsidP="00E94A73">
            <w:pPr>
              <w:jc w:val="center"/>
              <w:rPr>
                <w:bCs/>
                <w:vertAlign w:val="subscript"/>
              </w:rPr>
            </w:pPr>
            <w:r w:rsidRPr="00BB4DF2">
              <w:rPr>
                <w:bCs/>
                <w:sz w:val="21"/>
                <w:szCs w:val="21"/>
              </w:rPr>
              <w:t>III</w:t>
            </w:r>
            <w:r w:rsidRPr="00BB4DF2">
              <w:rPr>
                <w:bCs/>
                <w:position w:val="-6"/>
                <w:vertAlign w:val="subscript"/>
              </w:rPr>
              <w:t>1</w:t>
            </w:r>
          </w:p>
        </w:tc>
        <w:tc>
          <w:tcPr>
            <w:tcW w:w="2398" w:type="dxa"/>
            <w:shd w:val="clear" w:color="auto" w:fill="auto"/>
            <w:vAlign w:val="center"/>
          </w:tcPr>
          <w:p w:rsidR="001A55D7" w:rsidRPr="006A2331" w:rsidRDefault="006A2331" w:rsidP="00E94A73">
            <w:pPr>
              <w:tabs>
                <w:tab w:val="left" w:pos="0"/>
              </w:tabs>
              <w:jc w:val="center"/>
              <w:rPr>
                <w:rFonts w:asciiTheme="minorHAnsi" w:hAnsiTheme="minorHAnsi"/>
              </w:rPr>
            </w:pPr>
            <w:r>
              <w:rPr>
                <w:rFonts w:asciiTheme="minorHAnsi" w:hAnsiTheme="minorHAnsi"/>
              </w:rPr>
              <w:t>27</w:t>
            </w:r>
          </w:p>
        </w:tc>
      </w:tr>
      <w:tr w:rsidR="001A55D7" w:rsidRPr="00BB4DF2" w:rsidTr="00E94A73">
        <w:trPr>
          <w:trHeight w:val="146"/>
        </w:trPr>
        <w:tc>
          <w:tcPr>
            <w:tcW w:w="2397" w:type="dxa"/>
            <w:vMerge/>
            <w:vAlign w:val="center"/>
          </w:tcPr>
          <w:p w:rsidR="001A55D7" w:rsidRPr="00BB4DF2" w:rsidRDefault="001A55D7" w:rsidP="00E94A73">
            <w:pPr>
              <w:tabs>
                <w:tab w:val="left" w:pos="0"/>
              </w:tabs>
              <w:jc w:val="center"/>
              <w:rPr>
                <w:bCs/>
                <w:iCs/>
                <w:sz w:val="20"/>
              </w:rPr>
            </w:pPr>
          </w:p>
        </w:tc>
        <w:tc>
          <w:tcPr>
            <w:tcW w:w="2398" w:type="dxa"/>
            <w:vMerge/>
            <w:vAlign w:val="center"/>
          </w:tcPr>
          <w:p w:rsidR="001A55D7" w:rsidRPr="00BB4DF2" w:rsidRDefault="001A55D7" w:rsidP="00E94A73">
            <w:pPr>
              <w:tabs>
                <w:tab w:val="left" w:pos="0"/>
              </w:tabs>
              <w:jc w:val="center"/>
            </w:pPr>
          </w:p>
        </w:tc>
        <w:tc>
          <w:tcPr>
            <w:tcW w:w="2398" w:type="dxa"/>
            <w:vAlign w:val="center"/>
          </w:tcPr>
          <w:p w:rsidR="001A55D7" w:rsidRPr="00BB4DF2" w:rsidRDefault="001A55D7" w:rsidP="00E94A73">
            <w:pPr>
              <w:jc w:val="center"/>
              <w:rPr>
                <w:bCs/>
                <w:vertAlign w:val="subscript"/>
              </w:rPr>
            </w:pPr>
            <w:r w:rsidRPr="00BB4DF2">
              <w:rPr>
                <w:bCs/>
                <w:sz w:val="21"/>
                <w:szCs w:val="21"/>
              </w:rPr>
              <w:t>IV</w:t>
            </w:r>
            <w:r w:rsidRPr="00BB4DF2">
              <w:rPr>
                <w:bCs/>
                <w:position w:val="-6"/>
                <w:vertAlign w:val="subscript"/>
              </w:rPr>
              <w:t>1</w:t>
            </w:r>
          </w:p>
        </w:tc>
        <w:tc>
          <w:tcPr>
            <w:tcW w:w="2398" w:type="dxa"/>
            <w:shd w:val="clear" w:color="auto" w:fill="auto"/>
            <w:vAlign w:val="center"/>
          </w:tcPr>
          <w:p w:rsidR="001A55D7" w:rsidRPr="006A2331" w:rsidRDefault="006A2331" w:rsidP="00E94A73">
            <w:pPr>
              <w:tabs>
                <w:tab w:val="left" w:pos="0"/>
              </w:tabs>
              <w:jc w:val="center"/>
              <w:rPr>
                <w:rFonts w:asciiTheme="minorHAnsi" w:hAnsiTheme="minorHAnsi"/>
              </w:rPr>
            </w:pPr>
            <w:r>
              <w:rPr>
                <w:rFonts w:asciiTheme="minorHAnsi" w:hAnsiTheme="minorHAnsi"/>
              </w:rPr>
              <w:t>24</w:t>
            </w:r>
          </w:p>
        </w:tc>
      </w:tr>
      <w:tr w:rsidR="001A55D7" w:rsidRPr="00BB4DF2" w:rsidTr="00E94A73">
        <w:trPr>
          <w:trHeight w:val="141"/>
        </w:trPr>
        <w:tc>
          <w:tcPr>
            <w:tcW w:w="2397" w:type="dxa"/>
            <w:vMerge w:val="restart"/>
            <w:vAlign w:val="center"/>
          </w:tcPr>
          <w:p w:rsidR="001A55D7" w:rsidRPr="00BB4DF2" w:rsidRDefault="001A55D7" w:rsidP="00E94A73">
            <w:pPr>
              <w:jc w:val="center"/>
              <w:rPr>
                <w:bCs/>
                <w:iCs/>
                <w:sz w:val="20"/>
              </w:rPr>
            </w:pPr>
            <w:r w:rsidRPr="00BB4DF2">
              <w:rPr>
                <w:bCs/>
                <w:iCs/>
                <w:sz w:val="20"/>
              </w:rPr>
              <w:t>ЕЛЕКТРОТЕХНИКА</w:t>
            </w:r>
          </w:p>
        </w:tc>
        <w:tc>
          <w:tcPr>
            <w:tcW w:w="2398" w:type="dxa"/>
            <w:vMerge w:val="restart"/>
            <w:vAlign w:val="center"/>
          </w:tcPr>
          <w:p w:rsidR="001A55D7" w:rsidRPr="00BB4DF2" w:rsidRDefault="001A55D7" w:rsidP="00E94A73">
            <w:pPr>
              <w:tabs>
                <w:tab w:val="left" w:pos="0"/>
              </w:tabs>
              <w:jc w:val="center"/>
            </w:pPr>
            <w:r w:rsidRPr="00BB4DF2">
              <w:t>Електротехничар рачунара</w:t>
            </w:r>
          </w:p>
        </w:tc>
        <w:tc>
          <w:tcPr>
            <w:tcW w:w="2398" w:type="dxa"/>
            <w:vAlign w:val="center"/>
          </w:tcPr>
          <w:p w:rsidR="001A55D7" w:rsidRPr="00BB4DF2" w:rsidRDefault="001A55D7" w:rsidP="00E94A73">
            <w:pPr>
              <w:tabs>
                <w:tab w:val="left" w:pos="0"/>
              </w:tabs>
              <w:jc w:val="center"/>
            </w:pPr>
            <w:r w:rsidRPr="00BB4DF2">
              <w:rPr>
                <w:bCs/>
                <w:sz w:val="21"/>
                <w:szCs w:val="21"/>
              </w:rPr>
              <w:t>I</w:t>
            </w:r>
            <w:r w:rsidRPr="00BB4DF2">
              <w:rPr>
                <w:bCs/>
                <w:position w:val="-6"/>
                <w:vertAlign w:val="subscript"/>
              </w:rPr>
              <w:t>2</w:t>
            </w:r>
          </w:p>
        </w:tc>
        <w:tc>
          <w:tcPr>
            <w:tcW w:w="2398" w:type="dxa"/>
            <w:shd w:val="clear" w:color="auto" w:fill="auto"/>
            <w:vAlign w:val="center"/>
          </w:tcPr>
          <w:p w:rsidR="001A55D7" w:rsidRPr="006A2331" w:rsidRDefault="006A2331" w:rsidP="00E94A73">
            <w:pPr>
              <w:tabs>
                <w:tab w:val="left" w:pos="0"/>
              </w:tabs>
              <w:jc w:val="center"/>
              <w:rPr>
                <w:rFonts w:asciiTheme="minorHAnsi" w:hAnsiTheme="minorHAnsi"/>
              </w:rPr>
            </w:pPr>
            <w:r>
              <w:rPr>
                <w:rFonts w:asciiTheme="minorHAnsi" w:hAnsiTheme="minorHAnsi"/>
              </w:rPr>
              <w:t>24</w:t>
            </w:r>
          </w:p>
        </w:tc>
      </w:tr>
      <w:tr w:rsidR="001A55D7" w:rsidRPr="00BB4DF2" w:rsidTr="00E94A73">
        <w:trPr>
          <w:trHeight w:val="138"/>
        </w:trPr>
        <w:tc>
          <w:tcPr>
            <w:tcW w:w="2397" w:type="dxa"/>
            <w:vMerge/>
            <w:vAlign w:val="center"/>
          </w:tcPr>
          <w:p w:rsidR="001A55D7" w:rsidRPr="00BB4DF2" w:rsidRDefault="001A55D7" w:rsidP="00E94A73">
            <w:pPr>
              <w:jc w:val="center"/>
              <w:rPr>
                <w:bCs/>
                <w:iCs/>
                <w:sz w:val="20"/>
              </w:rPr>
            </w:pPr>
          </w:p>
        </w:tc>
        <w:tc>
          <w:tcPr>
            <w:tcW w:w="2398" w:type="dxa"/>
            <w:vMerge/>
            <w:vAlign w:val="center"/>
          </w:tcPr>
          <w:p w:rsidR="001A55D7" w:rsidRPr="00BB4DF2" w:rsidRDefault="001A55D7" w:rsidP="00E94A73">
            <w:pPr>
              <w:tabs>
                <w:tab w:val="left" w:pos="0"/>
              </w:tabs>
              <w:jc w:val="center"/>
            </w:pPr>
          </w:p>
        </w:tc>
        <w:tc>
          <w:tcPr>
            <w:tcW w:w="2398" w:type="dxa"/>
            <w:vAlign w:val="center"/>
          </w:tcPr>
          <w:p w:rsidR="001A55D7" w:rsidRPr="00BB4DF2" w:rsidRDefault="001A55D7" w:rsidP="00E94A73">
            <w:pPr>
              <w:tabs>
                <w:tab w:val="left" w:pos="0"/>
              </w:tabs>
              <w:jc w:val="center"/>
            </w:pPr>
            <w:r w:rsidRPr="00BB4DF2">
              <w:rPr>
                <w:bCs/>
                <w:sz w:val="21"/>
                <w:szCs w:val="21"/>
              </w:rPr>
              <w:t>II</w:t>
            </w:r>
            <w:r w:rsidRPr="00BB4DF2">
              <w:rPr>
                <w:bCs/>
                <w:position w:val="-6"/>
                <w:vertAlign w:val="subscript"/>
              </w:rPr>
              <w:t>2</w:t>
            </w:r>
          </w:p>
        </w:tc>
        <w:tc>
          <w:tcPr>
            <w:tcW w:w="2398" w:type="dxa"/>
            <w:shd w:val="clear" w:color="auto" w:fill="auto"/>
            <w:vAlign w:val="center"/>
          </w:tcPr>
          <w:p w:rsidR="001A55D7" w:rsidRPr="006A2331" w:rsidRDefault="006A2331" w:rsidP="00E94A73">
            <w:pPr>
              <w:tabs>
                <w:tab w:val="left" w:pos="0"/>
              </w:tabs>
              <w:jc w:val="center"/>
              <w:rPr>
                <w:rFonts w:asciiTheme="minorHAnsi" w:hAnsiTheme="minorHAnsi"/>
              </w:rPr>
            </w:pPr>
            <w:r>
              <w:rPr>
                <w:rFonts w:asciiTheme="minorHAnsi" w:hAnsiTheme="minorHAnsi"/>
              </w:rPr>
              <w:t>29</w:t>
            </w:r>
          </w:p>
        </w:tc>
      </w:tr>
      <w:tr w:rsidR="001A55D7" w:rsidRPr="00BB4DF2" w:rsidTr="00E94A73">
        <w:trPr>
          <w:trHeight w:val="138"/>
        </w:trPr>
        <w:tc>
          <w:tcPr>
            <w:tcW w:w="2397" w:type="dxa"/>
            <w:vMerge/>
            <w:vAlign w:val="center"/>
          </w:tcPr>
          <w:p w:rsidR="001A55D7" w:rsidRPr="00BB4DF2" w:rsidRDefault="001A55D7" w:rsidP="00E94A73">
            <w:pPr>
              <w:jc w:val="center"/>
              <w:rPr>
                <w:bCs/>
                <w:iCs/>
                <w:sz w:val="20"/>
              </w:rPr>
            </w:pPr>
          </w:p>
        </w:tc>
        <w:tc>
          <w:tcPr>
            <w:tcW w:w="2398" w:type="dxa"/>
            <w:vMerge/>
            <w:vAlign w:val="center"/>
          </w:tcPr>
          <w:p w:rsidR="001A55D7" w:rsidRPr="00BB4DF2" w:rsidRDefault="001A55D7" w:rsidP="00E94A73">
            <w:pPr>
              <w:tabs>
                <w:tab w:val="left" w:pos="0"/>
              </w:tabs>
              <w:jc w:val="center"/>
            </w:pPr>
          </w:p>
        </w:tc>
        <w:tc>
          <w:tcPr>
            <w:tcW w:w="2398" w:type="dxa"/>
            <w:vAlign w:val="center"/>
          </w:tcPr>
          <w:p w:rsidR="001A55D7" w:rsidRPr="00BB4DF2" w:rsidRDefault="001A55D7" w:rsidP="00E94A73">
            <w:pPr>
              <w:tabs>
                <w:tab w:val="left" w:pos="0"/>
              </w:tabs>
              <w:jc w:val="center"/>
            </w:pPr>
            <w:r w:rsidRPr="00BB4DF2">
              <w:rPr>
                <w:bCs/>
                <w:sz w:val="21"/>
                <w:szCs w:val="21"/>
              </w:rPr>
              <w:t>III</w:t>
            </w:r>
            <w:r w:rsidRPr="00BB4DF2">
              <w:rPr>
                <w:bCs/>
                <w:position w:val="-6"/>
                <w:vertAlign w:val="subscript"/>
              </w:rPr>
              <w:t>2</w:t>
            </w:r>
          </w:p>
        </w:tc>
        <w:tc>
          <w:tcPr>
            <w:tcW w:w="2398" w:type="dxa"/>
            <w:shd w:val="clear" w:color="auto" w:fill="auto"/>
            <w:vAlign w:val="center"/>
          </w:tcPr>
          <w:p w:rsidR="001A55D7" w:rsidRPr="006A2331" w:rsidRDefault="006A2331" w:rsidP="00E94A73">
            <w:pPr>
              <w:tabs>
                <w:tab w:val="left" w:pos="0"/>
              </w:tabs>
              <w:jc w:val="center"/>
              <w:rPr>
                <w:rFonts w:asciiTheme="minorHAnsi" w:hAnsiTheme="minorHAnsi"/>
              </w:rPr>
            </w:pPr>
            <w:r>
              <w:rPr>
                <w:rFonts w:asciiTheme="minorHAnsi" w:hAnsiTheme="minorHAnsi"/>
              </w:rPr>
              <w:t>29</w:t>
            </w:r>
          </w:p>
        </w:tc>
      </w:tr>
      <w:tr w:rsidR="001A55D7" w:rsidRPr="00BB4DF2" w:rsidTr="00E94A73">
        <w:trPr>
          <w:trHeight w:val="266"/>
        </w:trPr>
        <w:tc>
          <w:tcPr>
            <w:tcW w:w="2397" w:type="dxa"/>
            <w:vMerge/>
            <w:vAlign w:val="center"/>
          </w:tcPr>
          <w:p w:rsidR="001A55D7" w:rsidRPr="00BB4DF2" w:rsidRDefault="001A55D7" w:rsidP="00E94A73">
            <w:pPr>
              <w:jc w:val="center"/>
              <w:rPr>
                <w:bCs/>
                <w:iCs/>
                <w:sz w:val="20"/>
              </w:rPr>
            </w:pPr>
          </w:p>
        </w:tc>
        <w:tc>
          <w:tcPr>
            <w:tcW w:w="2398" w:type="dxa"/>
            <w:vMerge/>
            <w:vAlign w:val="center"/>
          </w:tcPr>
          <w:p w:rsidR="001A55D7" w:rsidRPr="00BB4DF2" w:rsidRDefault="001A55D7" w:rsidP="00E94A73">
            <w:pPr>
              <w:tabs>
                <w:tab w:val="left" w:pos="0"/>
              </w:tabs>
              <w:jc w:val="center"/>
            </w:pPr>
          </w:p>
        </w:tc>
        <w:tc>
          <w:tcPr>
            <w:tcW w:w="2398" w:type="dxa"/>
            <w:vAlign w:val="center"/>
          </w:tcPr>
          <w:p w:rsidR="001A55D7" w:rsidRPr="00BB4DF2" w:rsidRDefault="001A55D7" w:rsidP="00E94A73">
            <w:pPr>
              <w:tabs>
                <w:tab w:val="left" w:pos="0"/>
              </w:tabs>
              <w:jc w:val="center"/>
            </w:pPr>
            <w:r w:rsidRPr="00BB4DF2">
              <w:rPr>
                <w:bCs/>
                <w:sz w:val="21"/>
                <w:szCs w:val="21"/>
              </w:rPr>
              <w:t>IV</w:t>
            </w:r>
            <w:r w:rsidRPr="00BB4DF2">
              <w:rPr>
                <w:bCs/>
                <w:position w:val="-6"/>
                <w:vertAlign w:val="subscript"/>
              </w:rPr>
              <w:t>2</w:t>
            </w:r>
          </w:p>
        </w:tc>
        <w:tc>
          <w:tcPr>
            <w:tcW w:w="2398" w:type="dxa"/>
            <w:shd w:val="clear" w:color="auto" w:fill="auto"/>
            <w:vAlign w:val="center"/>
          </w:tcPr>
          <w:p w:rsidR="001A55D7" w:rsidRPr="006A2331" w:rsidRDefault="006A2331" w:rsidP="00E94A73">
            <w:pPr>
              <w:tabs>
                <w:tab w:val="left" w:pos="0"/>
              </w:tabs>
              <w:jc w:val="center"/>
              <w:rPr>
                <w:rFonts w:asciiTheme="minorHAnsi" w:hAnsiTheme="minorHAnsi"/>
              </w:rPr>
            </w:pPr>
            <w:r>
              <w:rPr>
                <w:rFonts w:asciiTheme="minorHAnsi" w:hAnsiTheme="minorHAnsi"/>
              </w:rPr>
              <w:t>27</w:t>
            </w:r>
          </w:p>
        </w:tc>
      </w:tr>
      <w:tr w:rsidR="001A55D7" w:rsidRPr="002A59DB" w:rsidTr="00E94A73">
        <w:trPr>
          <w:trHeight w:val="275"/>
        </w:trPr>
        <w:tc>
          <w:tcPr>
            <w:tcW w:w="2397" w:type="dxa"/>
            <w:vMerge w:val="restart"/>
            <w:vAlign w:val="center"/>
          </w:tcPr>
          <w:p w:rsidR="001A55D7" w:rsidRPr="002A59DB" w:rsidRDefault="001A55D7" w:rsidP="00E94A73">
            <w:pPr>
              <w:tabs>
                <w:tab w:val="left" w:pos="0"/>
              </w:tabs>
              <w:jc w:val="center"/>
            </w:pPr>
            <w:r w:rsidRPr="002A59DB">
              <w:t>ТРБОВИНА, УГОСТИТЕЉСТВО И ТУРИЗАМ</w:t>
            </w:r>
          </w:p>
        </w:tc>
        <w:tc>
          <w:tcPr>
            <w:tcW w:w="2398" w:type="dxa"/>
            <w:vMerge w:val="restart"/>
            <w:vAlign w:val="center"/>
          </w:tcPr>
          <w:p w:rsidR="001A55D7" w:rsidRPr="002A59DB" w:rsidRDefault="001A55D7" w:rsidP="00E94A73">
            <w:pPr>
              <w:tabs>
                <w:tab w:val="left" w:pos="0"/>
              </w:tabs>
              <w:jc w:val="center"/>
            </w:pPr>
            <w:r>
              <w:t>Трговац</w:t>
            </w:r>
          </w:p>
        </w:tc>
        <w:tc>
          <w:tcPr>
            <w:tcW w:w="2398" w:type="dxa"/>
            <w:vAlign w:val="center"/>
          </w:tcPr>
          <w:p w:rsidR="001A55D7" w:rsidRPr="002A59DB" w:rsidRDefault="001A55D7" w:rsidP="00E94A73">
            <w:pPr>
              <w:tabs>
                <w:tab w:val="left" w:pos="0"/>
              </w:tabs>
              <w:jc w:val="center"/>
              <w:rPr>
                <w:vertAlign w:val="subscript"/>
              </w:rPr>
            </w:pPr>
          </w:p>
        </w:tc>
        <w:tc>
          <w:tcPr>
            <w:tcW w:w="2398" w:type="dxa"/>
            <w:vAlign w:val="center"/>
          </w:tcPr>
          <w:p w:rsidR="001A55D7" w:rsidRPr="002A59DB" w:rsidRDefault="001A55D7" w:rsidP="00E94A73">
            <w:pPr>
              <w:tabs>
                <w:tab w:val="left" w:pos="0"/>
              </w:tabs>
              <w:jc w:val="center"/>
            </w:pPr>
          </w:p>
        </w:tc>
      </w:tr>
      <w:tr w:rsidR="001A55D7" w:rsidRPr="002A59DB" w:rsidTr="00E94A73">
        <w:trPr>
          <w:trHeight w:val="275"/>
        </w:trPr>
        <w:tc>
          <w:tcPr>
            <w:tcW w:w="2397" w:type="dxa"/>
            <w:vMerge/>
            <w:vAlign w:val="center"/>
          </w:tcPr>
          <w:p w:rsidR="001A55D7" w:rsidRPr="002A59DB" w:rsidRDefault="001A55D7" w:rsidP="00E94A73">
            <w:pPr>
              <w:tabs>
                <w:tab w:val="left" w:pos="0"/>
              </w:tabs>
              <w:jc w:val="center"/>
            </w:pPr>
          </w:p>
        </w:tc>
        <w:tc>
          <w:tcPr>
            <w:tcW w:w="2398" w:type="dxa"/>
            <w:vMerge/>
            <w:vAlign w:val="center"/>
          </w:tcPr>
          <w:p w:rsidR="001A55D7" w:rsidRDefault="001A55D7" w:rsidP="00E94A73">
            <w:pPr>
              <w:tabs>
                <w:tab w:val="left" w:pos="0"/>
              </w:tabs>
              <w:jc w:val="center"/>
            </w:pPr>
          </w:p>
        </w:tc>
        <w:tc>
          <w:tcPr>
            <w:tcW w:w="2398" w:type="dxa"/>
            <w:vAlign w:val="center"/>
          </w:tcPr>
          <w:p w:rsidR="001A55D7" w:rsidRPr="002A59DB" w:rsidRDefault="001A55D7" w:rsidP="00E94A73">
            <w:pPr>
              <w:tabs>
                <w:tab w:val="left" w:pos="0"/>
              </w:tabs>
              <w:jc w:val="center"/>
              <w:rPr>
                <w:vertAlign w:val="subscript"/>
              </w:rPr>
            </w:pPr>
            <w:r w:rsidRPr="00BB4DF2">
              <w:rPr>
                <w:bCs/>
                <w:sz w:val="21"/>
                <w:szCs w:val="21"/>
              </w:rPr>
              <w:t>II</w:t>
            </w:r>
            <w:r>
              <w:rPr>
                <w:bCs/>
                <w:position w:val="-6"/>
                <w:vertAlign w:val="subscript"/>
              </w:rPr>
              <w:t>3</w:t>
            </w:r>
          </w:p>
        </w:tc>
        <w:tc>
          <w:tcPr>
            <w:tcW w:w="2398" w:type="dxa"/>
            <w:vAlign w:val="center"/>
          </w:tcPr>
          <w:p w:rsidR="001A55D7" w:rsidRPr="00AD3CA6" w:rsidRDefault="001A55D7" w:rsidP="00E94A73">
            <w:pPr>
              <w:tabs>
                <w:tab w:val="left" w:pos="0"/>
              </w:tabs>
              <w:jc w:val="center"/>
            </w:pPr>
            <w:r>
              <w:t>15</w:t>
            </w:r>
          </w:p>
        </w:tc>
      </w:tr>
      <w:tr w:rsidR="001A55D7" w:rsidRPr="002A59DB" w:rsidTr="00E94A73">
        <w:trPr>
          <w:trHeight w:val="275"/>
        </w:trPr>
        <w:tc>
          <w:tcPr>
            <w:tcW w:w="2397" w:type="dxa"/>
            <w:vMerge/>
            <w:vAlign w:val="center"/>
          </w:tcPr>
          <w:p w:rsidR="001A55D7" w:rsidRPr="002A59DB" w:rsidRDefault="001A55D7" w:rsidP="00E94A73">
            <w:pPr>
              <w:tabs>
                <w:tab w:val="left" w:pos="0"/>
              </w:tabs>
              <w:jc w:val="center"/>
            </w:pPr>
          </w:p>
        </w:tc>
        <w:tc>
          <w:tcPr>
            <w:tcW w:w="2398" w:type="dxa"/>
            <w:vMerge/>
            <w:vAlign w:val="center"/>
          </w:tcPr>
          <w:p w:rsidR="001A55D7" w:rsidRDefault="001A55D7" w:rsidP="00E94A73">
            <w:pPr>
              <w:tabs>
                <w:tab w:val="left" w:pos="0"/>
              </w:tabs>
              <w:jc w:val="center"/>
            </w:pPr>
          </w:p>
        </w:tc>
        <w:tc>
          <w:tcPr>
            <w:tcW w:w="2398" w:type="dxa"/>
            <w:vAlign w:val="center"/>
          </w:tcPr>
          <w:p w:rsidR="001A55D7" w:rsidRPr="002A59DB" w:rsidRDefault="001A55D7" w:rsidP="00E94A73">
            <w:pPr>
              <w:tabs>
                <w:tab w:val="left" w:pos="0"/>
              </w:tabs>
              <w:jc w:val="center"/>
            </w:pPr>
          </w:p>
        </w:tc>
        <w:tc>
          <w:tcPr>
            <w:tcW w:w="2398" w:type="dxa"/>
            <w:vAlign w:val="center"/>
          </w:tcPr>
          <w:p w:rsidR="001A55D7" w:rsidRPr="002A59DB" w:rsidRDefault="001A55D7" w:rsidP="00E94A73">
            <w:pPr>
              <w:tabs>
                <w:tab w:val="left" w:pos="0"/>
              </w:tabs>
              <w:jc w:val="center"/>
            </w:pPr>
          </w:p>
        </w:tc>
      </w:tr>
      <w:tr w:rsidR="001A55D7" w:rsidRPr="00BB4DF2" w:rsidTr="00E94A73">
        <w:trPr>
          <w:trHeight w:val="371"/>
        </w:trPr>
        <w:tc>
          <w:tcPr>
            <w:tcW w:w="4795" w:type="dxa"/>
            <w:gridSpan w:val="2"/>
            <w:vAlign w:val="center"/>
          </w:tcPr>
          <w:p w:rsidR="001A55D7" w:rsidRPr="00BB4DF2" w:rsidRDefault="001A55D7" w:rsidP="00E94A73">
            <w:pPr>
              <w:tabs>
                <w:tab w:val="left" w:pos="0"/>
              </w:tabs>
              <w:jc w:val="center"/>
              <w:rPr>
                <w:b/>
              </w:rPr>
            </w:pPr>
            <w:r w:rsidRPr="00BB4DF2">
              <w:rPr>
                <w:b/>
              </w:rPr>
              <w:t>СВЕГА</w:t>
            </w:r>
          </w:p>
        </w:tc>
        <w:tc>
          <w:tcPr>
            <w:tcW w:w="2398" w:type="dxa"/>
            <w:vAlign w:val="center"/>
          </w:tcPr>
          <w:p w:rsidR="001A55D7" w:rsidRPr="000B67C3" w:rsidRDefault="001A55D7" w:rsidP="00E94A73">
            <w:pPr>
              <w:tabs>
                <w:tab w:val="left" w:pos="0"/>
              </w:tabs>
              <w:jc w:val="center"/>
              <w:rPr>
                <w:b/>
              </w:rPr>
            </w:pPr>
            <w:r>
              <w:rPr>
                <w:b/>
              </w:rPr>
              <w:t>9</w:t>
            </w:r>
          </w:p>
        </w:tc>
        <w:tc>
          <w:tcPr>
            <w:tcW w:w="2398" w:type="dxa"/>
            <w:vAlign w:val="center"/>
          </w:tcPr>
          <w:p w:rsidR="001A55D7" w:rsidRPr="006A2331" w:rsidRDefault="006A2331" w:rsidP="00E94A73">
            <w:pPr>
              <w:tabs>
                <w:tab w:val="left" w:pos="0"/>
              </w:tabs>
              <w:jc w:val="center"/>
              <w:rPr>
                <w:rFonts w:asciiTheme="minorHAnsi" w:hAnsiTheme="minorHAnsi"/>
                <w:b/>
              </w:rPr>
            </w:pPr>
            <w:r>
              <w:rPr>
                <w:rFonts w:asciiTheme="minorHAnsi" w:hAnsiTheme="minorHAnsi"/>
                <w:b/>
              </w:rPr>
              <w:t>226</w:t>
            </w:r>
          </w:p>
        </w:tc>
      </w:tr>
    </w:tbl>
    <w:p w:rsidR="001A55D7" w:rsidRDefault="001A55D7" w:rsidP="001A55D7">
      <w:pPr>
        <w:tabs>
          <w:tab w:val="left" w:pos="0"/>
        </w:tabs>
        <w:rPr>
          <w:sz w:val="21"/>
          <w:szCs w:val="21"/>
        </w:rPr>
      </w:pPr>
    </w:p>
    <w:p w:rsidR="001A55D7" w:rsidRPr="009B30E5" w:rsidRDefault="001A55D7" w:rsidP="001A55D7">
      <w:pPr>
        <w:tabs>
          <w:tab w:val="left" w:pos="0"/>
        </w:tabs>
        <w:rPr>
          <w:b/>
        </w:rPr>
      </w:pPr>
      <w:r w:rsidRPr="009B30E5">
        <w:rPr>
          <w:b/>
        </w:rPr>
        <w:t>Бројно стање ученика према страним језицима који се изучавају у школи</w:t>
      </w:r>
    </w:p>
    <w:p w:rsidR="001A55D7" w:rsidRDefault="001A55D7" w:rsidP="001A55D7">
      <w:pPr>
        <w:tabs>
          <w:tab w:val="left" w:pos="0"/>
        </w:tabs>
        <w:rPr>
          <w:sz w:val="21"/>
          <w:szCs w:val="21"/>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1493"/>
        <w:gridCol w:w="1664"/>
        <w:gridCol w:w="1716"/>
        <w:gridCol w:w="2034"/>
        <w:gridCol w:w="1156"/>
      </w:tblGrid>
      <w:tr w:rsidR="001A55D7" w:rsidRPr="00BB4DF2" w:rsidTr="00E94A73">
        <w:trPr>
          <w:trHeight w:val="275"/>
        </w:trPr>
        <w:tc>
          <w:tcPr>
            <w:tcW w:w="2028" w:type="dxa"/>
          </w:tcPr>
          <w:p w:rsidR="001A55D7" w:rsidRPr="00BB4DF2" w:rsidRDefault="001A55D7" w:rsidP="00E94A73">
            <w:pPr>
              <w:tabs>
                <w:tab w:val="left" w:pos="0"/>
              </w:tabs>
              <w:rPr>
                <w:b/>
                <w:i/>
              </w:rPr>
            </w:pPr>
            <w:r w:rsidRPr="00BB4DF2">
              <w:rPr>
                <w:b/>
                <w:i/>
              </w:rPr>
              <w:t>Страни језик</w:t>
            </w:r>
          </w:p>
        </w:tc>
        <w:tc>
          <w:tcPr>
            <w:tcW w:w="1493" w:type="dxa"/>
          </w:tcPr>
          <w:p w:rsidR="001A55D7" w:rsidRPr="00BB4DF2" w:rsidRDefault="001A55D7" w:rsidP="00E94A73">
            <w:pPr>
              <w:tabs>
                <w:tab w:val="left" w:pos="0"/>
              </w:tabs>
              <w:rPr>
                <w:b/>
                <w:i/>
              </w:rPr>
            </w:pPr>
            <w:r w:rsidRPr="00BB4DF2">
              <w:rPr>
                <w:b/>
                <w:i/>
              </w:rPr>
              <w:t>Први разред</w:t>
            </w:r>
          </w:p>
        </w:tc>
        <w:tc>
          <w:tcPr>
            <w:tcW w:w="1664" w:type="dxa"/>
          </w:tcPr>
          <w:p w:rsidR="001A55D7" w:rsidRPr="00BB4DF2" w:rsidRDefault="001A55D7" w:rsidP="00E94A73">
            <w:pPr>
              <w:tabs>
                <w:tab w:val="left" w:pos="0"/>
              </w:tabs>
              <w:rPr>
                <w:b/>
                <w:i/>
              </w:rPr>
            </w:pPr>
            <w:r w:rsidRPr="00BB4DF2">
              <w:rPr>
                <w:b/>
                <w:i/>
              </w:rPr>
              <w:t>Други разред</w:t>
            </w:r>
          </w:p>
        </w:tc>
        <w:tc>
          <w:tcPr>
            <w:tcW w:w="1716" w:type="dxa"/>
          </w:tcPr>
          <w:p w:rsidR="001A55D7" w:rsidRPr="00BB4DF2" w:rsidRDefault="001A55D7" w:rsidP="00E94A73">
            <w:pPr>
              <w:tabs>
                <w:tab w:val="left" w:pos="0"/>
              </w:tabs>
              <w:rPr>
                <w:b/>
                <w:i/>
              </w:rPr>
            </w:pPr>
            <w:r w:rsidRPr="00BB4DF2">
              <w:rPr>
                <w:b/>
                <w:i/>
              </w:rPr>
              <w:t>Трећи разред</w:t>
            </w:r>
          </w:p>
        </w:tc>
        <w:tc>
          <w:tcPr>
            <w:tcW w:w="2034" w:type="dxa"/>
          </w:tcPr>
          <w:p w:rsidR="001A55D7" w:rsidRPr="00BB4DF2" w:rsidRDefault="001A55D7" w:rsidP="00E94A73">
            <w:pPr>
              <w:tabs>
                <w:tab w:val="left" w:pos="0"/>
              </w:tabs>
              <w:rPr>
                <w:b/>
                <w:i/>
              </w:rPr>
            </w:pPr>
            <w:r w:rsidRPr="00BB4DF2">
              <w:rPr>
                <w:b/>
                <w:i/>
              </w:rPr>
              <w:t>Четврти разред</w:t>
            </w:r>
          </w:p>
        </w:tc>
        <w:tc>
          <w:tcPr>
            <w:tcW w:w="1156" w:type="dxa"/>
            <w:vAlign w:val="center"/>
          </w:tcPr>
          <w:p w:rsidR="001A55D7" w:rsidRPr="00BB4DF2" w:rsidRDefault="001A55D7" w:rsidP="00E94A73">
            <w:pPr>
              <w:tabs>
                <w:tab w:val="left" w:pos="0"/>
              </w:tabs>
              <w:jc w:val="center"/>
              <w:rPr>
                <w:b/>
              </w:rPr>
            </w:pPr>
            <w:r w:rsidRPr="00BB4DF2">
              <w:rPr>
                <w:b/>
              </w:rPr>
              <w:t>СВЕГА</w:t>
            </w:r>
          </w:p>
        </w:tc>
      </w:tr>
      <w:tr w:rsidR="001A55D7" w:rsidRPr="00BB4DF2" w:rsidTr="00E94A73">
        <w:trPr>
          <w:trHeight w:val="275"/>
        </w:trPr>
        <w:tc>
          <w:tcPr>
            <w:tcW w:w="2028" w:type="dxa"/>
          </w:tcPr>
          <w:p w:rsidR="001A55D7" w:rsidRPr="00BB4DF2" w:rsidRDefault="001A55D7" w:rsidP="00E94A73">
            <w:pPr>
              <w:tabs>
                <w:tab w:val="left" w:pos="0"/>
              </w:tabs>
            </w:pPr>
            <w:r w:rsidRPr="00BB4DF2">
              <w:t>Енглески језик</w:t>
            </w:r>
          </w:p>
        </w:tc>
        <w:tc>
          <w:tcPr>
            <w:tcW w:w="1493" w:type="dxa"/>
            <w:vAlign w:val="center"/>
          </w:tcPr>
          <w:p w:rsidR="001A55D7" w:rsidRPr="003D27BF" w:rsidRDefault="001A55D7" w:rsidP="006A2331">
            <w:pPr>
              <w:tabs>
                <w:tab w:val="left" w:pos="0"/>
              </w:tabs>
              <w:jc w:val="center"/>
            </w:pPr>
            <w:r>
              <w:t>4</w:t>
            </w:r>
            <w:r w:rsidR="006A2331">
              <w:rPr>
                <w:rFonts w:asciiTheme="minorHAnsi" w:hAnsiTheme="minorHAnsi"/>
              </w:rPr>
              <w:t>6</w:t>
            </w:r>
          </w:p>
        </w:tc>
        <w:tc>
          <w:tcPr>
            <w:tcW w:w="1664" w:type="dxa"/>
            <w:vAlign w:val="center"/>
          </w:tcPr>
          <w:p w:rsidR="001A55D7" w:rsidRPr="00AD3CA6" w:rsidRDefault="001A55D7" w:rsidP="006A2331">
            <w:pPr>
              <w:tabs>
                <w:tab w:val="left" w:pos="0"/>
              </w:tabs>
              <w:jc w:val="center"/>
            </w:pPr>
            <w:r>
              <w:t>7</w:t>
            </w:r>
            <w:r w:rsidR="006A2331">
              <w:rPr>
                <w:rFonts w:asciiTheme="minorHAnsi" w:hAnsiTheme="minorHAnsi"/>
              </w:rPr>
              <w:t>3</w:t>
            </w:r>
          </w:p>
        </w:tc>
        <w:tc>
          <w:tcPr>
            <w:tcW w:w="1716" w:type="dxa"/>
            <w:vAlign w:val="center"/>
          </w:tcPr>
          <w:p w:rsidR="001A55D7" w:rsidRPr="006A2331" w:rsidRDefault="001A55D7" w:rsidP="006A2331">
            <w:pPr>
              <w:tabs>
                <w:tab w:val="left" w:pos="0"/>
              </w:tabs>
              <w:jc w:val="center"/>
              <w:rPr>
                <w:rFonts w:asciiTheme="minorHAnsi" w:hAnsiTheme="minorHAnsi"/>
              </w:rPr>
            </w:pPr>
            <w:r>
              <w:t>5</w:t>
            </w:r>
            <w:r w:rsidR="006A2331">
              <w:rPr>
                <w:rFonts w:asciiTheme="minorHAnsi" w:hAnsiTheme="minorHAnsi"/>
              </w:rPr>
              <w:t>6</w:t>
            </w:r>
          </w:p>
        </w:tc>
        <w:tc>
          <w:tcPr>
            <w:tcW w:w="2034" w:type="dxa"/>
            <w:vAlign w:val="center"/>
          </w:tcPr>
          <w:p w:rsidR="001A55D7" w:rsidRPr="00AD3CA6" w:rsidRDefault="001A55D7" w:rsidP="006A2331">
            <w:pPr>
              <w:tabs>
                <w:tab w:val="left" w:pos="0"/>
              </w:tabs>
              <w:jc w:val="center"/>
            </w:pPr>
            <w:r>
              <w:t>5</w:t>
            </w:r>
            <w:r w:rsidR="006A2331">
              <w:rPr>
                <w:rFonts w:asciiTheme="minorHAnsi" w:hAnsiTheme="minorHAnsi"/>
              </w:rPr>
              <w:t>1</w:t>
            </w:r>
          </w:p>
        </w:tc>
        <w:tc>
          <w:tcPr>
            <w:tcW w:w="1156" w:type="dxa"/>
            <w:vAlign w:val="center"/>
          </w:tcPr>
          <w:p w:rsidR="001A55D7" w:rsidRPr="006A2331" w:rsidRDefault="006A2331" w:rsidP="00E94A73">
            <w:pPr>
              <w:tabs>
                <w:tab w:val="left" w:pos="0"/>
              </w:tabs>
              <w:jc w:val="center"/>
              <w:rPr>
                <w:rFonts w:asciiTheme="minorHAnsi" w:hAnsiTheme="minorHAnsi"/>
                <w:b/>
              </w:rPr>
            </w:pPr>
            <w:r>
              <w:rPr>
                <w:rFonts w:asciiTheme="minorHAnsi" w:hAnsiTheme="minorHAnsi"/>
                <w:b/>
              </w:rPr>
              <w:t>226</w:t>
            </w:r>
          </w:p>
        </w:tc>
      </w:tr>
    </w:tbl>
    <w:p w:rsidR="001A55D7" w:rsidRDefault="001A55D7" w:rsidP="001A55D7">
      <w:pPr>
        <w:pStyle w:val="PODPOD"/>
        <w:jc w:val="left"/>
        <w:rPr>
          <w:rFonts w:ascii="Times New Roman" w:hAnsi="Times New Roman"/>
          <w:i w:val="0"/>
          <w:szCs w:val="24"/>
        </w:rPr>
      </w:pPr>
    </w:p>
    <w:p w:rsidR="001A55D7" w:rsidRDefault="001A55D7" w:rsidP="001A55D7">
      <w:pPr>
        <w:pStyle w:val="Podnaslovpodnslova"/>
        <w:rPr>
          <w:lang w:val="sr-Cyrl-CS"/>
        </w:rPr>
      </w:pPr>
      <w:bookmarkStart w:id="21" w:name="_Toc51047552"/>
    </w:p>
    <w:p w:rsidR="001A55D7" w:rsidRDefault="001A55D7" w:rsidP="001A55D7">
      <w:pPr>
        <w:pStyle w:val="Podnaslovpodnslova"/>
        <w:rPr>
          <w:lang w:val="sr-Cyrl-CS"/>
        </w:rPr>
      </w:pPr>
    </w:p>
    <w:p w:rsidR="001A55D7" w:rsidRPr="00D458D6" w:rsidRDefault="001A55D7" w:rsidP="001A55D7">
      <w:pPr>
        <w:pStyle w:val="Podnaslovpodnslova"/>
        <w:rPr>
          <w:lang w:val="sr-Cyrl-CS"/>
        </w:rPr>
      </w:pPr>
      <w:bookmarkStart w:id="22" w:name="_Toc19081985"/>
      <w:bookmarkEnd w:id="21"/>
      <w:r w:rsidRPr="00D458D6">
        <w:rPr>
          <w:lang w:val="sr-Cyrl-CS"/>
        </w:rPr>
        <w:t>Ванредни ученици</w:t>
      </w:r>
      <w:bookmarkEnd w:id="22"/>
    </w:p>
    <w:p w:rsidR="001A55D7" w:rsidRPr="00B243E4" w:rsidRDefault="001A55D7" w:rsidP="001A55D7">
      <w:pPr>
        <w:rPr>
          <w:rFonts w:cs="Arial"/>
          <w:i/>
          <w:i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237"/>
        <w:gridCol w:w="2226"/>
        <w:gridCol w:w="2097"/>
        <w:gridCol w:w="994"/>
      </w:tblGrid>
      <w:tr w:rsidR="001A55D7" w:rsidRPr="00BB4DF2" w:rsidTr="00E94A73">
        <w:tc>
          <w:tcPr>
            <w:tcW w:w="1955" w:type="dxa"/>
            <w:vAlign w:val="center"/>
          </w:tcPr>
          <w:p w:rsidR="001A55D7" w:rsidRPr="00BB4DF2" w:rsidRDefault="001A55D7" w:rsidP="00E94A73">
            <w:pPr>
              <w:pStyle w:val="PODPOD"/>
              <w:jc w:val="center"/>
              <w:rPr>
                <w:rFonts w:ascii="Times New Roman" w:hAnsi="Times New Roman"/>
                <w:b/>
                <w:szCs w:val="24"/>
              </w:rPr>
            </w:pPr>
            <w:r w:rsidRPr="00BB4DF2">
              <w:rPr>
                <w:rFonts w:ascii="Times New Roman" w:hAnsi="Times New Roman"/>
                <w:b/>
                <w:szCs w:val="24"/>
              </w:rPr>
              <w:t>Образовни профил</w:t>
            </w:r>
          </w:p>
        </w:tc>
        <w:tc>
          <w:tcPr>
            <w:tcW w:w="1956" w:type="dxa"/>
            <w:vAlign w:val="center"/>
          </w:tcPr>
          <w:p w:rsidR="001A55D7" w:rsidRPr="00BB4DF2" w:rsidRDefault="001A55D7" w:rsidP="00E94A73">
            <w:pPr>
              <w:pStyle w:val="PODPOD"/>
              <w:jc w:val="center"/>
              <w:rPr>
                <w:rFonts w:ascii="Times New Roman" w:hAnsi="Times New Roman"/>
                <w:b/>
                <w:szCs w:val="24"/>
              </w:rPr>
            </w:pPr>
            <w:r w:rsidRPr="00BB4DF2">
              <w:rPr>
                <w:rFonts w:ascii="Times New Roman" w:hAnsi="Times New Roman"/>
                <w:b/>
                <w:szCs w:val="24"/>
              </w:rPr>
              <w:t>Ванредни ученици</w:t>
            </w:r>
          </w:p>
        </w:tc>
        <w:tc>
          <w:tcPr>
            <w:tcW w:w="1956" w:type="dxa"/>
            <w:vAlign w:val="center"/>
          </w:tcPr>
          <w:p w:rsidR="001A55D7" w:rsidRPr="00BB4DF2" w:rsidRDefault="001A55D7" w:rsidP="00E94A73">
            <w:pPr>
              <w:pStyle w:val="PODPOD"/>
              <w:jc w:val="center"/>
              <w:rPr>
                <w:rFonts w:ascii="Times New Roman" w:hAnsi="Times New Roman"/>
                <w:b/>
                <w:szCs w:val="24"/>
              </w:rPr>
            </w:pPr>
            <w:r w:rsidRPr="00BB4DF2">
              <w:rPr>
                <w:rFonts w:ascii="Times New Roman" w:hAnsi="Times New Roman"/>
                <w:b/>
                <w:szCs w:val="24"/>
              </w:rPr>
              <w:t>Преквалификација</w:t>
            </w:r>
          </w:p>
        </w:tc>
        <w:tc>
          <w:tcPr>
            <w:tcW w:w="1956" w:type="dxa"/>
            <w:vAlign w:val="center"/>
          </w:tcPr>
          <w:p w:rsidR="001A55D7" w:rsidRPr="00BB4DF2" w:rsidRDefault="001A55D7" w:rsidP="00E94A73">
            <w:pPr>
              <w:pStyle w:val="PODPOD"/>
              <w:jc w:val="center"/>
              <w:rPr>
                <w:rFonts w:ascii="Times New Roman" w:hAnsi="Times New Roman"/>
                <w:b/>
                <w:szCs w:val="24"/>
              </w:rPr>
            </w:pPr>
            <w:r w:rsidRPr="00BB4DF2">
              <w:rPr>
                <w:rFonts w:ascii="Times New Roman" w:hAnsi="Times New Roman"/>
                <w:b/>
                <w:szCs w:val="24"/>
              </w:rPr>
              <w:t>Доквалификација</w:t>
            </w:r>
          </w:p>
        </w:tc>
        <w:tc>
          <w:tcPr>
            <w:tcW w:w="1956" w:type="dxa"/>
            <w:vAlign w:val="center"/>
          </w:tcPr>
          <w:p w:rsidR="001A55D7" w:rsidRPr="00BB4DF2" w:rsidRDefault="001A55D7" w:rsidP="00E94A73">
            <w:pPr>
              <w:pStyle w:val="PODPOD"/>
              <w:jc w:val="center"/>
              <w:rPr>
                <w:rFonts w:ascii="Times New Roman" w:hAnsi="Times New Roman"/>
                <w:b/>
                <w:szCs w:val="24"/>
              </w:rPr>
            </w:pPr>
            <w:r w:rsidRPr="00BB4DF2">
              <w:rPr>
                <w:rFonts w:ascii="Times New Roman" w:hAnsi="Times New Roman"/>
                <w:b/>
                <w:szCs w:val="24"/>
              </w:rPr>
              <w:t>Укупно</w:t>
            </w:r>
          </w:p>
        </w:tc>
      </w:tr>
      <w:tr w:rsidR="001A55D7" w:rsidRPr="00BB4DF2" w:rsidTr="00E94A73">
        <w:tc>
          <w:tcPr>
            <w:tcW w:w="1955" w:type="dxa"/>
          </w:tcPr>
          <w:p w:rsidR="001A55D7" w:rsidRPr="00BB4DF2" w:rsidRDefault="001A55D7" w:rsidP="00E94A73">
            <w:pPr>
              <w:pStyle w:val="PODPOD"/>
              <w:jc w:val="left"/>
              <w:rPr>
                <w:rFonts w:ascii="Times New Roman" w:hAnsi="Times New Roman"/>
                <w:i w:val="0"/>
                <w:szCs w:val="24"/>
              </w:rPr>
            </w:pPr>
            <w:r w:rsidRPr="00BB4DF2">
              <w:rPr>
                <w:rFonts w:ascii="Times New Roman" w:hAnsi="Times New Roman"/>
                <w:i w:val="0"/>
                <w:szCs w:val="24"/>
              </w:rPr>
              <w:t>Економски техничар</w:t>
            </w:r>
          </w:p>
        </w:tc>
        <w:tc>
          <w:tcPr>
            <w:tcW w:w="1956" w:type="dxa"/>
            <w:vAlign w:val="center"/>
          </w:tcPr>
          <w:p w:rsidR="001A55D7" w:rsidRPr="00371A6B" w:rsidRDefault="00371A6B" w:rsidP="00E94A73">
            <w:pPr>
              <w:pStyle w:val="PODPOD"/>
              <w:jc w:val="center"/>
              <w:rPr>
                <w:rFonts w:ascii="Times New Roman" w:hAnsi="Times New Roman"/>
                <w:i w:val="0"/>
                <w:szCs w:val="24"/>
                <w:lang w:val="en-US"/>
              </w:rPr>
            </w:pPr>
            <w:r>
              <w:rPr>
                <w:rFonts w:ascii="Times New Roman" w:hAnsi="Times New Roman"/>
                <w:i w:val="0"/>
                <w:szCs w:val="24"/>
                <w:lang w:val="en-US"/>
              </w:rPr>
              <w:t>2</w:t>
            </w:r>
          </w:p>
        </w:tc>
        <w:tc>
          <w:tcPr>
            <w:tcW w:w="1956" w:type="dxa"/>
            <w:vAlign w:val="center"/>
          </w:tcPr>
          <w:p w:rsidR="001A55D7" w:rsidRPr="00BB4DF2" w:rsidRDefault="001A55D7" w:rsidP="00E94A73">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1A55D7" w:rsidRPr="00D458D6" w:rsidRDefault="001A55D7" w:rsidP="00E94A73">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1A55D7" w:rsidRPr="00371A6B" w:rsidRDefault="00371A6B" w:rsidP="00E94A73">
            <w:pPr>
              <w:pStyle w:val="PODPOD"/>
              <w:jc w:val="center"/>
              <w:rPr>
                <w:rFonts w:ascii="Times New Roman" w:hAnsi="Times New Roman"/>
                <w:b/>
                <w:i w:val="0"/>
                <w:szCs w:val="24"/>
                <w:lang w:val="en-US"/>
              </w:rPr>
            </w:pPr>
            <w:r>
              <w:rPr>
                <w:rFonts w:ascii="Times New Roman" w:hAnsi="Times New Roman"/>
                <w:b/>
                <w:i w:val="0"/>
                <w:szCs w:val="24"/>
                <w:lang w:val="en-US"/>
              </w:rPr>
              <w:t>2</w:t>
            </w:r>
          </w:p>
        </w:tc>
      </w:tr>
      <w:tr w:rsidR="001A55D7" w:rsidRPr="00BB4DF2" w:rsidTr="00E94A73">
        <w:tc>
          <w:tcPr>
            <w:tcW w:w="1955" w:type="dxa"/>
          </w:tcPr>
          <w:p w:rsidR="001A55D7" w:rsidRPr="00CB4D82" w:rsidRDefault="001A55D7" w:rsidP="00E94A73">
            <w:pPr>
              <w:pStyle w:val="PODPOD"/>
              <w:jc w:val="left"/>
              <w:rPr>
                <w:rFonts w:ascii="Times New Roman" w:hAnsi="Times New Roman"/>
                <w:i w:val="0"/>
                <w:szCs w:val="24"/>
              </w:rPr>
            </w:pPr>
            <w:r w:rsidRPr="00CB4D82">
              <w:rPr>
                <w:rFonts w:ascii="Times New Roman" w:hAnsi="Times New Roman"/>
                <w:i w:val="0"/>
                <w:szCs w:val="24"/>
              </w:rPr>
              <w:t>Електротехничар рачунара</w:t>
            </w:r>
          </w:p>
        </w:tc>
        <w:tc>
          <w:tcPr>
            <w:tcW w:w="1956" w:type="dxa"/>
            <w:vAlign w:val="center"/>
          </w:tcPr>
          <w:p w:rsidR="001A55D7" w:rsidRPr="00BB4DF2" w:rsidRDefault="00CB4D82" w:rsidP="00CB4D82">
            <w:pPr>
              <w:pStyle w:val="PODPOD"/>
              <w:jc w:val="center"/>
              <w:rPr>
                <w:rFonts w:ascii="Times New Roman" w:hAnsi="Times New Roman"/>
                <w:i w:val="0"/>
                <w:szCs w:val="24"/>
              </w:rPr>
            </w:pPr>
            <w:r>
              <w:rPr>
                <w:rFonts w:ascii="Times New Roman" w:hAnsi="Times New Roman"/>
                <w:i w:val="0"/>
                <w:szCs w:val="24"/>
                <w:lang w:val="en-US"/>
              </w:rPr>
              <w:t>1</w:t>
            </w:r>
          </w:p>
        </w:tc>
        <w:tc>
          <w:tcPr>
            <w:tcW w:w="1956" w:type="dxa"/>
            <w:vAlign w:val="center"/>
          </w:tcPr>
          <w:p w:rsidR="001A55D7" w:rsidRPr="00BB4DF2" w:rsidRDefault="001A55D7" w:rsidP="00E94A73">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1A55D7" w:rsidRPr="00BB4DF2" w:rsidRDefault="001A55D7" w:rsidP="00E94A73">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1A55D7" w:rsidRPr="00CB4D82" w:rsidRDefault="00CB4D82" w:rsidP="00E94A73">
            <w:pPr>
              <w:pStyle w:val="PODPOD"/>
              <w:jc w:val="center"/>
              <w:rPr>
                <w:rFonts w:ascii="Times New Roman" w:hAnsi="Times New Roman"/>
                <w:b/>
                <w:i w:val="0"/>
                <w:szCs w:val="24"/>
                <w:lang w:val="en-US"/>
              </w:rPr>
            </w:pPr>
            <w:r>
              <w:rPr>
                <w:rFonts w:ascii="Times New Roman" w:hAnsi="Times New Roman"/>
                <w:b/>
                <w:i w:val="0"/>
                <w:szCs w:val="24"/>
                <w:lang w:val="en-US"/>
              </w:rPr>
              <w:t>1</w:t>
            </w:r>
          </w:p>
        </w:tc>
      </w:tr>
      <w:tr w:rsidR="001A55D7" w:rsidRPr="00BB4DF2" w:rsidTr="00E94A73">
        <w:tc>
          <w:tcPr>
            <w:tcW w:w="1955" w:type="dxa"/>
          </w:tcPr>
          <w:p w:rsidR="001A55D7" w:rsidRPr="00BB4DF2" w:rsidRDefault="001A55D7" w:rsidP="00E94A73">
            <w:pPr>
              <w:pStyle w:val="PODPOD"/>
              <w:jc w:val="left"/>
              <w:rPr>
                <w:rFonts w:ascii="Times New Roman" w:hAnsi="Times New Roman"/>
                <w:i w:val="0"/>
                <w:szCs w:val="24"/>
              </w:rPr>
            </w:pPr>
            <w:r w:rsidRPr="00BB4DF2">
              <w:rPr>
                <w:rFonts w:ascii="Times New Roman" w:hAnsi="Times New Roman"/>
                <w:i w:val="0"/>
                <w:szCs w:val="24"/>
              </w:rPr>
              <w:t>Трговац</w:t>
            </w:r>
          </w:p>
        </w:tc>
        <w:tc>
          <w:tcPr>
            <w:tcW w:w="1956" w:type="dxa"/>
            <w:vAlign w:val="center"/>
          </w:tcPr>
          <w:p w:rsidR="001A55D7" w:rsidRPr="00D458D6" w:rsidRDefault="001A55D7" w:rsidP="00E94A73">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1A55D7" w:rsidRPr="00BB4DF2" w:rsidRDefault="001A55D7" w:rsidP="00E94A73">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1A55D7" w:rsidRPr="00BB4DF2" w:rsidRDefault="001A55D7" w:rsidP="00E94A73">
            <w:pPr>
              <w:pStyle w:val="PODPOD"/>
              <w:jc w:val="center"/>
              <w:rPr>
                <w:rFonts w:ascii="Times New Roman" w:hAnsi="Times New Roman"/>
                <w:i w:val="0"/>
                <w:szCs w:val="24"/>
              </w:rPr>
            </w:pPr>
            <w:r>
              <w:rPr>
                <w:rFonts w:ascii="Times New Roman" w:hAnsi="Times New Roman"/>
                <w:i w:val="0"/>
                <w:szCs w:val="24"/>
              </w:rPr>
              <w:t>-</w:t>
            </w:r>
          </w:p>
        </w:tc>
        <w:tc>
          <w:tcPr>
            <w:tcW w:w="1956" w:type="dxa"/>
            <w:vAlign w:val="center"/>
          </w:tcPr>
          <w:p w:rsidR="001A55D7" w:rsidRPr="00D458D6" w:rsidRDefault="001A55D7" w:rsidP="00E94A73">
            <w:pPr>
              <w:pStyle w:val="PODPOD"/>
              <w:jc w:val="center"/>
              <w:rPr>
                <w:rFonts w:ascii="Times New Roman" w:hAnsi="Times New Roman"/>
                <w:b/>
                <w:i w:val="0"/>
                <w:szCs w:val="24"/>
              </w:rPr>
            </w:pPr>
          </w:p>
        </w:tc>
      </w:tr>
      <w:tr w:rsidR="001A55D7" w:rsidRPr="00BB4DF2" w:rsidTr="00E94A73">
        <w:tc>
          <w:tcPr>
            <w:tcW w:w="1955" w:type="dxa"/>
          </w:tcPr>
          <w:p w:rsidR="001A55D7" w:rsidRPr="00BB4DF2" w:rsidRDefault="001A55D7" w:rsidP="00E94A73">
            <w:pPr>
              <w:pStyle w:val="PODPOD"/>
              <w:jc w:val="left"/>
              <w:rPr>
                <w:rFonts w:ascii="Times New Roman" w:hAnsi="Times New Roman"/>
                <w:i w:val="0"/>
                <w:szCs w:val="24"/>
              </w:rPr>
            </w:pPr>
          </w:p>
        </w:tc>
        <w:tc>
          <w:tcPr>
            <w:tcW w:w="1956" w:type="dxa"/>
            <w:vAlign w:val="center"/>
          </w:tcPr>
          <w:p w:rsidR="001A55D7" w:rsidRPr="00371A6B" w:rsidRDefault="00371A6B" w:rsidP="00E94A73">
            <w:pPr>
              <w:pStyle w:val="PODPOD"/>
              <w:jc w:val="center"/>
              <w:rPr>
                <w:rFonts w:ascii="Times New Roman" w:hAnsi="Times New Roman"/>
                <w:b/>
                <w:i w:val="0"/>
                <w:szCs w:val="24"/>
                <w:lang w:val="en-US"/>
              </w:rPr>
            </w:pPr>
            <w:r>
              <w:rPr>
                <w:rFonts w:ascii="Times New Roman" w:hAnsi="Times New Roman"/>
                <w:b/>
                <w:i w:val="0"/>
                <w:szCs w:val="24"/>
                <w:lang w:val="en-US"/>
              </w:rPr>
              <w:t>3</w:t>
            </w:r>
          </w:p>
        </w:tc>
        <w:tc>
          <w:tcPr>
            <w:tcW w:w="1956" w:type="dxa"/>
            <w:vAlign w:val="center"/>
          </w:tcPr>
          <w:p w:rsidR="001A55D7" w:rsidRPr="00BB4DF2" w:rsidRDefault="001A55D7" w:rsidP="00E94A73">
            <w:pPr>
              <w:pStyle w:val="PODPOD"/>
              <w:jc w:val="center"/>
              <w:rPr>
                <w:rFonts w:ascii="Times New Roman" w:hAnsi="Times New Roman"/>
                <w:b/>
                <w:i w:val="0"/>
                <w:szCs w:val="24"/>
              </w:rPr>
            </w:pPr>
            <w:r>
              <w:rPr>
                <w:rFonts w:ascii="Times New Roman" w:hAnsi="Times New Roman"/>
                <w:b/>
                <w:i w:val="0"/>
                <w:szCs w:val="24"/>
              </w:rPr>
              <w:t>-</w:t>
            </w:r>
          </w:p>
        </w:tc>
        <w:tc>
          <w:tcPr>
            <w:tcW w:w="1956" w:type="dxa"/>
            <w:vAlign w:val="center"/>
          </w:tcPr>
          <w:p w:rsidR="001A55D7" w:rsidRPr="00D458D6" w:rsidRDefault="001A55D7" w:rsidP="00E94A73">
            <w:pPr>
              <w:pStyle w:val="PODPOD"/>
              <w:jc w:val="center"/>
              <w:rPr>
                <w:rFonts w:ascii="Times New Roman" w:hAnsi="Times New Roman"/>
                <w:b/>
                <w:i w:val="0"/>
                <w:szCs w:val="24"/>
              </w:rPr>
            </w:pPr>
            <w:r>
              <w:rPr>
                <w:rFonts w:ascii="Times New Roman" w:hAnsi="Times New Roman"/>
                <w:b/>
                <w:i w:val="0"/>
                <w:szCs w:val="24"/>
              </w:rPr>
              <w:t>-</w:t>
            </w:r>
          </w:p>
        </w:tc>
        <w:tc>
          <w:tcPr>
            <w:tcW w:w="1956" w:type="dxa"/>
            <w:vAlign w:val="center"/>
          </w:tcPr>
          <w:p w:rsidR="001A55D7" w:rsidRPr="00371A6B" w:rsidRDefault="00371A6B" w:rsidP="00E94A73">
            <w:pPr>
              <w:pStyle w:val="PODPOD"/>
              <w:jc w:val="center"/>
              <w:rPr>
                <w:rFonts w:ascii="Times New Roman" w:hAnsi="Times New Roman"/>
                <w:b/>
                <w:i w:val="0"/>
                <w:szCs w:val="24"/>
                <w:lang w:val="en-US"/>
              </w:rPr>
            </w:pPr>
            <w:r>
              <w:rPr>
                <w:rFonts w:ascii="Times New Roman" w:hAnsi="Times New Roman"/>
                <w:b/>
                <w:i w:val="0"/>
                <w:szCs w:val="24"/>
                <w:lang w:val="en-US"/>
              </w:rPr>
              <w:t>3</w:t>
            </w:r>
          </w:p>
        </w:tc>
      </w:tr>
    </w:tbl>
    <w:p w:rsidR="001A55D7" w:rsidRPr="001A55D7" w:rsidRDefault="001A55D7" w:rsidP="001A55D7">
      <w:pPr>
        <w:rPr>
          <w:lang w:val="en-US"/>
        </w:rPr>
      </w:pPr>
    </w:p>
    <w:p w:rsidR="005C1AEE" w:rsidRPr="00A845CA" w:rsidRDefault="005C1AEE" w:rsidP="005C1AEE">
      <w:pPr>
        <w:jc w:val="both"/>
      </w:pPr>
    </w:p>
    <w:p w:rsidR="005C1AEE" w:rsidRPr="00E00558" w:rsidRDefault="005C1AEE" w:rsidP="005C1AEE">
      <w:pPr>
        <w:pStyle w:val="NAS"/>
        <w:jc w:val="both"/>
        <w:rPr>
          <w:rFonts w:ascii="Times New Roman" w:hAnsi="Times New Roman"/>
          <w:i/>
          <w:color w:val="C0504D" w:themeColor="accent2"/>
          <w:sz w:val="28"/>
          <w:szCs w:val="28"/>
        </w:rPr>
      </w:pPr>
    </w:p>
    <w:p w:rsidR="005C1AEE" w:rsidRPr="00A845CA" w:rsidRDefault="005C1AEE" w:rsidP="005C1AEE">
      <w:pPr>
        <w:jc w:val="both"/>
        <w:rPr>
          <w:rFonts w:ascii="Calibri" w:hAnsi="Calibri"/>
        </w:rPr>
      </w:pPr>
    </w:p>
    <w:p w:rsidR="005C1AEE" w:rsidRPr="00A845CA" w:rsidRDefault="005C1AEE" w:rsidP="005C1AEE">
      <w:pPr>
        <w:jc w:val="both"/>
        <w:rPr>
          <w:rFonts w:ascii="Times New Roman" w:hAnsi="Times New Roman"/>
        </w:rPr>
      </w:pPr>
    </w:p>
    <w:p w:rsidR="005C1AEE" w:rsidRPr="00A845CA" w:rsidRDefault="005C1AEE" w:rsidP="005C1AEE">
      <w:pPr>
        <w:pStyle w:val="NoSpacing"/>
        <w:jc w:val="both"/>
      </w:pPr>
      <w:r w:rsidRPr="00A845CA">
        <w:t xml:space="preserve"> ОЦЕНА КАДРОВСКИХ УСЛОВА</w:t>
      </w:r>
    </w:p>
    <w:p w:rsidR="005C1AEE" w:rsidRPr="00A845CA" w:rsidRDefault="005C1AEE" w:rsidP="005C1AEE">
      <w:pPr>
        <w:jc w:val="both"/>
        <w:rPr>
          <w:rFonts w:ascii="Helvetica-Cirilica" w:hAnsi="Helvetica-Cirilica"/>
          <w:b/>
        </w:rPr>
      </w:pPr>
    </w:p>
    <w:p w:rsidR="00C82204" w:rsidRPr="00047E4B" w:rsidRDefault="005C1AEE" w:rsidP="00C82204">
      <w:pPr>
        <w:jc w:val="both"/>
        <w:rPr>
          <w:rFonts w:ascii="Times New Roman" w:hAnsi="Times New Roman"/>
        </w:rPr>
      </w:pPr>
      <w:r w:rsidRPr="008E17B4">
        <w:rPr>
          <w:rFonts w:ascii="CYHandelGotB Hollow" w:hAnsi="CYHandelGotB Hollow"/>
        </w:rPr>
        <w:tab/>
      </w:r>
      <w:r w:rsidRPr="00047E4B">
        <w:rPr>
          <w:rFonts w:ascii="Times New Roman" w:hAnsi="Times New Roman"/>
        </w:rPr>
        <w:t>Сви предмети су били стручно заступљени</w:t>
      </w:r>
      <w:r w:rsidR="00047E4B" w:rsidRPr="00047E4B">
        <w:rPr>
          <w:rFonts w:ascii="Times New Roman" w:hAnsi="Times New Roman"/>
        </w:rPr>
        <w:t>, изузев за математику, електротехничку групу предмета и физику</w:t>
      </w:r>
      <w:r w:rsidR="00C82204" w:rsidRPr="00047E4B">
        <w:rPr>
          <w:rFonts w:ascii="Times New Roman" w:hAnsi="Times New Roman"/>
        </w:rPr>
        <w:t>.</w:t>
      </w:r>
    </w:p>
    <w:p w:rsidR="005C1AEE" w:rsidRPr="00BF1737" w:rsidRDefault="005C1AEE" w:rsidP="005C1AEE">
      <w:pPr>
        <w:jc w:val="both"/>
        <w:rPr>
          <w:rFonts w:ascii="Times New Roman" w:hAnsi="Times New Roman"/>
          <w:lang w:val="en-US"/>
        </w:rPr>
      </w:pPr>
    </w:p>
    <w:p w:rsidR="005C1AEE" w:rsidRPr="00A845CA" w:rsidRDefault="005C1AEE" w:rsidP="005C1AEE">
      <w:pPr>
        <w:jc w:val="both"/>
        <w:rPr>
          <w:rFonts w:ascii="Times New Roman" w:hAnsi="Times New Roman"/>
        </w:rPr>
      </w:pPr>
    </w:p>
    <w:p w:rsidR="005C1AEE" w:rsidRPr="00A845CA" w:rsidRDefault="005C1AEE" w:rsidP="005C1AEE">
      <w:pPr>
        <w:jc w:val="both"/>
        <w:rPr>
          <w:rFonts w:ascii="Times New Roman" w:hAnsi="Times New Roman"/>
        </w:rPr>
      </w:pPr>
    </w:p>
    <w:p w:rsidR="005C1AEE" w:rsidRPr="00A845CA" w:rsidRDefault="005C1AEE" w:rsidP="005C1AEE">
      <w:pPr>
        <w:jc w:val="both"/>
        <w:rPr>
          <w:rFonts w:ascii="Times New Roman" w:hAnsi="Times New Roman"/>
        </w:rPr>
      </w:pPr>
    </w:p>
    <w:p w:rsidR="005C1AEE" w:rsidRPr="00A845CA" w:rsidRDefault="005C1AEE" w:rsidP="005C1AEE">
      <w:pPr>
        <w:pStyle w:val="NoSpacing"/>
        <w:jc w:val="both"/>
      </w:pPr>
      <w:r w:rsidRPr="00A845CA">
        <w:t>УСЛОВИ СРЕДИНЕ У КОЈОЈ ШКОЛА РАДИ</w:t>
      </w:r>
    </w:p>
    <w:p w:rsidR="005C1AEE" w:rsidRPr="00A845CA" w:rsidRDefault="005C1AEE" w:rsidP="005C1AEE">
      <w:pPr>
        <w:ind w:left="720"/>
        <w:jc w:val="both"/>
      </w:pPr>
    </w:p>
    <w:p w:rsidR="005C1AEE" w:rsidRPr="00E461A6" w:rsidRDefault="005C1AEE" w:rsidP="005C1AEE">
      <w:pPr>
        <w:numPr>
          <w:ilvl w:val="12"/>
          <w:numId w:val="0"/>
        </w:numPr>
        <w:tabs>
          <w:tab w:val="left" w:pos="0"/>
        </w:tabs>
        <w:ind w:firstLine="709"/>
        <w:jc w:val="both"/>
        <w:rPr>
          <w:rFonts w:ascii="Times New Roman" w:hAnsi="Times New Roman"/>
        </w:rPr>
      </w:pPr>
    </w:p>
    <w:p w:rsidR="005C1AEE" w:rsidRPr="00000B27" w:rsidRDefault="005C1AEE" w:rsidP="005C1AEE">
      <w:pPr>
        <w:numPr>
          <w:ilvl w:val="12"/>
          <w:numId w:val="0"/>
        </w:numPr>
        <w:tabs>
          <w:tab w:val="left" w:pos="0"/>
        </w:tabs>
        <w:ind w:firstLine="709"/>
        <w:jc w:val="both"/>
        <w:rPr>
          <w:rFonts w:ascii="Times New Roman" w:hAnsi="Times New Roman"/>
        </w:rPr>
      </w:pPr>
      <w:r w:rsidRPr="00000B27">
        <w:rPr>
          <w:rFonts w:ascii="Times New Roman" w:hAnsi="Times New Roman"/>
        </w:rPr>
        <w:t>Блок настава из предмета основе аутоматског управљања</w:t>
      </w:r>
      <w:r w:rsidR="00000B27" w:rsidRPr="00000B27">
        <w:rPr>
          <w:rFonts w:ascii="Times New Roman" w:hAnsi="Times New Roman"/>
        </w:rPr>
        <w:t xml:space="preserve"> није</w:t>
      </w:r>
      <w:r w:rsidRPr="00000B27">
        <w:rPr>
          <w:rFonts w:ascii="Times New Roman" w:hAnsi="Times New Roman"/>
        </w:rPr>
        <w:t xml:space="preserve"> остварена посетама радним организацијама: ХЕ Бајина Башта, ЕЛКОК Косјерић, ТИТАН цементара Косјерић, Електордистрибуција Косјерић и Топлана Косјерић</w:t>
      </w:r>
      <w:r w:rsidR="00000B27" w:rsidRPr="00000B27">
        <w:rPr>
          <w:rFonts w:ascii="Times New Roman" w:hAnsi="Times New Roman"/>
        </w:rPr>
        <w:t xml:space="preserve">  услед пандемије и ванредног стања, остварена је у другом облику</w:t>
      </w:r>
      <w:r w:rsidRPr="00000B27">
        <w:rPr>
          <w:rFonts w:ascii="Times New Roman" w:hAnsi="Times New Roman"/>
        </w:rPr>
        <w:t>.</w:t>
      </w:r>
    </w:p>
    <w:p w:rsidR="005C1AEE" w:rsidRPr="00E00558" w:rsidRDefault="005C1AEE" w:rsidP="005C1AEE">
      <w:pPr>
        <w:numPr>
          <w:ilvl w:val="12"/>
          <w:numId w:val="0"/>
        </w:numPr>
        <w:tabs>
          <w:tab w:val="left" w:pos="0"/>
        </w:tabs>
        <w:ind w:firstLine="709"/>
        <w:jc w:val="both"/>
        <w:rPr>
          <w:rFonts w:ascii="Times New Roman" w:hAnsi="Times New Roman"/>
          <w:color w:val="C0504D" w:themeColor="accent2"/>
        </w:rPr>
      </w:pPr>
    </w:p>
    <w:p w:rsidR="005C1AEE" w:rsidRPr="00A845CA" w:rsidRDefault="005C1AEE" w:rsidP="005C1AEE">
      <w:pPr>
        <w:numPr>
          <w:ilvl w:val="12"/>
          <w:numId w:val="0"/>
        </w:numPr>
        <w:tabs>
          <w:tab w:val="left" w:pos="0"/>
        </w:tabs>
        <w:jc w:val="both"/>
        <w:rPr>
          <w:rFonts w:ascii="Times New Roman" w:hAnsi="Times New Roman"/>
        </w:rPr>
      </w:pPr>
    </w:p>
    <w:p w:rsidR="005C1AEE" w:rsidRPr="00A845CA" w:rsidRDefault="005C1AEE" w:rsidP="005C1AEE">
      <w:pPr>
        <w:numPr>
          <w:ilvl w:val="12"/>
          <w:numId w:val="0"/>
        </w:numPr>
        <w:tabs>
          <w:tab w:val="left" w:pos="0"/>
        </w:tabs>
        <w:jc w:val="both"/>
        <w:rPr>
          <w:rFonts w:ascii="Times New Roman" w:hAnsi="Times New Roman"/>
        </w:rPr>
      </w:pPr>
    </w:p>
    <w:p w:rsidR="005C1AEE" w:rsidRDefault="005C1AEE" w:rsidP="005C1AEE">
      <w:pPr>
        <w:pStyle w:val="Heading2"/>
        <w:jc w:val="both"/>
      </w:pPr>
      <w:r w:rsidRPr="00A845CA">
        <w:br w:type="column"/>
      </w:r>
      <w:bookmarkStart w:id="23" w:name="_Toc524693371"/>
      <w:r w:rsidRPr="00A845CA">
        <w:lastRenderedPageBreak/>
        <w:t>2. УСПЕХ УЧЕНИКА</w:t>
      </w:r>
      <w:bookmarkEnd w:id="23"/>
    </w:p>
    <w:p w:rsidR="005C1AEE" w:rsidRPr="00A845CA" w:rsidRDefault="005C1AEE" w:rsidP="005C1AEE">
      <w:pPr>
        <w:pStyle w:val="Heading3"/>
      </w:pPr>
      <w:r w:rsidRPr="00A845CA">
        <w:t>2.1.  БРОЈНО СТАЊЕ УЧЕНИКА</w:t>
      </w:r>
    </w:p>
    <w:p w:rsidR="005C1AEE" w:rsidRPr="00A845CA" w:rsidRDefault="005C1AEE" w:rsidP="005C1AEE">
      <w:pPr>
        <w:jc w:val="both"/>
        <w:rPr>
          <w:rFonts w:ascii="Times New Roman" w:hAnsi="Times New Roman"/>
          <w:b/>
        </w:rPr>
      </w:pPr>
    </w:p>
    <w:p w:rsidR="005C1AEE" w:rsidRPr="00A845CA" w:rsidRDefault="005C1AEE" w:rsidP="005C1AEE">
      <w:pPr>
        <w:jc w:val="both"/>
        <w:rPr>
          <w:rFonts w:ascii="Times New Roman" w:hAnsi="Times New Roman"/>
        </w:rPr>
      </w:pPr>
      <w:r w:rsidRPr="00A845CA">
        <w:rPr>
          <w:rFonts w:ascii="Times New Roman" w:hAnsi="Times New Roman"/>
        </w:rPr>
        <w:t>НА ПОЧЕТКУ ШКОЛСКЕ ГОДИНЕ</w:t>
      </w:r>
    </w:p>
    <w:p w:rsidR="005C1AEE" w:rsidRPr="00A845CA" w:rsidRDefault="005C1AEE" w:rsidP="005C1AEE">
      <w:pPr>
        <w:jc w:val="both"/>
        <w:rPr>
          <w:rFonts w:ascii="Times New Roman" w:hAnsi="Times New Roman"/>
        </w:rPr>
      </w:pPr>
    </w:p>
    <w:tbl>
      <w:tblPr>
        <w:tblW w:w="9005" w:type="dxa"/>
        <w:tblInd w:w="-252" w:type="dxa"/>
        <w:tblLayout w:type="fixed"/>
        <w:tblLook w:val="0000"/>
      </w:tblPr>
      <w:tblGrid>
        <w:gridCol w:w="1483"/>
        <w:gridCol w:w="743"/>
        <w:gridCol w:w="777"/>
        <w:gridCol w:w="747"/>
        <w:gridCol w:w="750"/>
        <w:gridCol w:w="748"/>
        <w:gridCol w:w="816"/>
        <w:gridCol w:w="744"/>
        <w:gridCol w:w="733"/>
        <w:gridCol w:w="732"/>
        <w:gridCol w:w="732"/>
      </w:tblGrid>
      <w:tr w:rsidR="005C1AEE" w:rsidRPr="00A845CA" w:rsidTr="00B742B3">
        <w:trPr>
          <w:cantSplit/>
          <w:trHeight w:val="469"/>
        </w:trPr>
        <w:tc>
          <w:tcPr>
            <w:tcW w:w="1483" w:type="dxa"/>
            <w:tcBorders>
              <w:top w:val="double" w:sz="6" w:space="0" w:color="auto"/>
              <w:left w:val="double" w:sz="6" w:space="0" w:color="auto"/>
              <w:bottom w:val="double" w:sz="6" w:space="0" w:color="auto"/>
              <w:right w:val="single" w:sz="6"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Подручје рада</w:t>
            </w:r>
          </w:p>
        </w:tc>
        <w:tc>
          <w:tcPr>
            <w:tcW w:w="1520" w:type="dxa"/>
            <w:gridSpan w:val="2"/>
            <w:tcBorders>
              <w:top w:val="double" w:sz="6" w:space="0" w:color="auto"/>
              <w:left w:val="single" w:sz="6" w:space="0" w:color="auto"/>
              <w:bottom w:val="double" w:sz="6" w:space="0" w:color="auto"/>
              <w:right w:val="sing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Први разред</w:t>
            </w:r>
          </w:p>
        </w:tc>
        <w:tc>
          <w:tcPr>
            <w:tcW w:w="1497" w:type="dxa"/>
            <w:gridSpan w:val="2"/>
            <w:tcBorders>
              <w:top w:val="double" w:sz="6" w:space="0" w:color="auto"/>
              <w:left w:val="single" w:sz="6" w:space="0" w:color="auto"/>
              <w:bottom w:val="double" w:sz="6" w:space="0" w:color="auto"/>
              <w:right w:val="sing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Други разред</w:t>
            </w:r>
          </w:p>
        </w:tc>
        <w:tc>
          <w:tcPr>
            <w:tcW w:w="1564" w:type="dxa"/>
            <w:gridSpan w:val="2"/>
            <w:tcBorders>
              <w:top w:val="double" w:sz="6" w:space="0" w:color="auto"/>
              <w:left w:val="single" w:sz="6" w:space="0" w:color="auto"/>
              <w:bottom w:val="double" w:sz="6" w:space="0" w:color="auto"/>
              <w:right w:val="sing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Трећи разред</w:t>
            </w:r>
          </w:p>
        </w:tc>
        <w:tc>
          <w:tcPr>
            <w:tcW w:w="1477" w:type="dxa"/>
            <w:gridSpan w:val="2"/>
            <w:tcBorders>
              <w:top w:val="double" w:sz="6" w:space="0" w:color="auto"/>
              <w:left w:val="single" w:sz="6" w:space="0" w:color="auto"/>
              <w:bottom w:val="double" w:sz="6" w:space="0" w:color="auto"/>
              <w:right w:val="sing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Четврти разред</w:t>
            </w:r>
          </w:p>
        </w:tc>
        <w:tc>
          <w:tcPr>
            <w:tcW w:w="1464" w:type="dxa"/>
            <w:gridSpan w:val="2"/>
            <w:tcBorders>
              <w:top w:val="double" w:sz="6" w:space="0" w:color="auto"/>
              <w:left w:val="single" w:sz="6" w:space="0" w:color="auto"/>
              <w:bottom w:val="double" w:sz="6" w:space="0" w:color="auto"/>
              <w:right w:val="doub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Свега</w:t>
            </w:r>
          </w:p>
        </w:tc>
      </w:tr>
      <w:tr w:rsidR="005C1AEE" w:rsidRPr="00A845CA" w:rsidTr="00B742B3">
        <w:trPr>
          <w:cantSplit/>
          <w:trHeight w:val="282"/>
        </w:trPr>
        <w:tc>
          <w:tcPr>
            <w:tcW w:w="1483" w:type="dxa"/>
            <w:tcBorders>
              <w:left w:val="single" w:sz="6" w:space="0" w:color="auto"/>
              <w:right w:val="single" w:sz="6" w:space="0" w:color="auto"/>
            </w:tcBorders>
          </w:tcPr>
          <w:p w:rsidR="005C1AEE" w:rsidRPr="00A845CA" w:rsidRDefault="005C1AEE" w:rsidP="00B742B3">
            <w:pPr>
              <w:jc w:val="both"/>
              <w:rPr>
                <w:rFonts w:ascii="Times New Roman" w:hAnsi="Times New Roman"/>
                <w:sz w:val="20"/>
              </w:rPr>
            </w:pPr>
          </w:p>
        </w:tc>
        <w:tc>
          <w:tcPr>
            <w:tcW w:w="743" w:type="dxa"/>
            <w:tcBorders>
              <w:top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777"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c>
          <w:tcPr>
            <w:tcW w:w="747"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750"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c>
          <w:tcPr>
            <w:tcW w:w="748"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816"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c>
          <w:tcPr>
            <w:tcW w:w="744"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733"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c>
          <w:tcPr>
            <w:tcW w:w="732" w:type="dxa"/>
            <w:tcBorders>
              <w:top w:val="double" w:sz="6" w:space="0" w:color="auto"/>
              <w:left w:val="double" w:sz="6" w:space="0" w:color="auto"/>
              <w:bottom w:val="double" w:sz="6" w:space="0" w:color="auto"/>
              <w:right w:val="doub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732" w:type="dxa"/>
            <w:tcBorders>
              <w:top w:val="double" w:sz="6" w:space="0" w:color="auto"/>
              <w:bottom w:val="double" w:sz="6" w:space="0" w:color="auto"/>
              <w:right w:val="doub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r>
      <w:tr w:rsidR="005C1AEE" w:rsidRPr="00A845CA" w:rsidTr="00B742B3">
        <w:trPr>
          <w:cantSplit/>
          <w:trHeight w:val="344"/>
        </w:trPr>
        <w:tc>
          <w:tcPr>
            <w:tcW w:w="1483" w:type="dxa"/>
            <w:tcBorders>
              <w:top w:val="single" w:sz="6" w:space="0" w:color="auto"/>
              <w:left w:val="single" w:sz="6" w:space="0" w:color="auto"/>
              <w:bottom w:val="single" w:sz="6" w:space="0" w:color="auto"/>
              <w:right w:val="single" w:sz="6" w:space="0" w:color="auto"/>
            </w:tcBorders>
            <w:vAlign w:val="center"/>
          </w:tcPr>
          <w:p w:rsidR="005C1AEE" w:rsidRPr="00A845CA" w:rsidRDefault="005C1AEE" w:rsidP="00B742B3">
            <w:pPr>
              <w:jc w:val="both"/>
              <w:rPr>
                <w:rFonts w:ascii="Times New Roman" w:hAnsi="Times New Roman"/>
                <w:sz w:val="18"/>
              </w:rPr>
            </w:pPr>
            <w:r w:rsidRPr="00A845CA">
              <w:rPr>
                <w:rFonts w:ascii="Times New Roman" w:hAnsi="Times New Roman"/>
                <w:sz w:val="18"/>
              </w:rPr>
              <w:t>Економија</w:t>
            </w:r>
          </w:p>
        </w:tc>
        <w:tc>
          <w:tcPr>
            <w:tcW w:w="743" w:type="dxa"/>
            <w:tcBorders>
              <w:top w:val="single" w:sz="6" w:space="0" w:color="auto"/>
              <w:bottom w:val="single" w:sz="6" w:space="0" w:color="auto"/>
              <w:right w:val="single" w:sz="6"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777" w:type="dxa"/>
            <w:vAlign w:val="center"/>
          </w:tcPr>
          <w:p w:rsidR="005C1AEE" w:rsidRPr="00FF2684" w:rsidRDefault="00FF2684"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22</w:t>
            </w:r>
          </w:p>
        </w:tc>
        <w:tc>
          <w:tcPr>
            <w:tcW w:w="747"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750" w:type="dxa"/>
            <w:vAlign w:val="center"/>
          </w:tcPr>
          <w:p w:rsidR="005C1AEE" w:rsidRPr="009E657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2</w:t>
            </w:r>
            <w:r>
              <w:rPr>
                <w:rFonts w:ascii="Times New Roman" w:hAnsi="Times New Roman"/>
                <w:sz w:val="20"/>
              </w:rPr>
              <w:t>9</w:t>
            </w:r>
          </w:p>
        </w:tc>
        <w:tc>
          <w:tcPr>
            <w:tcW w:w="748"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816" w:type="dxa"/>
            <w:vAlign w:val="center"/>
          </w:tcPr>
          <w:p w:rsidR="005C1AEE" w:rsidRPr="00FF2684" w:rsidRDefault="00FF2684"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27</w:t>
            </w:r>
          </w:p>
        </w:tc>
        <w:tc>
          <w:tcPr>
            <w:tcW w:w="744"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rPr>
            </w:pPr>
            <w:r w:rsidRPr="00A845CA">
              <w:rPr>
                <w:rFonts w:ascii="Times New Roman" w:hAnsi="Times New Roman"/>
                <w:sz w:val="18"/>
              </w:rPr>
              <w:t>1</w:t>
            </w:r>
          </w:p>
        </w:tc>
        <w:tc>
          <w:tcPr>
            <w:tcW w:w="733" w:type="dxa"/>
            <w:vAlign w:val="center"/>
          </w:tcPr>
          <w:p w:rsidR="005C1AEE" w:rsidRPr="00FF2684"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2</w:t>
            </w:r>
            <w:r w:rsidR="00FF2684">
              <w:rPr>
                <w:rFonts w:ascii="Times New Roman" w:hAnsi="Times New Roman"/>
                <w:sz w:val="20"/>
              </w:rPr>
              <w:t>4</w:t>
            </w:r>
          </w:p>
        </w:tc>
        <w:tc>
          <w:tcPr>
            <w:tcW w:w="732" w:type="dxa"/>
            <w:tcBorders>
              <w:top w:val="double" w:sz="6" w:space="0" w:color="auto"/>
              <w:left w:val="double" w:sz="6" w:space="0" w:color="auto"/>
              <w:bottom w:val="double" w:sz="6" w:space="0" w:color="auto"/>
              <w:right w:val="double" w:sz="6"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4</w:t>
            </w:r>
          </w:p>
        </w:tc>
        <w:tc>
          <w:tcPr>
            <w:tcW w:w="732" w:type="dxa"/>
            <w:tcBorders>
              <w:top w:val="double" w:sz="6" w:space="0" w:color="auto"/>
              <w:bottom w:val="double" w:sz="6" w:space="0" w:color="auto"/>
              <w:right w:val="double" w:sz="6" w:space="0" w:color="auto"/>
            </w:tcBorders>
            <w:vAlign w:val="center"/>
          </w:tcPr>
          <w:p w:rsidR="005C1AEE" w:rsidRPr="00DE4BA7"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102</w:t>
            </w:r>
          </w:p>
        </w:tc>
      </w:tr>
      <w:tr w:rsidR="005C1AEE" w:rsidRPr="00A845CA" w:rsidTr="00B742B3">
        <w:trPr>
          <w:cantSplit/>
          <w:trHeight w:val="438"/>
        </w:trPr>
        <w:tc>
          <w:tcPr>
            <w:tcW w:w="1483" w:type="dxa"/>
            <w:tcBorders>
              <w:top w:val="single" w:sz="6" w:space="0" w:color="auto"/>
              <w:left w:val="single" w:sz="6" w:space="0" w:color="auto"/>
              <w:right w:val="single" w:sz="6" w:space="0" w:color="auto"/>
            </w:tcBorders>
            <w:vAlign w:val="center"/>
          </w:tcPr>
          <w:p w:rsidR="005C1AEE" w:rsidRDefault="005C1AEE" w:rsidP="00B742B3">
            <w:pPr>
              <w:jc w:val="both"/>
              <w:rPr>
                <w:rFonts w:ascii="Times New Roman" w:hAnsi="Times New Roman"/>
                <w:sz w:val="18"/>
              </w:rPr>
            </w:pPr>
            <w:r w:rsidRPr="00A845CA">
              <w:rPr>
                <w:rFonts w:ascii="Times New Roman" w:hAnsi="Times New Roman"/>
                <w:sz w:val="18"/>
              </w:rPr>
              <w:t>Електротехника</w:t>
            </w:r>
          </w:p>
          <w:p w:rsidR="005C1AEE" w:rsidRDefault="005C1AEE" w:rsidP="00B742B3">
            <w:pPr>
              <w:jc w:val="both"/>
              <w:rPr>
                <w:rFonts w:ascii="Times New Roman" w:hAnsi="Times New Roman"/>
                <w:sz w:val="18"/>
              </w:rPr>
            </w:pPr>
          </w:p>
          <w:p w:rsidR="005C1AEE" w:rsidRPr="00C01265" w:rsidRDefault="005C1AEE" w:rsidP="00B742B3">
            <w:pPr>
              <w:jc w:val="both"/>
              <w:rPr>
                <w:rFonts w:ascii="Times New Roman" w:hAnsi="Times New Roman"/>
                <w:sz w:val="18"/>
              </w:rPr>
            </w:pPr>
          </w:p>
        </w:tc>
        <w:tc>
          <w:tcPr>
            <w:tcW w:w="743" w:type="dxa"/>
            <w:tcBorders>
              <w:top w:val="single" w:sz="6" w:space="0" w:color="auto"/>
              <w:right w:val="single" w:sz="6" w:space="0" w:color="auto"/>
            </w:tcBorders>
            <w:vAlign w:val="center"/>
          </w:tcPr>
          <w:p w:rsidR="005C1AEE" w:rsidRPr="00C01265"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777" w:type="dxa"/>
            <w:vAlign w:val="center"/>
          </w:tcPr>
          <w:p w:rsidR="005C1AEE" w:rsidRPr="00FF2684" w:rsidRDefault="00FF2684"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24</w:t>
            </w:r>
          </w:p>
        </w:tc>
        <w:tc>
          <w:tcPr>
            <w:tcW w:w="747"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750" w:type="dxa"/>
            <w:vAlign w:val="center"/>
          </w:tcPr>
          <w:p w:rsidR="005C1AEE" w:rsidRPr="00764A7F" w:rsidRDefault="00764A7F"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30</w:t>
            </w:r>
          </w:p>
        </w:tc>
        <w:tc>
          <w:tcPr>
            <w:tcW w:w="748"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816" w:type="dxa"/>
            <w:vAlign w:val="center"/>
          </w:tcPr>
          <w:p w:rsidR="005C1AEE" w:rsidRPr="00FF2684" w:rsidRDefault="00FF2684"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29</w:t>
            </w:r>
          </w:p>
        </w:tc>
        <w:tc>
          <w:tcPr>
            <w:tcW w:w="744"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rPr>
            </w:pPr>
            <w:r w:rsidRPr="00A845CA">
              <w:rPr>
                <w:rFonts w:ascii="Times New Roman" w:hAnsi="Times New Roman"/>
                <w:sz w:val="18"/>
              </w:rPr>
              <w:t>1</w:t>
            </w:r>
          </w:p>
        </w:tc>
        <w:tc>
          <w:tcPr>
            <w:tcW w:w="733" w:type="dxa"/>
            <w:vAlign w:val="center"/>
          </w:tcPr>
          <w:p w:rsidR="005C1AEE" w:rsidRPr="00FF2684"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w:t>
            </w:r>
            <w:r w:rsidR="00FF2684">
              <w:rPr>
                <w:rFonts w:ascii="Times New Roman" w:hAnsi="Times New Roman"/>
                <w:sz w:val="20"/>
              </w:rPr>
              <w:t>7</w:t>
            </w:r>
          </w:p>
        </w:tc>
        <w:tc>
          <w:tcPr>
            <w:tcW w:w="732" w:type="dxa"/>
            <w:tcBorders>
              <w:top w:val="double" w:sz="6" w:space="0" w:color="auto"/>
              <w:left w:val="double" w:sz="6" w:space="0" w:color="auto"/>
              <w:right w:val="double" w:sz="6"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4</w:t>
            </w:r>
          </w:p>
        </w:tc>
        <w:tc>
          <w:tcPr>
            <w:tcW w:w="732" w:type="dxa"/>
            <w:tcBorders>
              <w:top w:val="double" w:sz="6" w:space="0" w:color="auto"/>
              <w:right w:val="double" w:sz="6" w:space="0" w:color="auto"/>
            </w:tcBorders>
            <w:vAlign w:val="center"/>
          </w:tcPr>
          <w:p w:rsidR="005C1AEE" w:rsidRPr="00764A7F" w:rsidRDefault="00DE4BA7" w:rsidP="00764A7F">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w:t>
            </w:r>
            <w:r w:rsidR="00764A7F">
              <w:rPr>
                <w:rFonts w:ascii="Times New Roman" w:hAnsi="Times New Roman"/>
                <w:sz w:val="20"/>
              </w:rPr>
              <w:t>10</w:t>
            </w:r>
          </w:p>
        </w:tc>
      </w:tr>
      <w:tr w:rsidR="005C1AEE" w:rsidRPr="00A845CA" w:rsidTr="00B742B3">
        <w:trPr>
          <w:cantSplit/>
          <w:trHeight w:val="438"/>
        </w:trPr>
        <w:tc>
          <w:tcPr>
            <w:tcW w:w="1483" w:type="dxa"/>
            <w:tcBorders>
              <w:top w:val="single" w:sz="6" w:space="0" w:color="auto"/>
              <w:left w:val="single" w:sz="6" w:space="0" w:color="auto"/>
              <w:right w:val="single" w:sz="6" w:space="0" w:color="auto"/>
            </w:tcBorders>
            <w:vAlign w:val="center"/>
          </w:tcPr>
          <w:p w:rsidR="005C1AEE" w:rsidRPr="00C01265" w:rsidRDefault="005C1AEE" w:rsidP="00B742B3">
            <w:pPr>
              <w:jc w:val="both"/>
              <w:rPr>
                <w:rFonts w:ascii="Times New Roman" w:hAnsi="Times New Roman"/>
                <w:sz w:val="18"/>
              </w:rPr>
            </w:pPr>
            <w:r>
              <w:rPr>
                <w:rFonts w:ascii="Times New Roman" w:hAnsi="Times New Roman"/>
                <w:sz w:val="18"/>
              </w:rPr>
              <w:t>Трговина</w:t>
            </w:r>
          </w:p>
        </w:tc>
        <w:tc>
          <w:tcPr>
            <w:tcW w:w="743" w:type="dxa"/>
            <w:tcBorders>
              <w:top w:val="single" w:sz="6" w:space="0" w:color="auto"/>
              <w:right w:val="single" w:sz="6" w:space="0" w:color="auto"/>
            </w:tcBorders>
            <w:vAlign w:val="center"/>
          </w:tcPr>
          <w:p w:rsidR="005C1AEE" w:rsidRPr="00C01265"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777" w:type="dxa"/>
            <w:vAlign w:val="center"/>
          </w:tcPr>
          <w:p w:rsidR="005C1AEE"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747" w:type="dxa"/>
            <w:vAlign w:val="center"/>
          </w:tcPr>
          <w:p w:rsidR="005C1AEE" w:rsidRPr="00FF2684" w:rsidRDefault="00FF2684"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w:t>
            </w:r>
          </w:p>
        </w:tc>
        <w:tc>
          <w:tcPr>
            <w:tcW w:w="750" w:type="dxa"/>
            <w:vAlign w:val="center"/>
          </w:tcPr>
          <w:p w:rsidR="005C1AEE" w:rsidRPr="00FF2684" w:rsidRDefault="00FF2684"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15</w:t>
            </w:r>
          </w:p>
        </w:tc>
        <w:tc>
          <w:tcPr>
            <w:tcW w:w="748"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816" w:type="dxa"/>
            <w:vAlign w:val="center"/>
          </w:tcPr>
          <w:p w:rsidR="005C1AEE"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744"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rPr>
            </w:pPr>
          </w:p>
        </w:tc>
        <w:tc>
          <w:tcPr>
            <w:tcW w:w="733" w:type="dxa"/>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732" w:type="dxa"/>
            <w:tcBorders>
              <w:top w:val="double" w:sz="6" w:space="0" w:color="auto"/>
              <w:left w:val="double" w:sz="6" w:space="0" w:color="auto"/>
              <w:right w:val="double" w:sz="6" w:space="0" w:color="auto"/>
            </w:tcBorders>
            <w:vAlign w:val="center"/>
          </w:tcPr>
          <w:p w:rsidR="005C1AEE" w:rsidRPr="00C01265"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w:t>
            </w:r>
          </w:p>
        </w:tc>
        <w:tc>
          <w:tcPr>
            <w:tcW w:w="732" w:type="dxa"/>
            <w:tcBorders>
              <w:top w:val="double" w:sz="6" w:space="0" w:color="auto"/>
              <w:right w:val="double" w:sz="6" w:space="0" w:color="auto"/>
            </w:tcBorders>
            <w:vAlign w:val="center"/>
          </w:tcPr>
          <w:p w:rsidR="005C1AEE" w:rsidRPr="00FF2684"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15</w:t>
            </w:r>
          </w:p>
        </w:tc>
      </w:tr>
      <w:tr w:rsidR="005C1AEE" w:rsidRPr="00A845CA" w:rsidTr="00B742B3">
        <w:trPr>
          <w:cantSplit/>
          <w:trHeight w:val="344"/>
        </w:trPr>
        <w:tc>
          <w:tcPr>
            <w:tcW w:w="1483" w:type="dxa"/>
            <w:tcBorders>
              <w:top w:val="double" w:sz="6" w:space="0" w:color="auto"/>
              <w:left w:val="double" w:sz="6" w:space="0" w:color="auto"/>
              <w:bottom w:val="double" w:sz="6" w:space="0" w:color="auto"/>
              <w:right w:val="single" w:sz="6" w:space="0" w:color="auto"/>
            </w:tcBorders>
            <w:vAlign w:val="bottom"/>
          </w:tcPr>
          <w:p w:rsidR="005C1AEE" w:rsidRPr="00A845CA" w:rsidRDefault="005C1AEE" w:rsidP="00B742B3">
            <w:pPr>
              <w:jc w:val="both"/>
              <w:rPr>
                <w:rFonts w:ascii="Times New Roman" w:hAnsi="Times New Roman"/>
                <w:sz w:val="18"/>
              </w:rPr>
            </w:pPr>
            <w:r w:rsidRPr="00A845CA">
              <w:rPr>
                <w:rFonts w:ascii="Times New Roman" w:hAnsi="Times New Roman"/>
                <w:sz w:val="18"/>
              </w:rPr>
              <w:t>С В Е Г А</w:t>
            </w:r>
          </w:p>
        </w:tc>
        <w:tc>
          <w:tcPr>
            <w:tcW w:w="743" w:type="dxa"/>
            <w:tcBorders>
              <w:top w:val="double" w:sz="6" w:space="0" w:color="auto"/>
              <w:bottom w:val="double" w:sz="6" w:space="0" w:color="auto"/>
              <w:right w:val="single" w:sz="6" w:space="0" w:color="auto"/>
            </w:tcBorders>
            <w:vAlign w:val="center"/>
          </w:tcPr>
          <w:p w:rsidR="005C1AEE" w:rsidRPr="00BC390B" w:rsidRDefault="00BC390B"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w:t>
            </w:r>
          </w:p>
        </w:tc>
        <w:tc>
          <w:tcPr>
            <w:tcW w:w="777" w:type="dxa"/>
            <w:tcBorders>
              <w:top w:val="double" w:sz="6" w:space="0" w:color="auto"/>
              <w:bottom w:val="double" w:sz="6" w:space="0" w:color="auto"/>
            </w:tcBorders>
            <w:vAlign w:val="center"/>
          </w:tcPr>
          <w:p w:rsidR="005C1AEE" w:rsidRPr="00FF2684" w:rsidRDefault="00BC390B" w:rsidP="00FF2684">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46</w:t>
            </w:r>
          </w:p>
        </w:tc>
        <w:tc>
          <w:tcPr>
            <w:tcW w:w="747" w:type="dxa"/>
            <w:tcBorders>
              <w:top w:val="double" w:sz="6" w:space="0" w:color="auto"/>
              <w:bottom w:val="double" w:sz="6" w:space="0" w:color="auto"/>
            </w:tcBorders>
            <w:vAlign w:val="center"/>
          </w:tcPr>
          <w:p w:rsidR="005C1AEE" w:rsidRPr="00FF2684" w:rsidRDefault="00BC390B"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3</w:t>
            </w:r>
          </w:p>
        </w:tc>
        <w:tc>
          <w:tcPr>
            <w:tcW w:w="750" w:type="dxa"/>
            <w:tcBorders>
              <w:top w:val="double" w:sz="6" w:space="0" w:color="auto"/>
              <w:bottom w:val="double" w:sz="6" w:space="0" w:color="auto"/>
            </w:tcBorders>
            <w:vAlign w:val="center"/>
          </w:tcPr>
          <w:p w:rsidR="005C1AEE" w:rsidRPr="00764A7F" w:rsidRDefault="00BC390B" w:rsidP="00764A7F">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7</w:t>
            </w:r>
            <w:r w:rsidR="00764A7F">
              <w:rPr>
                <w:rFonts w:ascii="Times New Roman" w:hAnsi="Times New Roman"/>
                <w:sz w:val="20"/>
              </w:rPr>
              <w:t>4</w:t>
            </w:r>
          </w:p>
        </w:tc>
        <w:tc>
          <w:tcPr>
            <w:tcW w:w="748" w:type="dxa"/>
            <w:tcBorders>
              <w:top w:val="double" w:sz="6" w:space="0" w:color="auto"/>
              <w:bottom w:val="double" w:sz="6"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2</w:t>
            </w:r>
          </w:p>
        </w:tc>
        <w:tc>
          <w:tcPr>
            <w:tcW w:w="816" w:type="dxa"/>
            <w:tcBorders>
              <w:top w:val="double" w:sz="6" w:space="0" w:color="auto"/>
              <w:bottom w:val="double" w:sz="6" w:space="0" w:color="auto"/>
            </w:tcBorders>
            <w:vAlign w:val="center"/>
          </w:tcPr>
          <w:p w:rsidR="005C1AEE" w:rsidRPr="00BC390B" w:rsidRDefault="00BC390B"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56</w:t>
            </w:r>
          </w:p>
        </w:tc>
        <w:tc>
          <w:tcPr>
            <w:tcW w:w="744" w:type="dxa"/>
            <w:tcBorders>
              <w:top w:val="double" w:sz="6" w:space="0" w:color="auto"/>
              <w:bottom w:val="double" w:sz="6"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rPr>
            </w:pPr>
            <w:r w:rsidRPr="00A845CA">
              <w:rPr>
                <w:rFonts w:ascii="Times New Roman" w:hAnsi="Times New Roman"/>
                <w:sz w:val="18"/>
              </w:rPr>
              <w:t>2</w:t>
            </w:r>
          </w:p>
        </w:tc>
        <w:tc>
          <w:tcPr>
            <w:tcW w:w="733" w:type="dxa"/>
            <w:tcBorders>
              <w:top w:val="double" w:sz="6" w:space="0" w:color="auto"/>
              <w:bottom w:val="double" w:sz="6" w:space="0" w:color="auto"/>
            </w:tcBorders>
            <w:vAlign w:val="center"/>
          </w:tcPr>
          <w:p w:rsidR="005C1AEE" w:rsidRPr="00BC390B" w:rsidRDefault="00BC390B"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51</w:t>
            </w:r>
          </w:p>
        </w:tc>
        <w:tc>
          <w:tcPr>
            <w:tcW w:w="732" w:type="dxa"/>
            <w:tcBorders>
              <w:top w:val="double" w:sz="6" w:space="0" w:color="auto"/>
              <w:left w:val="double" w:sz="6" w:space="0" w:color="auto"/>
              <w:bottom w:val="double" w:sz="6" w:space="0" w:color="auto"/>
              <w:right w:val="double" w:sz="6" w:space="0" w:color="auto"/>
            </w:tcBorders>
            <w:vAlign w:val="center"/>
          </w:tcPr>
          <w:p w:rsidR="005C1AEE" w:rsidRPr="00C01265"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9</w:t>
            </w:r>
          </w:p>
        </w:tc>
        <w:tc>
          <w:tcPr>
            <w:tcW w:w="732" w:type="dxa"/>
            <w:tcBorders>
              <w:top w:val="double" w:sz="6" w:space="0" w:color="auto"/>
              <w:bottom w:val="double" w:sz="6" w:space="0" w:color="auto"/>
              <w:right w:val="double" w:sz="6" w:space="0" w:color="auto"/>
            </w:tcBorders>
            <w:vAlign w:val="center"/>
          </w:tcPr>
          <w:p w:rsidR="005C1AEE" w:rsidRPr="00764A7F" w:rsidRDefault="005C1AEE" w:rsidP="00764A7F">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w:t>
            </w:r>
            <w:r w:rsidR="00FF2684">
              <w:rPr>
                <w:rFonts w:ascii="Times New Roman" w:hAnsi="Times New Roman"/>
                <w:sz w:val="20"/>
              </w:rPr>
              <w:t>2</w:t>
            </w:r>
            <w:r w:rsidR="00764A7F">
              <w:rPr>
                <w:rFonts w:ascii="Times New Roman" w:hAnsi="Times New Roman"/>
                <w:sz w:val="20"/>
              </w:rPr>
              <w:t>7</w:t>
            </w:r>
          </w:p>
        </w:tc>
      </w:tr>
    </w:tbl>
    <w:p w:rsidR="005C1AEE" w:rsidRPr="00A845CA" w:rsidRDefault="005C1AEE" w:rsidP="005C1AEE">
      <w:pPr>
        <w:jc w:val="both"/>
        <w:rPr>
          <w:rFonts w:ascii="Times New Roman" w:hAnsi="Times New Roman"/>
        </w:rPr>
      </w:pPr>
      <w:r w:rsidRPr="00A845CA">
        <w:rPr>
          <w:rFonts w:ascii="CYBodoniB" w:hAnsi="CYBodoniB"/>
        </w:rPr>
        <w:tab/>
      </w:r>
    </w:p>
    <w:p w:rsidR="005C1AEE" w:rsidRDefault="005C1AEE" w:rsidP="005C1AEE">
      <w:pPr>
        <w:jc w:val="both"/>
        <w:rPr>
          <w:rFonts w:ascii="Times New Roman" w:hAnsi="Times New Roman"/>
        </w:rPr>
      </w:pPr>
      <w:r w:rsidRPr="00A845CA">
        <w:rPr>
          <w:rFonts w:ascii="Times New Roman" w:hAnsi="Times New Roman"/>
        </w:rPr>
        <w:t>НА КРАЈУ ШКОЛСКЕ ГОДИНЕ</w:t>
      </w:r>
    </w:p>
    <w:p w:rsidR="005C1AEE" w:rsidRDefault="005C1AEE" w:rsidP="005C1AEE">
      <w:pPr>
        <w:jc w:val="both"/>
        <w:rPr>
          <w:rFonts w:ascii="Times New Roman" w:hAnsi="Times New Roman"/>
        </w:rPr>
      </w:pPr>
    </w:p>
    <w:p w:rsidR="005C1AEE" w:rsidRPr="00A845CA" w:rsidRDefault="005C1AEE" w:rsidP="005C1AEE">
      <w:pPr>
        <w:jc w:val="both"/>
        <w:rPr>
          <w:rFonts w:ascii="Times New Roman" w:hAnsi="Times New Roman"/>
        </w:rPr>
      </w:pPr>
    </w:p>
    <w:tbl>
      <w:tblPr>
        <w:tblW w:w="9005" w:type="dxa"/>
        <w:tblInd w:w="-252" w:type="dxa"/>
        <w:tblLayout w:type="fixed"/>
        <w:tblLook w:val="0000"/>
      </w:tblPr>
      <w:tblGrid>
        <w:gridCol w:w="1483"/>
        <w:gridCol w:w="743"/>
        <w:gridCol w:w="777"/>
        <w:gridCol w:w="747"/>
        <w:gridCol w:w="750"/>
        <w:gridCol w:w="748"/>
        <w:gridCol w:w="816"/>
        <w:gridCol w:w="744"/>
        <w:gridCol w:w="733"/>
        <w:gridCol w:w="732"/>
        <w:gridCol w:w="732"/>
      </w:tblGrid>
      <w:tr w:rsidR="005C1AEE" w:rsidRPr="00A845CA" w:rsidTr="00B742B3">
        <w:trPr>
          <w:cantSplit/>
          <w:trHeight w:val="469"/>
        </w:trPr>
        <w:tc>
          <w:tcPr>
            <w:tcW w:w="1483" w:type="dxa"/>
            <w:tcBorders>
              <w:top w:val="double" w:sz="6" w:space="0" w:color="auto"/>
              <w:left w:val="double" w:sz="6" w:space="0" w:color="auto"/>
              <w:bottom w:val="double" w:sz="6" w:space="0" w:color="auto"/>
              <w:right w:val="single" w:sz="6"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Подручје рада</w:t>
            </w:r>
          </w:p>
        </w:tc>
        <w:tc>
          <w:tcPr>
            <w:tcW w:w="1520" w:type="dxa"/>
            <w:gridSpan w:val="2"/>
            <w:tcBorders>
              <w:top w:val="double" w:sz="6" w:space="0" w:color="auto"/>
              <w:left w:val="single" w:sz="6" w:space="0" w:color="auto"/>
              <w:bottom w:val="double" w:sz="6" w:space="0" w:color="auto"/>
              <w:right w:val="sing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Први разред</w:t>
            </w:r>
          </w:p>
        </w:tc>
        <w:tc>
          <w:tcPr>
            <w:tcW w:w="1497" w:type="dxa"/>
            <w:gridSpan w:val="2"/>
            <w:tcBorders>
              <w:top w:val="double" w:sz="6" w:space="0" w:color="auto"/>
              <w:left w:val="single" w:sz="6" w:space="0" w:color="auto"/>
              <w:bottom w:val="double" w:sz="6" w:space="0" w:color="auto"/>
              <w:right w:val="sing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Други разред</w:t>
            </w:r>
          </w:p>
        </w:tc>
        <w:tc>
          <w:tcPr>
            <w:tcW w:w="1564" w:type="dxa"/>
            <w:gridSpan w:val="2"/>
            <w:tcBorders>
              <w:top w:val="double" w:sz="6" w:space="0" w:color="auto"/>
              <w:left w:val="single" w:sz="6" w:space="0" w:color="auto"/>
              <w:bottom w:val="double" w:sz="6" w:space="0" w:color="auto"/>
              <w:right w:val="sing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Трећи разред</w:t>
            </w:r>
          </w:p>
        </w:tc>
        <w:tc>
          <w:tcPr>
            <w:tcW w:w="1477" w:type="dxa"/>
            <w:gridSpan w:val="2"/>
            <w:tcBorders>
              <w:top w:val="double" w:sz="6" w:space="0" w:color="auto"/>
              <w:left w:val="single" w:sz="6" w:space="0" w:color="auto"/>
              <w:bottom w:val="double" w:sz="6" w:space="0" w:color="auto"/>
              <w:right w:val="sing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Четврти разред</w:t>
            </w:r>
          </w:p>
        </w:tc>
        <w:tc>
          <w:tcPr>
            <w:tcW w:w="1464" w:type="dxa"/>
            <w:gridSpan w:val="2"/>
            <w:tcBorders>
              <w:top w:val="double" w:sz="6" w:space="0" w:color="auto"/>
              <w:left w:val="single" w:sz="6" w:space="0" w:color="auto"/>
              <w:bottom w:val="double" w:sz="6" w:space="0" w:color="auto"/>
              <w:right w:val="double" w:sz="6" w:space="0" w:color="auto"/>
            </w:tcBorders>
            <w:vAlign w:val="center"/>
          </w:tcPr>
          <w:p w:rsidR="005C1AEE" w:rsidRPr="00A845CA" w:rsidRDefault="005C1AEE" w:rsidP="00B742B3">
            <w:pPr>
              <w:jc w:val="both"/>
              <w:rPr>
                <w:rFonts w:ascii="Times New Roman" w:hAnsi="Times New Roman"/>
                <w:sz w:val="20"/>
              </w:rPr>
            </w:pPr>
            <w:r w:rsidRPr="00A845CA">
              <w:rPr>
                <w:rFonts w:ascii="Times New Roman" w:hAnsi="Times New Roman"/>
                <w:sz w:val="20"/>
              </w:rPr>
              <w:t>Свега</w:t>
            </w:r>
          </w:p>
        </w:tc>
      </w:tr>
      <w:tr w:rsidR="005C1AEE" w:rsidRPr="00A845CA" w:rsidTr="00B742B3">
        <w:trPr>
          <w:cantSplit/>
          <w:trHeight w:val="282"/>
        </w:trPr>
        <w:tc>
          <w:tcPr>
            <w:tcW w:w="1483" w:type="dxa"/>
            <w:tcBorders>
              <w:left w:val="single" w:sz="6" w:space="0" w:color="auto"/>
              <w:right w:val="single" w:sz="6" w:space="0" w:color="auto"/>
            </w:tcBorders>
          </w:tcPr>
          <w:p w:rsidR="005C1AEE" w:rsidRPr="00A845CA" w:rsidRDefault="005C1AEE" w:rsidP="00B742B3">
            <w:pPr>
              <w:jc w:val="both"/>
              <w:rPr>
                <w:rFonts w:ascii="Times New Roman" w:hAnsi="Times New Roman"/>
                <w:sz w:val="20"/>
              </w:rPr>
            </w:pPr>
          </w:p>
        </w:tc>
        <w:tc>
          <w:tcPr>
            <w:tcW w:w="743" w:type="dxa"/>
            <w:tcBorders>
              <w:top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777"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c>
          <w:tcPr>
            <w:tcW w:w="747"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750"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c>
          <w:tcPr>
            <w:tcW w:w="748"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816"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c>
          <w:tcPr>
            <w:tcW w:w="744"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733" w:type="dxa"/>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c>
          <w:tcPr>
            <w:tcW w:w="732" w:type="dxa"/>
            <w:tcBorders>
              <w:top w:val="double" w:sz="6" w:space="0" w:color="auto"/>
              <w:left w:val="double" w:sz="6" w:space="0" w:color="auto"/>
              <w:bottom w:val="double" w:sz="6" w:space="0" w:color="auto"/>
              <w:right w:val="doub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Одељ.</w:t>
            </w:r>
          </w:p>
        </w:tc>
        <w:tc>
          <w:tcPr>
            <w:tcW w:w="732" w:type="dxa"/>
            <w:tcBorders>
              <w:top w:val="double" w:sz="6" w:space="0" w:color="auto"/>
              <w:bottom w:val="double" w:sz="6" w:space="0" w:color="auto"/>
              <w:right w:val="doub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szCs w:val="18"/>
              </w:rPr>
            </w:pPr>
            <w:r w:rsidRPr="00A845CA">
              <w:rPr>
                <w:rFonts w:ascii="Times New Roman" w:hAnsi="Times New Roman"/>
                <w:sz w:val="18"/>
                <w:szCs w:val="18"/>
              </w:rPr>
              <w:t>Учен.</w:t>
            </w:r>
          </w:p>
        </w:tc>
      </w:tr>
      <w:tr w:rsidR="00DE4BA7" w:rsidRPr="00A845CA" w:rsidTr="00B742B3">
        <w:trPr>
          <w:cantSplit/>
          <w:trHeight w:val="344"/>
        </w:trPr>
        <w:tc>
          <w:tcPr>
            <w:tcW w:w="1483" w:type="dxa"/>
            <w:tcBorders>
              <w:top w:val="single" w:sz="6" w:space="0" w:color="auto"/>
              <w:left w:val="single" w:sz="6" w:space="0" w:color="auto"/>
              <w:bottom w:val="single" w:sz="6" w:space="0" w:color="auto"/>
              <w:right w:val="single" w:sz="6" w:space="0" w:color="auto"/>
            </w:tcBorders>
            <w:vAlign w:val="center"/>
          </w:tcPr>
          <w:p w:rsidR="00DE4BA7" w:rsidRPr="00A845CA" w:rsidRDefault="00DE4BA7" w:rsidP="00B742B3">
            <w:pPr>
              <w:jc w:val="both"/>
              <w:rPr>
                <w:rFonts w:ascii="Times New Roman" w:hAnsi="Times New Roman"/>
                <w:sz w:val="18"/>
              </w:rPr>
            </w:pPr>
            <w:r w:rsidRPr="00A845CA">
              <w:rPr>
                <w:rFonts w:ascii="Times New Roman" w:hAnsi="Times New Roman"/>
                <w:sz w:val="18"/>
              </w:rPr>
              <w:t>Економија</w:t>
            </w:r>
          </w:p>
        </w:tc>
        <w:tc>
          <w:tcPr>
            <w:tcW w:w="743" w:type="dxa"/>
            <w:tcBorders>
              <w:top w:val="single" w:sz="6" w:space="0" w:color="auto"/>
              <w:bottom w:val="single" w:sz="6" w:space="0" w:color="auto"/>
              <w:right w:val="single" w:sz="6" w:space="0" w:color="auto"/>
            </w:tcBorders>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777" w:type="dxa"/>
            <w:vAlign w:val="center"/>
          </w:tcPr>
          <w:p w:rsidR="00DE4BA7" w:rsidRPr="00C01265"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30</w:t>
            </w:r>
          </w:p>
        </w:tc>
        <w:tc>
          <w:tcPr>
            <w:tcW w:w="747" w:type="dxa"/>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750" w:type="dxa"/>
            <w:vAlign w:val="center"/>
          </w:tcPr>
          <w:p w:rsidR="00DE4BA7" w:rsidRPr="009E657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2</w:t>
            </w:r>
            <w:r>
              <w:rPr>
                <w:rFonts w:ascii="Times New Roman" w:hAnsi="Times New Roman"/>
                <w:sz w:val="20"/>
              </w:rPr>
              <w:t>9</w:t>
            </w:r>
          </w:p>
        </w:tc>
        <w:tc>
          <w:tcPr>
            <w:tcW w:w="748" w:type="dxa"/>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816" w:type="dxa"/>
            <w:vAlign w:val="center"/>
          </w:tcPr>
          <w:p w:rsidR="00DE4BA7" w:rsidRPr="00FF2684"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2</w:t>
            </w:r>
            <w:r>
              <w:rPr>
                <w:rFonts w:ascii="Times New Roman" w:hAnsi="Times New Roman"/>
                <w:sz w:val="20"/>
              </w:rPr>
              <w:t>7</w:t>
            </w:r>
          </w:p>
        </w:tc>
        <w:tc>
          <w:tcPr>
            <w:tcW w:w="744" w:type="dxa"/>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rPr>
            </w:pPr>
            <w:r w:rsidRPr="00A845CA">
              <w:rPr>
                <w:rFonts w:ascii="Times New Roman" w:hAnsi="Times New Roman"/>
                <w:sz w:val="18"/>
              </w:rPr>
              <w:t>1</w:t>
            </w:r>
          </w:p>
        </w:tc>
        <w:tc>
          <w:tcPr>
            <w:tcW w:w="733" w:type="dxa"/>
            <w:vAlign w:val="center"/>
          </w:tcPr>
          <w:p w:rsidR="00DE4BA7" w:rsidRPr="00FF2684"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2</w:t>
            </w:r>
            <w:r>
              <w:rPr>
                <w:rFonts w:ascii="Times New Roman" w:hAnsi="Times New Roman"/>
                <w:sz w:val="20"/>
              </w:rPr>
              <w:t>4</w:t>
            </w:r>
          </w:p>
        </w:tc>
        <w:tc>
          <w:tcPr>
            <w:tcW w:w="732" w:type="dxa"/>
            <w:tcBorders>
              <w:top w:val="double" w:sz="6" w:space="0" w:color="auto"/>
              <w:left w:val="double" w:sz="6" w:space="0" w:color="auto"/>
              <w:bottom w:val="double" w:sz="6" w:space="0" w:color="auto"/>
              <w:right w:val="double" w:sz="6" w:space="0" w:color="auto"/>
            </w:tcBorders>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4</w:t>
            </w:r>
          </w:p>
        </w:tc>
        <w:tc>
          <w:tcPr>
            <w:tcW w:w="732" w:type="dxa"/>
            <w:tcBorders>
              <w:top w:val="double" w:sz="6" w:space="0" w:color="auto"/>
              <w:bottom w:val="double" w:sz="6" w:space="0" w:color="auto"/>
              <w:right w:val="double" w:sz="6" w:space="0" w:color="auto"/>
            </w:tcBorders>
            <w:vAlign w:val="center"/>
          </w:tcPr>
          <w:p w:rsidR="00DE4BA7" w:rsidRPr="00DE4BA7" w:rsidRDefault="00DE4BA7" w:rsidP="00E94A7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102</w:t>
            </w:r>
          </w:p>
        </w:tc>
      </w:tr>
      <w:tr w:rsidR="00DE4BA7" w:rsidRPr="00A845CA" w:rsidTr="00B742B3">
        <w:trPr>
          <w:cantSplit/>
          <w:trHeight w:val="438"/>
        </w:trPr>
        <w:tc>
          <w:tcPr>
            <w:tcW w:w="1483" w:type="dxa"/>
            <w:tcBorders>
              <w:top w:val="single" w:sz="6" w:space="0" w:color="auto"/>
              <w:left w:val="single" w:sz="6" w:space="0" w:color="auto"/>
              <w:right w:val="single" w:sz="6" w:space="0" w:color="auto"/>
            </w:tcBorders>
            <w:vAlign w:val="center"/>
          </w:tcPr>
          <w:p w:rsidR="00DE4BA7" w:rsidRDefault="00DE4BA7" w:rsidP="00B742B3">
            <w:pPr>
              <w:jc w:val="both"/>
              <w:rPr>
                <w:rFonts w:ascii="Times New Roman" w:hAnsi="Times New Roman"/>
                <w:sz w:val="18"/>
              </w:rPr>
            </w:pPr>
            <w:r w:rsidRPr="00A845CA">
              <w:rPr>
                <w:rFonts w:ascii="Times New Roman" w:hAnsi="Times New Roman"/>
                <w:sz w:val="18"/>
              </w:rPr>
              <w:t>Електротехника</w:t>
            </w:r>
          </w:p>
          <w:p w:rsidR="00DE4BA7" w:rsidRDefault="00DE4BA7" w:rsidP="00B742B3">
            <w:pPr>
              <w:jc w:val="both"/>
              <w:rPr>
                <w:rFonts w:ascii="Times New Roman" w:hAnsi="Times New Roman"/>
                <w:sz w:val="18"/>
              </w:rPr>
            </w:pPr>
          </w:p>
          <w:p w:rsidR="00DE4BA7" w:rsidRPr="00C01265" w:rsidRDefault="00DE4BA7" w:rsidP="00B742B3">
            <w:pPr>
              <w:jc w:val="both"/>
              <w:rPr>
                <w:rFonts w:ascii="Times New Roman" w:hAnsi="Times New Roman"/>
                <w:sz w:val="18"/>
              </w:rPr>
            </w:pPr>
          </w:p>
        </w:tc>
        <w:tc>
          <w:tcPr>
            <w:tcW w:w="743" w:type="dxa"/>
            <w:tcBorders>
              <w:top w:val="single" w:sz="6" w:space="0" w:color="auto"/>
              <w:right w:val="single" w:sz="6" w:space="0" w:color="auto"/>
            </w:tcBorders>
            <w:vAlign w:val="center"/>
          </w:tcPr>
          <w:p w:rsidR="00DE4BA7" w:rsidRPr="00C01265"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777" w:type="dxa"/>
            <w:vAlign w:val="center"/>
          </w:tcPr>
          <w:p w:rsidR="00DE4BA7" w:rsidRPr="00FF2684"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24</w:t>
            </w:r>
          </w:p>
        </w:tc>
        <w:tc>
          <w:tcPr>
            <w:tcW w:w="747" w:type="dxa"/>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750" w:type="dxa"/>
            <w:vAlign w:val="center"/>
          </w:tcPr>
          <w:p w:rsidR="00DE4BA7" w:rsidRPr="00FF2684"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29</w:t>
            </w:r>
          </w:p>
        </w:tc>
        <w:tc>
          <w:tcPr>
            <w:tcW w:w="748" w:type="dxa"/>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1</w:t>
            </w:r>
          </w:p>
        </w:tc>
        <w:tc>
          <w:tcPr>
            <w:tcW w:w="816" w:type="dxa"/>
            <w:vAlign w:val="center"/>
          </w:tcPr>
          <w:p w:rsidR="00DE4BA7" w:rsidRPr="00FF2684"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29</w:t>
            </w:r>
          </w:p>
        </w:tc>
        <w:tc>
          <w:tcPr>
            <w:tcW w:w="744" w:type="dxa"/>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rPr>
            </w:pPr>
            <w:r w:rsidRPr="00A845CA">
              <w:rPr>
                <w:rFonts w:ascii="Times New Roman" w:hAnsi="Times New Roman"/>
                <w:sz w:val="18"/>
              </w:rPr>
              <w:t>1</w:t>
            </w:r>
          </w:p>
        </w:tc>
        <w:tc>
          <w:tcPr>
            <w:tcW w:w="733" w:type="dxa"/>
            <w:vAlign w:val="center"/>
          </w:tcPr>
          <w:p w:rsidR="00DE4BA7" w:rsidRPr="00FF2684"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27</w:t>
            </w:r>
          </w:p>
        </w:tc>
        <w:tc>
          <w:tcPr>
            <w:tcW w:w="732" w:type="dxa"/>
            <w:tcBorders>
              <w:top w:val="double" w:sz="6" w:space="0" w:color="auto"/>
              <w:left w:val="double" w:sz="6" w:space="0" w:color="auto"/>
              <w:right w:val="double" w:sz="6" w:space="0" w:color="auto"/>
            </w:tcBorders>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4</w:t>
            </w:r>
          </w:p>
        </w:tc>
        <w:tc>
          <w:tcPr>
            <w:tcW w:w="732" w:type="dxa"/>
            <w:tcBorders>
              <w:top w:val="double" w:sz="6" w:space="0" w:color="auto"/>
              <w:right w:val="double" w:sz="6" w:space="0" w:color="auto"/>
            </w:tcBorders>
            <w:vAlign w:val="center"/>
          </w:tcPr>
          <w:p w:rsidR="00DE4BA7" w:rsidRPr="00DE4BA7" w:rsidRDefault="00DE4BA7" w:rsidP="00E94A7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109</w:t>
            </w:r>
          </w:p>
        </w:tc>
      </w:tr>
      <w:tr w:rsidR="00DE4BA7" w:rsidRPr="00A845CA" w:rsidTr="00B742B3">
        <w:trPr>
          <w:cantSplit/>
          <w:trHeight w:val="438"/>
        </w:trPr>
        <w:tc>
          <w:tcPr>
            <w:tcW w:w="1483" w:type="dxa"/>
            <w:tcBorders>
              <w:top w:val="single" w:sz="6" w:space="0" w:color="auto"/>
              <w:left w:val="single" w:sz="6" w:space="0" w:color="auto"/>
              <w:right w:val="single" w:sz="6" w:space="0" w:color="auto"/>
            </w:tcBorders>
            <w:vAlign w:val="center"/>
          </w:tcPr>
          <w:p w:rsidR="00DE4BA7" w:rsidRPr="00C01265" w:rsidRDefault="00DE4BA7" w:rsidP="00B742B3">
            <w:pPr>
              <w:jc w:val="both"/>
              <w:rPr>
                <w:rFonts w:ascii="Times New Roman" w:hAnsi="Times New Roman"/>
                <w:sz w:val="18"/>
              </w:rPr>
            </w:pPr>
            <w:r>
              <w:rPr>
                <w:rFonts w:ascii="Times New Roman" w:hAnsi="Times New Roman"/>
                <w:sz w:val="18"/>
              </w:rPr>
              <w:t>Трговина</w:t>
            </w:r>
          </w:p>
        </w:tc>
        <w:tc>
          <w:tcPr>
            <w:tcW w:w="743" w:type="dxa"/>
            <w:tcBorders>
              <w:top w:val="single" w:sz="6" w:space="0" w:color="auto"/>
              <w:right w:val="single" w:sz="6" w:space="0" w:color="auto"/>
            </w:tcBorders>
            <w:vAlign w:val="center"/>
          </w:tcPr>
          <w:p w:rsidR="00DE4BA7" w:rsidRPr="00C01265"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777" w:type="dxa"/>
            <w:vAlign w:val="center"/>
          </w:tcPr>
          <w:p w:rsidR="00DE4BA7"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747" w:type="dxa"/>
            <w:vAlign w:val="center"/>
          </w:tcPr>
          <w:p w:rsidR="00DE4BA7" w:rsidRPr="00FF2684"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w:t>
            </w:r>
          </w:p>
        </w:tc>
        <w:tc>
          <w:tcPr>
            <w:tcW w:w="750" w:type="dxa"/>
            <w:vAlign w:val="center"/>
          </w:tcPr>
          <w:p w:rsidR="00DE4BA7" w:rsidRPr="00FF2684"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15</w:t>
            </w:r>
          </w:p>
        </w:tc>
        <w:tc>
          <w:tcPr>
            <w:tcW w:w="748" w:type="dxa"/>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816" w:type="dxa"/>
            <w:vAlign w:val="center"/>
          </w:tcPr>
          <w:p w:rsidR="00DE4BA7"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744" w:type="dxa"/>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rPr>
            </w:pPr>
          </w:p>
        </w:tc>
        <w:tc>
          <w:tcPr>
            <w:tcW w:w="733" w:type="dxa"/>
            <w:vAlign w:val="center"/>
          </w:tcPr>
          <w:p w:rsidR="00DE4BA7" w:rsidRPr="00A845CA"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p>
        </w:tc>
        <w:tc>
          <w:tcPr>
            <w:tcW w:w="732" w:type="dxa"/>
            <w:tcBorders>
              <w:top w:val="double" w:sz="6" w:space="0" w:color="auto"/>
              <w:left w:val="double" w:sz="6" w:space="0" w:color="auto"/>
              <w:right w:val="double" w:sz="6" w:space="0" w:color="auto"/>
            </w:tcBorders>
            <w:vAlign w:val="center"/>
          </w:tcPr>
          <w:p w:rsidR="00DE4BA7" w:rsidRPr="00C01265" w:rsidRDefault="00DE4BA7"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w:t>
            </w:r>
          </w:p>
        </w:tc>
        <w:tc>
          <w:tcPr>
            <w:tcW w:w="732" w:type="dxa"/>
            <w:tcBorders>
              <w:top w:val="double" w:sz="6" w:space="0" w:color="auto"/>
              <w:right w:val="double" w:sz="6" w:space="0" w:color="auto"/>
            </w:tcBorders>
            <w:vAlign w:val="center"/>
          </w:tcPr>
          <w:p w:rsidR="00DE4BA7" w:rsidRPr="00FF2684" w:rsidRDefault="00DE4BA7" w:rsidP="00E94A7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15</w:t>
            </w:r>
          </w:p>
        </w:tc>
      </w:tr>
      <w:tr w:rsidR="005C1AEE" w:rsidRPr="00A845CA" w:rsidTr="00B742B3">
        <w:trPr>
          <w:cantSplit/>
          <w:trHeight w:val="344"/>
        </w:trPr>
        <w:tc>
          <w:tcPr>
            <w:tcW w:w="1483" w:type="dxa"/>
            <w:tcBorders>
              <w:top w:val="double" w:sz="6" w:space="0" w:color="auto"/>
              <w:left w:val="double" w:sz="6" w:space="0" w:color="auto"/>
              <w:bottom w:val="double" w:sz="6" w:space="0" w:color="auto"/>
              <w:right w:val="single" w:sz="6" w:space="0" w:color="auto"/>
            </w:tcBorders>
            <w:vAlign w:val="bottom"/>
          </w:tcPr>
          <w:p w:rsidR="005C1AEE" w:rsidRPr="00A845CA" w:rsidRDefault="005C1AEE" w:rsidP="00B742B3">
            <w:pPr>
              <w:jc w:val="both"/>
              <w:rPr>
                <w:rFonts w:ascii="Times New Roman" w:hAnsi="Times New Roman"/>
                <w:sz w:val="18"/>
              </w:rPr>
            </w:pPr>
            <w:r w:rsidRPr="00A845CA">
              <w:rPr>
                <w:rFonts w:ascii="Times New Roman" w:hAnsi="Times New Roman"/>
                <w:sz w:val="18"/>
              </w:rPr>
              <w:t>С В Е Г А</w:t>
            </w:r>
          </w:p>
        </w:tc>
        <w:tc>
          <w:tcPr>
            <w:tcW w:w="743" w:type="dxa"/>
            <w:tcBorders>
              <w:top w:val="double" w:sz="6" w:space="0" w:color="auto"/>
              <w:bottom w:val="double" w:sz="6" w:space="0" w:color="auto"/>
              <w:right w:val="single" w:sz="6" w:space="0" w:color="auto"/>
            </w:tcBorders>
            <w:vAlign w:val="center"/>
          </w:tcPr>
          <w:p w:rsidR="005C1AEE" w:rsidRPr="00EB5A7A" w:rsidRDefault="00EB5A7A"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w:t>
            </w:r>
          </w:p>
        </w:tc>
        <w:tc>
          <w:tcPr>
            <w:tcW w:w="777" w:type="dxa"/>
            <w:tcBorders>
              <w:top w:val="double" w:sz="6" w:space="0" w:color="auto"/>
              <w:bottom w:val="double" w:sz="6" w:space="0" w:color="auto"/>
            </w:tcBorders>
            <w:vAlign w:val="center"/>
          </w:tcPr>
          <w:p w:rsidR="005C1AEE" w:rsidRPr="00BC390B" w:rsidRDefault="00BC390B"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46</w:t>
            </w:r>
          </w:p>
        </w:tc>
        <w:tc>
          <w:tcPr>
            <w:tcW w:w="747" w:type="dxa"/>
            <w:tcBorders>
              <w:top w:val="double" w:sz="6" w:space="0" w:color="auto"/>
              <w:bottom w:val="double" w:sz="6" w:space="0" w:color="auto"/>
            </w:tcBorders>
            <w:vAlign w:val="center"/>
          </w:tcPr>
          <w:p w:rsidR="005C1AEE" w:rsidRPr="00EB5A7A" w:rsidRDefault="00EB5A7A"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3</w:t>
            </w:r>
          </w:p>
        </w:tc>
        <w:tc>
          <w:tcPr>
            <w:tcW w:w="750" w:type="dxa"/>
            <w:tcBorders>
              <w:top w:val="double" w:sz="6" w:space="0" w:color="auto"/>
              <w:bottom w:val="double" w:sz="6" w:space="0" w:color="auto"/>
            </w:tcBorders>
            <w:vAlign w:val="center"/>
          </w:tcPr>
          <w:p w:rsidR="005C1AEE" w:rsidRPr="00BC390B" w:rsidRDefault="00BC390B"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73</w:t>
            </w:r>
          </w:p>
        </w:tc>
        <w:tc>
          <w:tcPr>
            <w:tcW w:w="748" w:type="dxa"/>
            <w:tcBorders>
              <w:top w:val="double" w:sz="6" w:space="0" w:color="auto"/>
              <w:bottom w:val="double" w:sz="6"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sidRPr="00A845CA">
              <w:rPr>
                <w:rFonts w:ascii="Times New Roman" w:hAnsi="Times New Roman"/>
                <w:sz w:val="20"/>
              </w:rPr>
              <w:t>2</w:t>
            </w:r>
          </w:p>
        </w:tc>
        <w:tc>
          <w:tcPr>
            <w:tcW w:w="816" w:type="dxa"/>
            <w:tcBorders>
              <w:top w:val="double" w:sz="6" w:space="0" w:color="auto"/>
              <w:bottom w:val="double" w:sz="6" w:space="0" w:color="auto"/>
            </w:tcBorders>
            <w:vAlign w:val="center"/>
          </w:tcPr>
          <w:p w:rsidR="005C1AEE" w:rsidRPr="00BC390B" w:rsidRDefault="00BC390B"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56</w:t>
            </w:r>
          </w:p>
        </w:tc>
        <w:tc>
          <w:tcPr>
            <w:tcW w:w="744" w:type="dxa"/>
            <w:tcBorders>
              <w:top w:val="double" w:sz="6" w:space="0" w:color="auto"/>
              <w:bottom w:val="double" w:sz="6" w:space="0" w:color="auto"/>
            </w:tcBorders>
            <w:vAlign w:val="center"/>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18"/>
              </w:rPr>
            </w:pPr>
            <w:r w:rsidRPr="00A845CA">
              <w:rPr>
                <w:rFonts w:ascii="Times New Roman" w:hAnsi="Times New Roman"/>
                <w:sz w:val="18"/>
              </w:rPr>
              <w:t>2</w:t>
            </w:r>
          </w:p>
        </w:tc>
        <w:tc>
          <w:tcPr>
            <w:tcW w:w="733" w:type="dxa"/>
            <w:tcBorders>
              <w:top w:val="double" w:sz="6" w:space="0" w:color="auto"/>
              <w:bottom w:val="double" w:sz="6" w:space="0" w:color="auto"/>
            </w:tcBorders>
            <w:vAlign w:val="center"/>
          </w:tcPr>
          <w:p w:rsidR="005C1AEE" w:rsidRPr="00BC390B" w:rsidRDefault="00BC390B"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51</w:t>
            </w:r>
          </w:p>
        </w:tc>
        <w:tc>
          <w:tcPr>
            <w:tcW w:w="732" w:type="dxa"/>
            <w:tcBorders>
              <w:top w:val="double" w:sz="6" w:space="0" w:color="auto"/>
              <w:left w:val="double" w:sz="6" w:space="0" w:color="auto"/>
              <w:bottom w:val="double" w:sz="6" w:space="0" w:color="auto"/>
              <w:right w:val="double" w:sz="6" w:space="0" w:color="auto"/>
            </w:tcBorders>
            <w:vAlign w:val="center"/>
          </w:tcPr>
          <w:p w:rsidR="005C1AEE" w:rsidRPr="00C01265"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9</w:t>
            </w:r>
          </w:p>
        </w:tc>
        <w:tc>
          <w:tcPr>
            <w:tcW w:w="732" w:type="dxa"/>
            <w:tcBorders>
              <w:top w:val="double" w:sz="6" w:space="0" w:color="auto"/>
              <w:bottom w:val="double" w:sz="6" w:space="0" w:color="auto"/>
              <w:right w:val="double" w:sz="6" w:space="0" w:color="auto"/>
            </w:tcBorders>
            <w:vAlign w:val="center"/>
          </w:tcPr>
          <w:p w:rsidR="005C1AEE" w:rsidRPr="00FF2684" w:rsidRDefault="00FF2684" w:rsidP="00B742B3">
            <w:pPr>
              <w:pBdr>
                <w:top w:val="single" w:sz="6" w:space="1" w:color="auto"/>
                <w:left w:val="single" w:sz="6" w:space="1" w:color="auto"/>
                <w:bottom w:val="single" w:sz="6" w:space="1" w:color="auto"/>
                <w:right w:val="single" w:sz="6" w:space="1" w:color="auto"/>
              </w:pBdr>
              <w:jc w:val="both"/>
              <w:rPr>
                <w:rFonts w:ascii="Times New Roman" w:hAnsi="Times New Roman"/>
                <w:sz w:val="20"/>
              </w:rPr>
            </w:pPr>
            <w:r>
              <w:rPr>
                <w:rFonts w:ascii="Times New Roman" w:hAnsi="Times New Roman"/>
                <w:sz w:val="20"/>
              </w:rPr>
              <w:t>226</w:t>
            </w:r>
          </w:p>
        </w:tc>
      </w:tr>
    </w:tbl>
    <w:p w:rsidR="005C1AEE" w:rsidRPr="00373259" w:rsidRDefault="005C1AEE" w:rsidP="005C1AEE">
      <w:pPr>
        <w:jc w:val="both"/>
        <w:rPr>
          <w:rFonts w:ascii="Times New Roman" w:hAnsi="Times New Roman"/>
        </w:rPr>
      </w:pPr>
    </w:p>
    <w:p w:rsidR="005C1AEE" w:rsidRPr="00365EA0" w:rsidRDefault="005C1AEE" w:rsidP="005C1AEE"/>
    <w:p w:rsidR="005C1AEE" w:rsidRPr="00A845CA" w:rsidRDefault="005C1AEE" w:rsidP="005C1AEE">
      <w:pPr>
        <w:numPr>
          <w:ilvl w:val="12"/>
          <w:numId w:val="0"/>
        </w:numPr>
        <w:tabs>
          <w:tab w:val="left" w:pos="0"/>
        </w:tabs>
        <w:jc w:val="both"/>
        <w:rPr>
          <w:rFonts w:ascii="Times New Roman" w:hAnsi="Times New Roman"/>
        </w:rPr>
      </w:pPr>
    </w:p>
    <w:p w:rsidR="005C1AEE" w:rsidRPr="00A845CA" w:rsidRDefault="005C1AEE" w:rsidP="005C1AEE">
      <w:pPr>
        <w:jc w:val="both"/>
        <w:rPr>
          <w:rFonts w:ascii="Times New Roman" w:hAnsi="Times New Roman"/>
          <w:sz w:val="32"/>
        </w:rPr>
      </w:pPr>
    </w:p>
    <w:p w:rsidR="005C1AEE" w:rsidRDefault="005C1AEE" w:rsidP="005C1AEE">
      <w:pPr>
        <w:pStyle w:val="Heading3"/>
      </w:pPr>
      <w:bookmarkStart w:id="24" w:name="_Toc82842748"/>
      <w:bookmarkStart w:id="25" w:name="_Toc524693373"/>
      <w:r w:rsidRPr="00482E48">
        <w:t xml:space="preserve">2.2. </w:t>
      </w:r>
      <w:bookmarkEnd w:id="24"/>
      <w:r w:rsidRPr="00482E48">
        <w:t xml:space="preserve">УСПЕХ УЧЕНИКА НА КРАЈУ ДРУГОГ ПОЛУГОДИШТА 28. ЈУНА </w:t>
      </w:r>
      <w:r w:rsidRPr="00DA19EA">
        <w:rPr>
          <w:color w:val="000000"/>
        </w:rPr>
        <w:t>20</w:t>
      </w:r>
      <w:r w:rsidR="009D089B">
        <w:rPr>
          <w:color w:val="000000"/>
          <w:lang w:val="en-US"/>
        </w:rPr>
        <w:t>20</w:t>
      </w:r>
      <w:r w:rsidRPr="00482E48">
        <w:t>. ГОДИНЕ</w:t>
      </w:r>
      <w:bookmarkEnd w:id="25"/>
    </w:p>
    <w:p w:rsidR="005C1AEE" w:rsidRPr="00DC13D4" w:rsidRDefault="005C1AEE" w:rsidP="005C1AEE">
      <w:pPr>
        <w:pStyle w:val="PODNASLOV"/>
        <w:jc w:val="both"/>
        <w:rPr>
          <w:rFonts w:ascii="Times New Roman" w:hAnsi="Times New Roman"/>
          <w:color w:val="FF0000"/>
          <w:sz w:val="22"/>
          <w:szCs w:val="22"/>
        </w:rPr>
      </w:pPr>
    </w:p>
    <w:p w:rsidR="005C1AEE" w:rsidRPr="00A845CA" w:rsidRDefault="005C1AEE" w:rsidP="005C1AEE">
      <w:pPr>
        <w:jc w:val="both"/>
        <w:rPr>
          <w:rFonts w:ascii="Times New Roman" w:hAnsi="Times New Roman"/>
        </w:rPr>
      </w:pPr>
      <w:r w:rsidRPr="00A845CA">
        <w:rPr>
          <w:rFonts w:ascii="Times New Roman" w:hAnsi="Times New Roman"/>
        </w:rPr>
        <w:tab/>
        <w:t>Завршило разред у јуну------------------------------------------</w:t>
      </w:r>
      <w:r>
        <w:rPr>
          <w:rFonts w:ascii="Times New Roman" w:hAnsi="Times New Roman"/>
        </w:rPr>
        <w:t xml:space="preserve">- </w:t>
      </w:r>
      <w:r w:rsidR="007A5891">
        <w:rPr>
          <w:rFonts w:ascii="Times New Roman" w:hAnsi="Times New Roman"/>
          <w:lang w:val="en-US"/>
        </w:rPr>
        <w:t>2</w:t>
      </w:r>
      <w:r w:rsidR="00FF2684">
        <w:rPr>
          <w:rFonts w:ascii="Times New Roman" w:hAnsi="Times New Roman"/>
        </w:rPr>
        <w:t>26</w:t>
      </w:r>
      <w:r w:rsidRPr="00A845CA">
        <w:rPr>
          <w:rFonts w:ascii="Times New Roman" w:hAnsi="Times New Roman"/>
        </w:rPr>
        <w:t xml:space="preserve"> ученика</w:t>
      </w:r>
    </w:p>
    <w:p w:rsidR="005C1AEE" w:rsidRPr="007A5891" w:rsidRDefault="005C1AEE" w:rsidP="005C1AEE">
      <w:pPr>
        <w:ind w:left="720"/>
        <w:jc w:val="both"/>
        <w:rPr>
          <w:rFonts w:ascii="Times New Roman" w:hAnsi="Times New Roman"/>
          <w:lang w:val="en-US"/>
        </w:rPr>
      </w:pPr>
      <w:r w:rsidRPr="00A845CA">
        <w:rPr>
          <w:rFonts w:ascii="Times New Roman" w:hAnsi="Times New Roman"/>
        </w:rPr>
        <w:t xml:space="preserve">Упућено на поправни испит из једног предмета------------- </w:t>
      </w:r>
      <w:r w:rsidR="007A5891">
        <w:rPr>
          <w:rFonts w:ascii="Times New Roman" w:hAnsi="Times New Roman"/>
          <w:lang w:val="en-US"/>
        </w:rPr>
        <w:t>/</w:t>
      </w:r>
    </w:p>
    <w:p w:rsidR="005C1AEE" w:rsidRPr="00A845CA" w:rsidRDefault="005C1AEE" w:rsidP="005C1AEE">
      <w:pPr>
        <w:ind w:left="720"/>
        <w:jc w:val="both"/>
        <w:rPr>
          <w:rFonts w:ascii="Times New Roman" w:hAnsi="Times New Roman"/>
        </w:rPr>
      </w:pPr>
      <w:r w:rsidRPr="00A845CA">
        <w:rPr>
          <w:rFonts w:ascii="Times New Roman" w:hAnsi="Times New Roman"/>
        </w:rPr>
        <w:t>Упућено на поправни испит из два предмета</w:t>
      </w:r>
      <w:r>
        <w:rPr>
          <w:rFonts w:ascii="Times New Roman" w:hAnsi="Times New Roman"/>
        </w:rPr>
        <w:t>-----------------</w:t>
      </w:r>
      <w:r w:rsidR="007A5891">
        <w:rPr>
          <w:rFonts w:ascii="Times New Roman" w:hAnsi="Times New Roman"/>
          <w:lang w:val="en-US"/>
        </w:rPr>
        <w:t>/</w:t>
      </w:r>
    </w:p>
    <w:p w:rsidR="005C1AEE" w:rsidRPr="007A5891" w:rsidRDefault="005C1AEE" w:rsidP="005C1AEE">
      <w:pPr>
        <w:ind w:firstLine="720"/>
        <w:jc w:val="both"/>
        <w:rPr>
          <w:rFonts w:ascii="Times New Roman" w:hAnsi="Times New Roman"/>
          <w:lang w:val="en-US"/>
        </w:rPr>
      </w:pPr>
      <w:r w:rsidRPr="00A845CA">
        <w:rPr>
          <w:rFonts w:ascii="Times New Roman" w:hAnsi="Times New Roman"/>
        </w:rPr>
        <w:t xml:space="preserve">Понављало разред у јуну------------------------------------------ </w:t>
      </w:r>
      <w:r w:rsidR="007A5891">
        <w:rPr>
          <w:rFonts w:ascii="Times New Roman" w:hAnsi="Times New Roman"/>
          <w:lang w:val="en-US"/>
        </w:rPr>
        <w:t>/</w:t>
      </w:r>
    </w:p>
    <w:p w:rsidR="005C1AEE" w:rsidRPr="00DA19EA" w:rsidRDefault="005C1AEE" w:rsidP="005C1AEE"/>
    <w:p w:rsidR="005C1AEE" w:rsidRPr="00DC13D4" w:rsidRDefault="005C1AEE" w:rsidP="005C1AEE">
      <w:pPr>
        <w:pStyle w:val="PODNASLOV"/>
        <w:jc w:val="both"/>
        <w:rPr>
          <w:rFonts w:ascii="Times New Roman" w:hAnsi="Times New Roman"/>
          <w:color w:val="FF0000"/>
          <w:sz w:val="22"/>
          <w:szCs w:val="22"/>
        </w:rPr>
      </w:pPr>
    </w:p>
    <w:p w:rsidR="005C1AEE" w:rsidRPr="009E657A" w:rsidRDefault="005C1AEE" w:rsidP="005C1AEE">
      <w:pPr>
        <w:jc w:val="both"/>
        <w:rPr>
          <w:rFonts w:ascii="Times New Roman" w:hAnsi="Times New Roman"/>
        </w:rPr>
      </w:pPr>
      <w:r w:rsidRPr="00A845CA">
        <w:rPr>
          <w:rFonts w:ascii="Times New Roman" w:hAnsi="Times New Roman"/>
        </w:rPr>
        <w:tab/>
      </w:r>
    </w:p>
    <w:p w:rsidR="005C1AEE" w:rsidRPr="008F0C34" w:rsidRDefault="005C1AEE" w:rsidP="005C1AEE">
      <w:pPr>
        <w:pStyle w:val="PODNASLOV"/>
        <w:jc w:val="both"/>
        <w:rPr>
          <w:rFonts w:ascii="Times New Roman" w:hAnsi="Times New Roman"/>
          <w:color w:val="FF0000"/>
          <w:sz w:val="22"/>
          <w:szCs w:val="22"/>
        </w:rPr>
      </w:pPr>
    </w:p>
    <w:p w:rsidR="005C1AEE" w:rsidRPr="00113AE7" w:rsidRDefault="005C1AEE" w:rsidP="005C1AEE">
      <w:pPr>
        <w:jc w:val="both"/>
        <w:rPr>
          <w:rFonts w:ascii="Times New Roman" w:hAnsi="Times New Roman"/>
          <w:color w:val="FF0000"/>
          <w:szCs w:val="24"/>
        </w:rPr>
      </w:pPr>
      <w:r>
        <w:rPr>
          <w:rFonts w:ascii="Times New Roman" w:hAnsi="Times New Roman"/>
          <w:szCs w:val="24"/>
        </w:rPr>
        <w:t>.</w:t>
      </w:r>
    </w:p>
    <w:p w:rsidR="005C1AEE" w:rsidRPr="00A845CA" w:rsidRDefault="005C1AEE" w:rsidP="005C1AEE">
      <w:pPr>
        <w:pStyle w:val="PODNASLOV"/>
        <w:jc w:val="both"/>
        <w:rPr>
          <w:rFonts w:ascii="Times New Roman" w:hAnsi="Times New Roman"/>
          <w:b/>
          <w:szCs w:val="28"/>
        </w:rPr>
      </w:pPr>
    </w:p>
    <w:p w:rsidR="005C1AEE" w:rsidRPr="00A845CA" w:rsidRDefault="005C1AEE" w:rsidP="005C1AEE">
      <w:pPr>
        <w:pStyle w:val="Heading3"/>
      </w:pPr>
      <w:r w:rsidRPr="00A845CA">
        <w:br w:type="column"/>
      </w:r>
      <w:bookmarkStart w:id="26" w:name="_Toc524693374"/>
      <w:r w:rsidRPr="00A845CA">
        <w:lastRenderedPageBreak/>
        <w:t>2.3.  ПРЕДМЕТИ ИЗ КОЈИХ СУ УЧЕНИЦИ ЗАВРШНИХ РАЗРЕДА УПУЋЕНИ НА ПОПРАВНИ ИСПИТ У ЈУНСКОМ ИСПИТНОМ РОКУ</w:t>
      </w:r>
      <w:bookmarkEnd w:id="26"/>
    </w:p>
    <w:p w:rsidR="005C1AEE" w:rsidRPr="00A845CA" w:rsidRDefault="005C1AEE" w:rsidP="005C1AEE">
      <w:pPr>
        <w:pStyle w:val="PODNASLOV"/>
        <w:jc w:val="both"/>
        <w:rPr>
          <w:rFonts w:ascii="Times New Roman" w:hAnsi="Times New Roman"/>
          <w:sz w:val="22"/>
          <w:szCs w:val="22"/>
        </w:rPr>
      </w:pPr>
    </w:p>
    <w:tbl>
      <w:tblPr>
        <w:tblW w:w="87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272"/>
        <w:gridCol w:w="1452"/>
        <w:gridCol w:w="1089"/>
        <w:gridCol w:w="1359"/>
        <w:gridCol w:w="1246"/>
        <w:gridCol w:w="1099"/>
      </w:tblGrid>
      <w:tr w:rsidR="005C1AEE" w:rsidRPr="00A845CA" w:rsidTr="00B742B3">
        <w:trPr>
          <w:trHeight w:val="357"/>
        </w:trPr>
        <w:tc>
          <w:tcPr>
            <w:tcW w:w="1266"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Одељење</w:t>
            </w:r>
          </w:p>
        </w:tc>
        <w:tc>
          <w:tcPr>
            <w:tcW w:w="1272"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Основи економије</w:t>
            </w:r>
          </w:p>
        </w:tc>
        <w:tc>
          <w:tcPr>
            <w:tcW w:w="1452"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Пословна економија</w:t>
            </w:r>
          </w:p>
        </w:tc>
        <w:tc>
          <w:tcPr>
            <w:tcW w:w="1089"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Енглески језик</w:t>
            </w:r>
          </w:p>
        </w:tc>
        <w:tc>
          <w:tcPr>
            <w:tcW w:w="1359"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 xml:space="preserve">Математика </w:t>
            </w:r>
          </w:p>
        </w:tc>
        <w:tc>
          <w:tcPr>
            <w:tcW w:w="1246" w:type="dxa"/>
            <w:vAlign w:val="center"/>
          </w:tcPr>
          <w:p w:rsidR="005C1AEE" w:rsidRPr="00A845CA" w:rsidRDefault="005C1AEE" w:rsidP="00B742B3">
            <w:pPr>
              <w:pStyle w:val="PODNASLOV"/>
              <w:jc w:val="center"/>
              <w:rPr>
                <w:rFonts w:ascii="Times New Roman" w:hAnsi="Times New Roman"/>
                <w:sz w:val="22"/>
                <w:szCs w:val="22"/>
              </w:rPr>
            </w:pPr>
            <w:r w:rsidRPr="00A845CA">
              <w:rPr>
                <w:rFonts w:ascii="Times New Roman" w:hAnsi="Times New Roman"/>
                <w:sz w:val="22"/>
                <w:szCs w:val="22"/>
              </w:rPr>
              <w:t>Маркетинг</w:t>
            </w:r>
          </w:p>
        </w:tc>
        <w:tc>
          <w:tcPr>
            <w:tcW w:w="1099"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Свега ученика</w:t>
            </w:r>
          </w:p>
        </w:tc>
      </w:tr>
      <w:tr w:rsidR="005C1AEE" w:rsidRPr="00A845CA" w:rsidTr="00B742B3">
        <w:trPr>
          <w:trHeight w:val="336"/>
        </w:trPr>
        <w:tc>
          <w:tcPr>
            <w:tcW w:w="1266" w:type="dxa"/>
            <w:vAlign w:val="center"/>
          </w:tcPr>
          <w:p w:rsidR="005C1AEE" w:rsidRPr="00A845CA" w:rsidRDefault="005C1AEE" w:rsidP="00B742B3">
            <w:pPr>
              <w:pStyle w:val="PODNASLOV"/>
              <w:jc w:val="both"/>
              <w:rPr>
                <w:rFonts w:ascii="Times New Roman" w:hAnsi="Times New Roman"/>
                <w:sz w:val="22"/>
                <w:szCs w:val="22"/>
                <w:vertAlign w:val="subscript"/>
              </w:rPr>
            </w:pPr>
            <w:r w:rsidRPr="00A845CA">
              <w:rPr>
                <w:rFonts w:ascii="Times New Roman" w:hAnsi="Times New Roman"/>
                <w:sz w:val="22"/>
                <w:szCs w:val="22"/>
              </w:rPr>
              <w:t>IV</w:t>
            </w:r>
            <w:r w:rsidRPr="00A845CA">
              <w:rPr>
                <w:rFonts w:ascii="Times New Roman" w:hAnsi="Times New Roman"/>
                <w:sz w:val="22"/>
                <w:szCs w:val="22"/>
                <w:vertAlign w:val="subscript"/>
              </w:rPr>
              <w:t>1</w:t>
            </w:r>
          </w:p>
        </w:tc>
        <w:tc>
          <w:tcPr>
            <w:tcW w:w="1272" w:type="dxa"/>
            <w:vAlign w:val="center"/>
          </w:tcPr>
          <w:p w:rsidR="005C1AEE" w:rsidRPr="00482E48" w:rsidRDefault="005C1AEE" w:rsidP="00B742B3">
            <w:pPr>
              <w:pStyle w:val="PODNASLOV"/>
              <w:jc w:val="both"/>
              <w:rPr>
                <w:rFonts w:ascii="Times New Roman" w:hAnsi="Times New Roman"/>
                <w:sz w:val="22"/>
                <w:szCs w:val="22"/>
              </w:rPr>
            </w:pPr>
            <w:r>
              <w:rPr>
                <w:rFonts w:ascii="Times New Roman" w:hAnsi="Times New Roman"/>
                <w:sz w:val="22"/>
                <w:szCs w:val="22"/>
                <w:lang w:val="en-US"/>
              </w:rPr>
              <w:t>-</w:t>
            </w:r>
          </w:p>
        </w:tc>
        <w:tc>
          <w:tcPr>
            <w:tcW w:w="1452" w:type="dxa"/>
            <w:vAlign w:val="center"/>
          </w:tcPr>
          <w:p w:rsidR="005C1AEE" w:rsidRPr="00482E48" w:rsidRDefault="005C1AEE" w:rsidP="00B742B3">
            <w:pPr>
              <w:pStyle w:val="PODNASLOV"/>
              <w:jc w:val="both"/>
              <w:rPr>
                <w:rFonts w:ascii="Times New Roman" w:hAnsi="Times New Roman"/>
                <w:sz w:val="22"/>
                <w:szCs w:val="22"/>
              </w:rPr>
            </w:pPr>
            <w:r>
              <w:rPr>
                <w:rFonts w:ascii="Times New Roman" w:hAnsi="Times New Roman"/>
                <w:sz w:val="22"/>
                <w:szCs w:val="22"/>
              </w:rPr>
              <w:t>-</w:t>
            </w:r>
          </w:p>
        </w:tc>
        <w:tc>
          <w:tcPr>
            <w:tcW w:w="1089" w:type="dxa"/>
            <w:vAlign w:val="center"/>
          </w:tcPr>
          <w:p w:rsidR="005C1AEE" w:rsidRPr="003D38DC" w:rsidRDefault="005C1AEE" w:rsidP="00B742B3">
            <w:pPr>
              <w:pStyle w:val="PODNASLOV"/>
              <w:jc w:val="both"/>
              <w:rPr>
                <w:rFonts w:ascii="Times New Roman" w:hAnsi="Times New Roman"/>
                <w:sz w:val="22"/>
                <w:szCs w:val="22"/>
              </w:rPr>
            </w:pPr>
            <w:r>
              <w:rPr>
                <w:rFonts w:ascii="Times New Roman" w:hAnsi="Times New Roman"/>
                <w:sz w:val="22"/>
                <w:szCs w:val="22"/>
              </w:rPr>
              <w:t>-</w:t>
            </w:r>
          </w:p>
        </w:tc>
        <w:tc>
          <w:tcPr>
            <w:tcW w:w="1359" w:type="dxa"/>
            <w:vAlign w:val="center"/>
          </w:tcPr>
          <w:p w:rsidR="005C1AEE" w:rsidRPr="00482E48" w:rsidRDefault="005C1AEE" w:rsidP="00B742B3">
            <w:pPr>
              <w:pStyle w:val="PODNASLOV"/>
              <w:jc w:val="both"/>
              <w:rPr>
                <w:rFonts w:ascii="Times New Roman" w:hAnsi="Times New Roman"/>
                <w:sz w:val="22"/>
                <w:szCs w:val="22"/>
              </w:rPr>
            </w:pPr>
            <w:r>
              <w:rPr>
                <w:rFonts w:ascii="Times New Roman" w:hAnsi="Times New Roman"/>
                <w:sz w:val="22"/>
                <w:szCs w:val="22"/>
              </w:rPr>
              <w:t>-</w:t>
            </w:r>
          </w:p>
        </w:tc>
        <w:tc>
          <w:tcPr>
            <w:tcW w:w="1246" w:type="dxa"/>
            <w:vAlign w:val="center"/>
          </w:tcPr>
          <w:p w:rsidR="005C1AEE" w:rsidRPr="00482E48" w:rsidRDefault="005C1AEE" w:rsidP="00B742B3">
            <w:pPr>
              <w:pStyle w:val="PODNASLOV"/>
              <w:jc w:val="both"/>
              <w:rPr>
                <w:rFonts w:ascii="Times New Roman" w:hAnsi="Times New Roman"/>
                <w:sz w:val="22"/>
                <w:szCs w:val="22"/>
              </w:rPr>
            </w:pPr>
            <w:r>
              <w:rPr>
                <w:rFonts w:ascii="Times New Roman" w:hAnsi="Times New Roman"/>
                <w:sz w:val="22"/>
                <w:szCs w:val="22"/>
              </w:rPr>
              <w:t>-</w:t>
            </w:r>
          </w:p>
        </w:tc>
        <w:tc>
          <w:tcPr>
            <w:tcW w:w="1099" w:type="dxa"/>
            <w:vAlign w:val="center"/>
          </w:tcPr>
          <w:p w:rsidR="005C1AEE" w:rsidRPr="00D247B4" w:rsidRDefault="00D247B4" w:rsidP="00B742B3">
            <w:pPr>
              <w:pStyle w:val="PODNASLOV"/>
              <w:jc w:val="both"/>
              <w:rPr>
                <w:rFonts w:ascii="Times New Roman" w:hAnsi="Times New Roman"/>
                <w:sz w:val="22"/>
                <w:szCs w:val="22"/>
              </w:rPr>
            </w:pPr>
            <w:r>
              <w:rPr>
                <w:rFonts w:ascii="Times New Roman" w:hAnsi="Times New Roman"/>
                <w:sz w:val="22"/>
                <w:szCs w:val="22"/>
              </w:rPr>
              <w:t>-</w:t>
            </w:r>
          </w:p>
        </w:tc>
      </w:tr>
      <w:tr w:rsidR="005C1AEE" w:rsidRPr="00A845CA" w:rsidTr="00B742B3">
        <w:trPr>
          <w:trHeight w:val="357"/>
        </w:trPr>
        <w:tc>
          <w:tcPr>
            <w:tcW w:w="1266" w:type="dxa"/>
            <w:vAlign w:val="center"/>
          </w:tcPr>
          <w:p w:rsidR="005C1AEE" w:rsidRPr="00A845CA" w:rsidRDefault="005C1AEE" w:rsidP="00B742B3">
            <w:pPr>
              <w:pStyle w:val="PODNASLOV"/>
              <w:jc w:val="both"/>
              <w:rPr>
                <w:rFonts w:ascii="Times New Roman" w:hAnsi="Times New Roman"/>
                <w:sz w:val="22"/>
                <w:szCs w:val="22"/>
                <w:vertAlign w:val="subscript"/>
              </w:rPr>
            </w:pPr>
            <w:r w:rsidRPr="00A845CA">
              <w:rPr>
                <w:rFonts w:ascii="Times New Roman" w:hAnsi="Times New Roman"/>
                <w:sz w:val="22"/>
                <w:szCs w:val="22"/>
              </w:rPr>
              <w:t>IV</w:t>
            </w:r>
            <w:r w:rsidRPr="00A845CA">
              <w:rPr>
                <w:rFonts w:ascii="Times New Roman" w:hAnsi="Times New Roman"/>
                <w:sz w:val="22"/>
                <w:szCs w:val="22"/>
                <w:vertAlign w:val="subscript"/>
              </w:rPr>
              <w:t>2</w:t>
            </w:r>
          </w:p>
        </w:tc>
        <w:tc>
          <w:tcPr>
            <w:tcW w:w="1272"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w:t>
            </w:r>
          </w:p>
        </w:tc>
        <w:tc>
          <w:tcPr>
            <w:tcW w:w="1452"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w:t>
            </w:r>
          </w:p>
        </w:tc>
        <w:tc>
          <w:tcPr>
            <w:tcW w:w="1089" w:type="dxa"/>
            <w:vAlign w:val="center"/>
          </w:tcPr>
          <w:p w:rsidR="005C1AEE" w:rsidRPr="00D247B4" w:rsidRDefault="00D247B4" w:rsidP="00D247B4">
            <w:pPr>
              <w:pStyle w:val="PODNASLOV"/>
              <w:jc w:val="both"/>
              <w:rPr>
                <w:rFonts w:ascii="Times New Roman" w:hAnsi="Times New Roman"/>
                <w:sz w:val="22"/>
                <w:szCs w:val="22"/>
              </w:rPr>
            </w:pPr>
            <w:r>
              <w:rPr>
                <w:rFonts w:ascii="Times New Roman" w:hAnsi="Times New Roman"/>
                <w:sz w:val="22"/>
                <w:szCs w:val="22"/>
                <w:lang w:val="en-US"/>
              </w:rPr>
              <w:t>-</w:t>
            </w:r>
          </w:p>
        </w:tc>
        <w:tc>
          <w:tcPr>
            <w:tcW w:w="1359"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w:t>
            </w:r>
          </w:p>
        </w:tc>
        <w:tc>
          <w:tcPr>
            <w:tcW w:w="1246"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w:t>
            </w:r>
          </w:p>
        </w:tc>
        <w:tc>
          <w:tcPr>
            <w:tcW w:w="1099" w:type="dxa"/>
            <w:vAlign w:val="center"/>
          </w:tcPr>
          <w:p w:rsidR="005C1AEE" w:rsidRPr="00D247B4" w:rsidRDefault="00D247B4" w:rsidP="00B742B3">
            <w:pPr>
              <w:pStyle w:val="PODNASLOV"/>
              <w:jc w:val="both"/>
              <w:rPr>
                <w:rFonts w:ascii="Times New Roman" w:hAnsi="Times New Roman"/>
                <w:sz w:val="22"/>
                <w:szCs w:val="22"/>
              </w:rPr>
            </w:pPr>
            <w:r>
              <w:rPr>
                <w:rFonts w:ascii="Times New Roman" w:hAnsi="Times New Roman"/>
                <w:sz w:val="22"/>
                <w:szCs w:val="22"/>
              </w:rPr>
              <w:t>-</w:t>
            </w:r>
          </w:p>
        </w:tc>
      </w:tr>
      <w:tr w:rsidR="005C1AEE" w:rsidRPr="00A845CA" w:rsidTr="00B742B3">
        <w:trPr>
          <w:trHeight w:val="357"/>
        </w:trPr>
        <w:tc>
          <w:tcPr>
            <w:tcW w:w="1266"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Свега</w:t>
            </w:r>
          </w:p>
        </w:tc>
        <w:tc>
          <w:tcPr>
            <w:tcW w:w="1272" w:type="dxa"/>
            <w:vAlign w:val="center"/>
          </w:tcPr>
          <w:p w:rsidR="005C1AEE" w:rsidRPr="00A845CA" w:rsidRDefault="005C1AEE" w:rsidP="00B742B3">
            <w:pPr>
              <w:pStyle w:val="PODNASLOV"/>
              <w:jc w:val="both"/>
              <w:rPr>
                <w:rFonts w:ascii="Times New Roman" w:hAnsi="Times New Roman"/>
                <w:sz w:val="22"/>
                <w:szCs w:val="22"/>
              </w:rPr>
            </w:pPr>
          </w:p>
        </w:tc>
        <w:tc>
          <w:tcPr>
            <w:tcW w:w="1452" w:type="dxa"/>
            <w:vAlign w:val="center"/>
          </w:tcPr>
          <w:p w:rsidR="005C1AEE" w:rsidRPr="00A845CA" w:rsidRDefault="005C1AEE" w:rsidP="00B742B3">
            <w:pPr>
              <w:pStyle w:val="PODNASLOV"/>
              <w:jc w:val="both"/>
              <w:rPr>
                <w:rFonts w:ascii="Times New Roman" w:hAnsi="Times New Roman"/>
                <w:sz w:val="22"/>
                <w:szCs w:val="22"/>
              </w:rPr>
            </w:pPr>
          </w:p>
        </w:tc>
        <w:tc>
          <w:tcPr>
            <w:tcW w:w="1089" w:type="dxa"/>
            <w:vAlign w:val="center"/>
          </w:tcPr>
          <w:p w:rsidR="005C1AEE" w:rsidRPr="00D247B4" w:rsidRDefault="00D247B4" w:rsidP="00B742B3">
            <w:pPr>
              <w:pStyle w:val="PODNASLOV"/>
              <w:jc w:val="both"/>
              <w:rPr>
                <w:rFonts w:ascii="Times New Roman" w:hAnsi="Times New Roman"/>
                <w:sz w:val="22"/>
                <w:szCs w:val="22"/>
              </w:rPr>
            </w:pPr>
            <w:r>
              <w:rPr>
                <w:rFonts w:ascii="Times New Roman" w:hAnsi="Times New Roman"/>
                <w:sz w:val="22"/>
                <w:szCs w:val="22"/>
              </w:rPr>
              <w:t>-</w:t>
            </w:r>
          </w:p>
        </w:tc>
        <w:tc>
          <w:tcPr>
            <w:tcW w:w="1359" w:type="dxa"/>
            <w:vAlign w:val="center"/>
          </w:tcPr>
          <w:p w:rsidR="005C1AEE" w:rsidRPr="00A845CA" w:rsidRDefault="005C1AEE" w:rsidP="00B742B3">
            <w:pPr>
              <w:pStyle w:val="PODNASLOV"/>
              <w:jc w:val="both"/>
              <w:rPr>
                <w:rFonts w:ascii="Times New Roman" w:hAnsi="Times New Roman"/>
                <w:sz w:val="22"/>
                <w:szCs w:val="22"/>
              </w:rPr>
            </w:pPr>
          </w:p>
        </w:tc>
        <w:tc>
          <w:tcPr>
            <w:tcW w:w="1246" w:type="dxa"/>
            <w:vAlign w:val="center"/>
          </w:tcPr>
          <w:p w:rsidR="005C1AEE" w:rsidRPr="00482E48" w:rsidRDefault="005C1AEE" w:rsidP="00B742B3">
            <w:pPr>
              <w:pStyle w:val="PODNASLOV"/>
              <w:jc w:val="both"/>
              <w:rPr>
                <w:rFonts w:ascii="Times New Roman" w:hAnsi="Times New Roman"/>
                <w:sz w:val="22"/>
                <w:szCs w:val="22"/>
                <w:lang w:val="en-US"/>
              </w:rPr>
            </w:pPr>
          </w:p>
        </w:tc>
        <w:tc>
          <w:tcPr>
            <w:tcW w:w="1099" w:type="dxa"/>
            <w:vAlign w:val="center"/>
          </w:tcPr>
          <w:p w:rsidR="005C1AEE" w:rsidRPr="00D247B4" w:rsidRDefault="00D247B4" w:rsidP="00B742B3">
            <w:pPr>
              <w:pStyle w:val="PODNASLOV"/>
              <w:jc w:val="both"/>
              <w:rPr>
                <w:rFonts w:ascii="Times New Roman" w:hAnsi="Times New Roman"/>
                <w:sz w:val="22"/>
                <w:szCs w:val="22"/>
              </w:rPr>
            </w:pPr>
            <w:r>
              <w:rPr>
                <w:rFonts w:ascii="Times New Roman" w:hAnsi="Times New Roman"/>
                <w:sz w:val="22"/>
                <w:szCs w:val="22"/>
              </w:rPr>
              <w:t>-</w:t>
            </w:r>
          </w:p>
        </w:tc>
      </w:tr>
    </w:tbl>
    <w:p w:rsidR="005C1AEE" w:rsidRPr="00A845CA" w:rsidRDefault="005C1AEE" w:rsidP="005C1AEE">
      <w:pPr>
        <w:pStyle w:val="PODNASLOV"/>
        <w:jc w:val="both"/>
        <w:rPr>
          <w:rFonts w:ascii="Times New Roman" w:hAnsi="Times New Roman"/>
          <w:sz w:val="22"/>
          <w:szCs w:val="22"/>
        </w:rPr>
      </w:pPr>
    </w:p>
    <w:p w:rsidR="005C1AEE" w:rsidRPr="00A845CA" w:rsidRDefault="005C1AEE" w:rsidP="005C1AEE">
      <w:pPr>
        <w:jc w:val="both"/>
        <w:rPr>
          <w:rFonts w:ascii="Times New Roman" w:hAnsi="Times New Roman"/>
          <w:sz w:val="20"/>
        </w:rPr>
      </w:pPr>
    </w:p>
    <w:p w:rsidR="005C1AEE" w:rsidRPr="00A845CA" w:rsidRDefault="005C1AEE" w:rsidP="005C1AEE">
      <w:pPr>
        <w:ind w:left="720"/>
        <w:jc w:val="both"/>
        <w:rPr>
          <w:rFonts w:ascii="Times New Roman" w:hAnsi="Times New Roman"/>
        </w:rPr>
      </w:pPr>
    </w:p>
    <w:p w:rsidR="005C1AEE" w:rsidRPr="00A845CA" w:rsidRDefault="005C1AEE" w:rsidP="005C1AEE">
      <w:pPr>
        <w:pStyle w:val="Heading3"/>
      </w:pPr>
      <w:bookmarkStart w:id="27" w:name="_Toc82842749"/>
      <w:bookmarkStart w:id="28" w:name="_Toc524693375"/>
      <w:r w:rsidRPr="00A845CA">
        <w:t xml:space="preserve">2.4. </w:t>
      </w:r>
      <w:bookmarkEnd w:id="27"/>
      <w:r w:rsidRPr="00A845CA">
        <w:t>ПРЕДМЕТИ ИЗ КОЈИХ СУ УЧЕНИЦИ УПУЋЕНИ НА ПОПРАВНИ ИСПИТ - АВГУСТ</w:t>
      </w:r>
      <w:bookmarkEnd w:id="28"/>
    </w:p>
    <w:p w:rsidR="005C1AEE" w:rsidRPr="00A845CA" w:rsidRDefault="005C1AEE" w:rsidP="005C1AEE">
      <w:pPr>
        <w:jc w:val="both"/>
        <w:rPr>
          <w:rFonts w:ascii="Times New Roman" w:hAnsi="Times New Roman"/>
        </w:rPr>
      </w:pPr>
    </w:p>
    <w:tbl>
      <w:tblPr>
        <w:tblW w:w="49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1"/>
        <w:gridCol w:w="1269"/>
        <w:gridCol w:w="1089"/>
        <w:gridCol w:w="1359"/>
      </w:tblGrid>
      <w:tr w:rsidR="005C1AEE" w:rsidRPr="00A845CA" w:rsidTr="00B742B3">
        <w:trPr>
          <w:trHeight w:val="357"/>
        </w:trPr>
        <w:tc>
          <w:tcPr>
            <w:tcW w:w="1261" w:type="dxa"/>
            <w:vAlign w:val="center"/>
          </w:tcPr>
          <w:p w:rsidR="005C1AEE" w:rsidRPr="00A845CA" w:rsidRDefault="005C1AEE" w:rsidP="00B742B3">
            <w:pPr>
              <w:pStyle w:val="PODNASLOV"/>
              <w:jc w:val="both"/>
              <w:rPr>
                <w:rFonts w:ascii="Times New Roman" w:hAnsi="Times New Roman"/>
                <w:sz w:val="22"/>
                <w:szCs w:val="22"/>
              </w:rPr>
            </w:pPr>
            <w:r w:rsidRPr="00A845CA">
              <w:rPr>
                <w:rFonts w:ascii="Times New Roman" w:hAnsi="Times New Roman"/>
                <w:sz w:val="22"/>
                <w:szCs w:val="22"/>
              </w:rPr>
              <w:t>Одељење</w:t>
            </w:r>
          </w:p>
        </w:tc>
        <w:tc>
          <w:tcPr>
            <w:tcW w:w="1269" w:type="dxa"/>
            <w:vAlign w:val="center"/>
          </w:tcPr>
          <w:p w:rsidR="005C1AEE" w:rsidRPr="00A845CA" w:rsidRDefault="005C1AEE" w:rsidP="00B742B3">
            <w:pPr>
              <w:pStyle w:val="PODNASLOV"/>
              <w:jc w:val="both"/>
              <w:rPr>
                <w:rFonts w:ascii="Times New Roman" w:hAnsi="Times New Roman"/>
                <w:sz w:val="22"/>
                <w:szCs w:val="22"/>
              </w:rPr>
            </w:pPr>
          </w:p>
        </w:tc>
        <w:tc>
          <w:tcPr>
            <w:tcW w:w="1089" w:type="dxa"/>
            <w:vAlign w:val="center"/>
          </w:tcPr>
          <w:p w:rsidR="005C1AEE" w:rsidRPr="00A845CA" w:rsidRDefault="005C1AEE" w:rsidP="00B742B3">
            <w:pPr>
              <w:pStyle w:val="PODNASLOV"/>
              <w:jc w:val="both"/>
              <w:rPr>
                <w:rFonts w:ascii="Times New Roman" w:hAnsi="Times New Roman"/>
                <w:sz w:val="22"/>
                <w:szCs w:val="22"/>
              </w:rPr>
            </w:pPr>
          </w:p>
        </w:tc>
        <w:tc>
          <w:tcPr>
            <w:tcW w:w="1359" w:type="dxa"/>
            <w:vAlign w:val="center"/>
          </w:tcPr>
          <w:p w:rsidR="005C1AEE" w:rsidRPr="00A845CA" w:rsidRDefault="005C1AEE" w:rsidP="00B742B3">
            <w:pPr>
              <w:pStyle w:val="PODNASLOV"/>
              <w:jc w:val="both"/>
              <w:rPr>
                <w:rFonts w:ascii="Times New Roman" w:hAnsi="Times New Roman"/>
                <w:sz w:val="22"/>
                <w:szCs w:val="22"/>
              </w:rPr>
            </w:pPr>
          </w:p>
        </w:tc>
      </w:tr>
      <w:tr w:rsidR="005C1AEE" w:rsidRPr="00A845CA" w:rsidTr="00B742B3">
        <w:trPr>
          <w:trHeight w:val="336"/>
        </w:trPr>
        <w:tc>
          <w:tcPr>
            <w:tcW w:w="1261" w:type="dxa"/>
            <w:vAlign w:val="center"/>
          </w:tcPr>
          <w:p w:rsidR="005C1AEE" w:rsidRPr="00A845CA" w:rsidRDefault="005C1AEE" w:rsidP="00B742B3">
            <w:pPr>
              <w:jc w:val="center"/>
              <w:rPr>
                <w:rFonts w:ascii="Times New Roman" w:hAnsi="Times New Roman"/>
                <w:sz w:val="20"/>
              </w:rPr>
            </w:pPr>
            <w:r w:rsidRPr="00A845CA">
              <w:rPr>
                <w:rFonts w:ascii="Times New Roman" w:hAnsi="Times New Roman"/>
                <w:sz w:val="20"/>
              </w:rPr>
              <w:t>I</w:t>
            </w:r>
            <w:r w:rsidRPr="00A845CA">
              <w:rPr>
                <w:rFonts w:ascii="Times New Roman" w:hAnsi="Times New Roman"/>
                <w:sz w:val="20"/>
                <w:vertAlign w:val="subscript"/>
              </w:rPr>
              <w:t>1</w:t>
            </w:r>
          </w:p>
        </w:tc>
        <w:tc>
          <w:tcPr>
            <w:tcW w:w="1269" w:type="dxa"/>
            <w:vAlign w:val="center"/>
          </w:tcPr>
          <w:p w:rsidR="005C1AEE" w:rsidRPr="00482E48" w:rsidRDefault="005C1AEE" w:rsidP="00B742B3">
            <w:pPr>
              <w:pStyle w:val="PODNASLOV"/>
              <w:jc w:val="center"/>
              <w:rPr>
                <w:rFonts w:ascii="Times New Roman" w:hAnsi="Times New Roman"/>
                <w:sz w:val="22"/>
                <w:szCs w:val="22"/>
              </w:rPr>
            </w:pPr>
          </w:p>
        </w:tc>
        <w:tc>
          <w:tcPr>
            <w:tcW w:w="1089" w:type="dxa"/>
            <w:vAlign w:val="center"/>
          </w:tcPr>
          <w:p w:rsidR="005C1AEE" w:rsidRPr="00DA19EA" w:rsidRDefault="005C1AEE" w:rsidP="00B742B3">
            <w:pPr>
              <w:pStyle w:val="PODNASLOV"/>
              <w:jc w:val="center"/>
              <w:rPr>
                <w:rFonts w:ascii="Times New Roman" w:hAnsi="Times New Roman"/>
                <w:sz w:val="22"/>
                <w:szCs w:val="22"/>
              </w:rPr>
            </w:pPr>
          </w:p>
        </w:tc>
        <w:tc>
          <w:tcPr>
            <w:tcW w:w="1359" w:type="dxa"/>
            <w:vAlign w:val="center"/>
          </w:tcPr>
          <w:p w:rsidR="005C1AEE" w:rsidRPr="00482E48" w:rsidRDefault="005C1AEE" w:rsidP="00B742B3">
            <w:pPr>
              <w:pStyle w:val="PODNASLOV"/>
              <w:jc w:val="center"/>
              <w:rPr>
                <w:rFonts w:ascii="Times New Roman" w:hAnsi="Times New Roman"/>
                <w:sz w:val="22"/>
                <w:szCs w:val="22"/>
              </w:rPr>
            </w:pPr>
          </w:p>
        </w:tc>
      </w:tr>
      <w:tr w:rsidR="005C1AEE" w:rsidRPr="00A845CA" w:rsidTr="00B742B3">
        <w:trPr>
          <w:trHeight w:val="357"/>
        </w:trPr>
        <w:tc>
          <w:tcPr>
            <w:tcW w:w="1261" w:type="dxa"/>
            <w:vAlign w:val="center"/>
          </w:tcPr>
          <w:p w:rsidR="005C1AEE" w:rsidRPr="00A845CA" w:rsidRDefault="005C1AEE" w:rsidP="00B742B3">
            <w:pPr>
              <w:jc w:val="center"/>
              <w:rPr>
                <w:rFonts w:ascii="Times New Roman" w:hAnsi="Times New Roman"/>
                <w:sz w:val="20"/>
              </w:rPr>
            </w:pPr>
            <w:r w:rsidRPr="00A845CA">
              <w:rPr>
                <w:rFonts w:ascii="Times New Roman" w:hAnsi="Times New Roman"/>
                <w:sz w:val="20"/>
              </w:rPr>
              <w:t>I</w:t>
            </w:r>
            <w:r w:rsidRPr="00A845CA">
              <w:rPr>
                <w:rFonts w:ascii="Times New Roman" w:hAnsi="Times New Roman"/>
                <w:sz w:val="20"/>
                <w:vertAlign w:val="subscript"/>
              </w:rPr>
              <w:t>2</w:t>
            </w:r>
          </w:p>
        </w:tc>
        <w:tc>
          <w:tcPr>
            <w:tcW w:w="1269" w:type="dxa"/>
            <w:vAlign w:val="center"/>
          </w:tcPr>
          <w:p w:rsidR="005C1AEE" w:rsidRPr="00A845CA" w:rsidRDefault="005C1AEE" w:rsidP="00B742B3">
            <w:pPr>
              <w:pStyle w:val="PODNASLOV"/>
              <w:jc w:val="center"/>
              <w:rPr>
                <w:rFonts w:ascii="Times New Roman" w:hAnsi="Times New Roman"/>
                <w:sz w:val="22"/>
                <w:szCs w:val="22"/>
              </w:rPr>
            </w:pPr>
          </w:p>
        </w:tc>
        <w:tc>
          <w:tcPr>
            <w:tcW w:w="1089" w:type="dxa"/>
            <w:vAlign w:val="center"/>
          </w:tcPr>
          <w:p w:rsidR="005C1AEE" w:rsidRPr="005D148B" w:rsidRDefault="005C1AEE" w:rsidP="00B742B3">
            <w:pPr>
              <w:pStyle w:val="PODNASLOV"/>
              <w:jc w:val="center"/>
              <w:rPr>
                <w:rFonts w:ascii="Times New Roman" w:hAnsi="Times New Roman"/>
                <w:sz w:val="22"/>
                <w:szCs w:val="22"/>
              </w:rPr>
            </w:pPr>
          </w:p>
        </w:tc>
        <w:tc>
          <w:tcPr>
            <w:tcW w:w="1359" w:type="dxa"/>
            <w:vAlign w:val="center"/>
          </w:tcPr>
          <w:p w:rsidR="005C1AEE" w:rsidRPr="00A845CA" w:rsidRDefault="005C1AEE" w:rsidP="00B742B3">
            <w:pPr>
              <w:pStyle w:val="PODNASLOV"/>
              <w:jc w:val="center"/>
              <w:rPr>
                <w:rFonts w:ascii="Times New Roman" w:hAnsi="Times New Roman"/>
                <w:sz w:val="22"/>
                <w:szCs w:val="22"/>
              </w:rPr>
            </w:pPr>
          </w:p>
        </w:tc>
      </w:tr>
      <w:tr w:rsidR="005C1AEE" w:rsidRPr="00A845CA" w:rsidTr="00B742B3">
        <w:trPr>
          <w:trHeight w:val="357"/>
        </w:trPr>
        <w:tc>
          <w:tcPr>
            <w:tcW w:w="1261" w:type="dxa"/>
            <w:vAlign w:val="center"/>
          </w:tcPr>
          <w:p w:rsidR="005C1AEE" w:rsidRPr="00A845CA" w:rsidRDefault="005C1AEE" w:rsidP="00B742B3">
            <w:pPr>
              <w:jc w:val="center"/>
              <w:rPr>
                <w:rFonts w:ascii="Times New Roman" w:hAnsi="Times New Roman"/>
                <w:sz w:val="20"/>
              </w:rPr>
            </w:pPr>
            <w:r w:rsidRPr="00A845CA">
              <w:rPr>
                <w:rFonts w:ascii="Times New Roman" w:hAnsi="Times New Roman"/>
                <w:sz w:val="20"/>
              </w:rPr>
              <w:t>II</w:t>
            </w:r>
            <w:r w:rsidRPr="00A845CA">
              <w:rPr>
                <w:rFonts w:ascii="Times New Roman" w:hAnsi="Times New Roman"/>
                <w:sz w:val="20"/>
                <w:vertAlign w:val="subscript"/>
              </w:rPr>
              <w:t>1</w:t>
            </w:r>
          </w:p>
        </w:tc>
        <w:tc>
          <w:tcPr>
            <w:tcW w:w="1269" w:type="dxa"/>
            <w:vAlign w:val="center"/>
          </w:tcPr>
          <w:p w:rsidR="005C1AEE" w:rsidRPr="00CB6DFE" w:rsidRDefault="005C1AEE" w:rsidP="00B742B3">
            <w:pPr>
              <w:pStyle w:val="PODNASLOV"/>
              <w:jc w:val="center"/>
              <w:rPr>
                <w:rFonts w:ascii="Times New Roman" w:hAnsi="Times New Roman"/>
                <w:sz w:val="22"/>
                <w:szCs w:val="22"/>
              </w:rPr>
            </w:pPr>
          </w:p>
        </w:tc>
        <w:tc>
          <w:tcPr>
            <w:tcW w:w="1089" w:type="dxa"/>
            <w:vAlign w:val="center"/>
          </w:tcPr>
          <w:p w:rsidR="005C1AEE" w:rsidRPr="00CB6DFE" w:rsidRDefault="005C1AEE" w:rsidP="00B742B3">
            <w:pPr>
              <w:pStyle w:val="PODNASLOV"/>
              <w:jc w:val="center"/>
              <w:rPr>
                <w:rFonts w:ascii="Times New Roman" w:hAnsi="Times New Roman"/>
                <w:sz w:val="22"/>
                <w:szCs w:val="22"/>
              </w:rPr>
            </w:pPr>
          </w:p>
        </w:tc>
        <w:tc>
          <w:tcPr>
            <w:tcW w:w="1359" w:type="dxa"/>
            <w:vAlign w:val="center"/>
          </w:tcPr>
          <w:p w:rsidR="005C1AEE" w:rsidRPr="00CB6DFE" w:rsidRDefault="005C1AEE" w:rsidP="00B742B3">
            <w:pPr>
              <w:pStyle w:val="PODNASLOV"/>
              <w:jc w:val="center"/>
              <w:rPr>
                <w:rFonts w:ascii="Times New Roman" w:hAnsi="Times New Roman"/>
                <w:sz w:val="22"/>
                <w:szCs w:val="22"/>
              </w:rPr>
            </w:pPr>
          </w:p>
        </w:tc>
      </w:tr>
      <w:tr w:rsidR="005C1AEE" w:rsidRPr="00A845CA" w:rsidTr="00B742B3">
        <w:trPr>
          <w:trHeight w:val="357"/>
        </w:trPr>
        <w:tc>
          <w:tcPr>
            <w:tcW w:w="1261" w:type="dxa"/>
            <w:vAlign w:val="center"/>
          </w:tcPr>
          <w:p w:rsidR="005C1AEE" w:rsidRPr="00A845CA" w:rsidRDefault="005C1AEE" w:rsidP="00B742B3">
            <w:pPr>
              <w:jc w:val="center"/>
              <w:rPr>
                <w:rFonts w:ascii="Times New Roman" w:hAnsi="Times New Roman"/>
                <w:sz w:val="20"/>
              </w:rPr>
            </w:pPr>
            <w:r w:rsidRPr="00A845CA">
              <w:rPr>
                <w:rFonts w:ascii="Times New Roman" w:hAnsi="Times New Roman"/>
                <w:sz w:val="20"/>
              </w:rPr>
              <w:t>II</w:t>
            </w:r>
            <w:r w:rsidRPr="00A845CA">
              <w:rPr>
                <w:rFonts w:ascii="Times New Roman" w:hAnsi="Times New Roman"/>
                <w:sz w:val="20"/>
                <w:vertAlign w:val="subscript"/>
              </w:rPr>
              <w:t>2</w:t>
            </w:r>
          </w:p>
        </w:tc>
        <w:tc>
          <w:tcPr>
            <w:tcW w:w="1269" w:type="dxa"/>
            <w:vAlign w:val="center"/>
          </w:tcPr>
          <w:p w:rsidR="005C1AEE" w:rsidRPr="00A845CA" w:rsidRDefault="005C1AEE" w:rsidP="00B742B3">
            <w:pPr>
              <w:pStyle w:val="PODNASLOV"/>
              <w:jc w:val="center"/>
              <w:rPr>
                <w:rFonts w:ascii="Times New Roman" w:hAnsi="Times New Roman"/>
                <w:sz w:val="22"/>
                <w:szCs w:val="22"/>
              </w:rPr>
            </w:pPr>
          </w:p>
        </w:tc>
        <w:tc>
          <w:tcPr>
            <w:tcW w:w="1089" w:type="dxa"/>
            <w:vAlign w:val="center"/>
          </w:tcPr>
          <w:p w:rsidR="005C1AEE" w:rsidRPr="00A845CA" w:rsidRDefault="005C1AEE" w:rsidP="00B742B3">
            <w:pPr>
              <w:pStyle w:val="PODNASLOV"/>
              <w:jc w:val="center"/>
              <w:rPr>
                <w:rFonts w:ascii="Times New Roman" w:hAnsi="Times New Roman"/>
                <w:sz w:val="22"/>
                <w:szCs w:val="22"/>
              </w:rPr>
            </w:pPr>
          </w:p>
        </w:tc>
        <w:tc>
          <w:tcPr>
            <w:tcW w:w="1359" w:type="dxa"/>
            <w:vAlign w:val="center"/>
          </w:tcPr>
          <w:p w:rsidR="005C1AEE" w:rsidRPr="00A845CA" w:rsidRDefault="005C1AEE" w:rsidP="00B742B3">
            <w:pPr>
              <w:pStyle w:val="PODNASLOV"/>
              <w:jc w:val="center"/>
              <w:rPr>
                <w:rFonts w:ascii="Times New Roman" w:hAnsi="Times New Roman"/>
                <w:sz w:val="22"/>
                <w:szCs w:val="22"/>
              </w:rPr>
            </w:pPr>
          </w:p>
        </w:tc>
      </w:tr>
      <w:tr w:rsidR="00D247B4" w:rsidRPr="00A845CA" w:rsidTr="00B742B3">
        <w:trPr>
          <w:trHeight w:val="357"/>
        </w:trPr>
        <w:tc>
          <w:tcPr>
            <w:tcW w:w="1261" w:type="dxa"/>
            <w:vAlign w:val="center"/>
          </w:tcPr>
          <w:p w:rsidR="00D247B4" w:rsidRPr="00D247B4" w:rsidRDefault="00D247B4" w:rsidP="00B742B3">
            <w:pPr>
              <w:jc w:val="center"/>
              <w:rPr>
                <w:rFonts w:ascii="Times New Roman" w:hAnsi="Times New Roman"/>
                <w:sz w:val="20"/>
                <w:lang w:val="en-US"/>
              </w:rPr>
            </w:pPr>
            <w:r>
              <w:rPr>
                <w:rFonts w:ascii="Times New Roman" w:hAnsi="Times New Roman"/>
                <w:sz w:val="20"/>
                <w:lang w:val="en-US"/>
              </w:rPr>
              <w:t>III3</w:t>
            </w:r>
          </w:p>
        </w:tc>
        <w:tc>
          <w:tcPr>
            <w:tcW w:w="1269" w:type="dxa"/>
            <w:vAlign w:val="center"/>
          </w:tcPr>
          <w:p w:rsidR="00D247B4" w:rsidRPr="00A845CA" w:rsidRDefault="00D247B4" w:rsidP="00B742B3">
            <w:pPr>
              <w:pStyle w:val="PODNASLOV"/>
              <w:jc w:val="center"/>
              <w:rPr>
                <w:rFonts w:ascii="Times New Roman" w:hAnsi="Times New Roman"/>
                <w:sz w:val="22"/>
                <w:szCs w:val="22"/>
              </w:rPr>
            </w:pPr>
          </w:p>
        </w:tc>
        <w:tc>
          <w:tcPr>
            <w:tcW w:w="1089" w:type="dxa"/>
            <w:vAlign w:val="center"/>
          </w:tcPr>
          <w:p w:rsidR="00D247B4" w:rsidRPr="00A845CA" w:rsidRDefault="00D247B4" w:rsidP="00B742B3">
            <w:pPr>
              <w:pStyle w:val="PODNASLOV"/>
              <w:jc w:val="center"/>
              <w:rPr>
                <w:rFonts w:ascii="Times New Roman" w:hAnsi="Times New Roman"/>
                <w:sz w:val="22"/>
                <w:szCs w:val="22"/>
              </w:rPr>
            </w:pPr>
          </w:p>
        </w:tc>
        <w:tc>
          <w:tcPr>
            <w:tcW w:w="1359" w:type="dxa"/>
            <w:vAlign w:val="center"/>
          </w:tcPr>
          <w:p w:rsidR="00D247B4" w:rsidRPr="00A845CA" w:rsidRDefault="00D247B4" w:rsidP="00B742B3">
            <w:pPr>
              <w:pStyle w:val="PODNASLOV"/>
              <w:jc w:val="center"/>
              <w:rPr>
                <w:rFonts w:ascii="Times New Roman" w:hAnsi="Times New Roman"/>
                <w:sz w:val="22"/>
                <w:szCs w:val="22"/>
              </w:rPr>
            </w:pPr>
          </w:p>
        </w:tc>
      </w:tr>
      <w:tr w:rsidR="005C1AEE" w:rsidRPr="00A845CA" w:rsidTr="00B742B3">
        <w:trPr>
          <w:trHeight w:val="357"/>
        </w:trPr>
        <w:tc>
          <w:tcPr>
            <w:tcW w:w="1261" w:type="dxa"/>
            <w:vAlign w:val="center"/>
          </w:tcPr>
          <w:p w:rsidR="005C1AEE" w:rsidRPr="00A845CA" w:rsidRDefault="005C1AEE" w:rsidP="00B742B3">
            <w:pPr>
              <w:jc w:val="center"/>
              <w:rPr>
                <w:rFonts w:ascii="Times New Roman" w:hAnsi="Times New Roman"/>
                <w:sz w:val="20"/>
              </w:rPr>
            </w:pPr>
            <w:r w:rsidRPr="00A845CA">
              <w:rPr>
                <w:rFonts w:ascii="Times New Roman" w:hAnsi="Times New Roman"/>
                <w:sz w:val="20"/>
              </w:rPr>
              <w:t>III</w:t>
            </w:r>
            <w:r w:rsidRPr="00A845CA">
              <w:rPr>
                <w:rFonts w:ascii="Times New Roman" w:hAnsi="Times New Roman"/>
                <w:sz w:val="20"/>
                <w:vertAlign w:val="subscript"/>
              </w:rPr>
              <w:t>1</w:t>
            </w:r>
          </w:p>
        </w:tc>
        <w:tc>
          <w:tcPr>
            <w:tcW w:w="1269" w:type="dxa"/>
            <w:vAlign w:val="center"/>
          </w:tcPr>
          <w:p w:rsidR="005C1AEE" w:rsidRPr="00A845CA" w:rsidRDefault="005C1AEE" w:rsidP="00B742B3">
            <w:pPr>
              <w:pStyle w:val="PODNASLOV"/>
              <w:jc w:val="center"/>
              <w:rPr>
                <w:rFonts w:ascii="Times New Roman" w:hAnsi="Times New Roman"/>
                <w:sz w:val="22"/>
                <w:szCs w:val="22"/>
              </w:rPr>
            </w:pPr>
          </w:p>
        </w:tc>
        <w:tc>
          <w:tcPr>
            <w:tcW w:w="1089" w:type="dxa"/>
            <w:vAlign w:val="center"/>
          </w:tcPr>
          <w:p w:rsidR="005C1AEE" w:rsidRPr="005D148B" w:rsidRDefault="005C1AEE" w:rsidP="00B742B3">
            <w:pPr>
              <w:pStyle w:val="PODNASLOV"/>
              <w:jc w:val="center"/>
              <w:rPr>
                <w:rFonts w:ascii="Times New Roman" w:hAnsi="Times New Roman"/>
                <w:sz w:val="22"/>
                <w:szCs w:val="22"/>
              </w:rPr>
            </w:pPr>
          </w:p>
        </w:tc>
        <w:tc>
          <w:tcPr>
            <w:tcW w:w="1359" w:type="dxa"/>
            <w:vAlign w:val="center"/>
          </w:tcPr>
          <w:p w:rsidR="005C1AEE" w:rsidRPr="00CB6DFE" w:rsidRDefault="005C1AEE" w:rsidP="00B742B3">
            <w:pPr>
              <w:pStyle w:val="PODNASLOV"/>
              <w:jc w:val="center"/>
              <w:rPr>
                <w:rFonts w:ascii="Times New Roman" w:hAnsi="Times New Roman"/>
                <w:sz w:val="22"/>
                <w:szCs w:val="22"/>
              </w:rPr>
            </w:pPr>
          </w:p>
        </w:tc>
      </w:tr>
      <w:tr w:rsidR="005C1AEE" w:rsidRPr="00A845CA" w:rsidTr="00B742B3">
        <w:trPr>
          <w:trHeight w:val="357"/>
        </w:trPr>
        <w:tc>
          <w:tcPr>
            <w:tcW w:w="1261" w:type="dxa"/>
            <w:vAlign w:val="center"/>
          </w:tcPr>
          <w:p w:rsidR="005C1AEE" w:rsidRPr="00A845CA" w:rsidRDefault="005C1AEE" w:rsidP="00B742B3">
            <w:pPr>
              <w:jc w:val="center"/>
              <w:rPr>
                <w:rFonts w:ascii="Times New Roman" w:hAnsi="Times New Roman"/>
                <w:sz w:val="20"/>
              </w:rPr>
            </w:pPr>
            <w:r w:rsidRPr="00A845CA">
              <w:rPr>
                <w:rFonts w:ascii="Times New Roman" w:hAnsi="Times New Roman"/>
                <w:sz w:val="20"/>
              </w:rPr>
              <w:t>III</w:t>
            </w:r>
            <w:r w:rsidRPr="00A845CA">
              <w:rPr>
                <w:rFonts w:ascii="Times New Roman" w:hAnsi="Times New Roman"/>
                <w:sz w:val="20"/>
                <w:vertAlign w:val="subscript"/>
              </w:rPr>
              <w:t>2</w:t>
            </w:r>
          </w:p>
        </w:tc>
        <w:tc>
          <w:tcPr>
            <w:tcW w:w="1269" w:type="dxa"/>
            <w:vAlign w:val="center"/>
          </w:tcPr>
          <w:p w:rsidR="005C1AEE" w:rsidRPr="00A845CA" w:rsidRDefault="005C1AEE" w:rsidP="00B742B3">
            <w:pPr>
              <w:pStyle w:val="PODNASLOV"/>
              <w:jc w:val="center"/>
              <w:rPr>
                <w:rFonts w:ascii="Times New Roman" w:hAnsi="Times New Roman"/>
                <w:sz w:val="22"/>
                <w:szCs w:val="22"/>
              </w:rPr>
            </w:pPr>
          </w:p>
        </w:tc>
        <w:tc>
          <w:tcPr>
            <w:tcW w:w="1089" w:type="dxa"/>
            <w:vAlign w:val="center"/>
          </w:tcPr>
          <w:p w:rsidR="005C1AEE" w:rsidRPr="00CB6DFE" w:rsidRDefault="005C1AEE" w:rsidP="00B742B3">
            <w:pPr>
              <w:pStyle w:val="PODNASLOV"/>
              <w:jc w:val="center"/>
              <w:rPr>
                <w:rFonts w:ascii="Times New Roman" w:hAnsi="Times New Roman"/>
                <w:sz w:val="22"/>
                <w:szCs w:val="22"/>
              </w:rPr>
            </w:pPr>
          </w:p>
        </w:tc>
        <w:tc>
          <w:tcPr>
            <w:tcW w:w="1359" w:type="dxa"/>
            <w:vAlign w:val="center"/>
          </w:tcPr>
          <w:p w:rsidR="005C1AEE" w:rsidRPr="00CB6DFE" w:rsidRDefault="005C1AEE" w:rsidP="00B742B3">
            <w:pPr>
              <w:pStyle w:val="PODNASLOV"/>
              <w:jc w:val="center"/>
              <w:rPr>
                <w:rFonts w:ascii="Times New Roman" w:hAnsi="Times New Roman"/>
                <w:sz w:val="22"/>
                <w:szCs w:val="22"/>
              </w:rPr>
            </w:pPr>
          </w:p>
        </w:tc>
      </w:tr>
      <w:tr w:rsidR="005C1AEE" w:rsidRPr="00A845CA" w:rsidTr="00B742B3">
        <w:trPr>
          <w:trHeight w:val="357"/>
        </w:trPr>
        <w:tc>
          <w:tcPr>
            <w:tcW w:w="1261" w:type="dxa"/>
            <w:vAlign w:val="center"/>
          </w:tcPr>
          <w:p w:rsidR="005C1AEE" w:rsidRPr="00D247B4" w:rsidRDefault="00D247B4" w:rsidP="00B742B3">
            <w:pPr>
              <w:pStyle w:val="PODNASLOV"/>
              <w:jc w:val="center"/>
              <w:rPr>
                <w:rFonts w:ascii="Times New Roman" w:hAnsi="Times New Roman"/>
                <w:sz w:val="22"/>
                <w:szCs w:val="22"/>
                <w:lang w:val="en-US"/>
              </w:rPr>
            </w:pPr>
            <w:r>
              <w:rPr>
                <w:rFonts w:ascii="Times New Roman" w:hAnsi="Times New Roman"/>
                <w:sz w:val="22"/>
                <w:szCs w:val="22"/>
                <w:lang w:val="en-US"/>
              </w:rPr>
              <w:t>IV1</w:t>
            </w:r>
          </w:p>
        </w:tc>
        <w:tc>
          <w:tcPr>
            <w:tcW w:w="1269" w:type="dxa"/>
            <w:vAlign w:val="center"/>
          </w:tcPr>
          <w:p w:rsidR="005C1AEE" w:rsidRPr="00A845CA" w:rsidRDefault="005C1AEE" w:rsidP="00B742B3">
            <w:pPr>
              <w:pStyle w:val="PODNASLOV"/>
              <w:jc w:val="center"/>
              <w:rPr>
                <w:rFonts w:ascii="Times New Roman" w:hAnsi="Times New Roman"/>
                <w:sz w:val="22"/>
                <w:szCs w:val="22"/>
              </w:rPr>
            </w:pPr>
          </w:p>
        </w:tc>
        <w:tc>
          <w:tcPr>
            <w:tcW w:w="1089" w:type="dxa"/>
            <w:vAlign w:val="center"/>
          </w:tcPr>
          <w:p w:rsidR="005C1AEE" w:rsidRPr="00A845CA" w:rsidRDefault="005C1AEE" w:rsidP="00B742B3">
            <w:pPr>
              <w:pStyle w:val="PODNASLOV"/>
              <w:jc w:val="center"/>
              <w:rPr>
                <w:rFonts w:ascii="Times New Roman" w:hAnsi="Times New Roman"/>
                <w:sz w:val="22"/>
                <w:szCs w:val="22"/>
              </w:rPr>
            </w:pPr>
          </w:p>
        </w:tc>
        <w:tc>
          <w:tcPr>
            <w:tcW w:w="1359" w:type="dxa"/>
            <w:vAlign w:val="center"/>
          </w:tcPr>
          <w:p w:rsidR="005C1AEE" w:rsidRPr="00A845CA" w:rsidRDefault="005C1AEE" w:rsidP="00B742B3">
            <w:pPr>
              <w:pStyle w:val="PODNASLOV"/>
              <w:jc w:val="center"/>
              <w:rPr>
                <w:rFonts w:ascii="Times New Roman" w:hAnsi="Times New Roman"/>
                <w:sz w:val="22"/>
                <w:szCs w:val="22"/>
              </w:rPr>
            </w:pPr>
          </w:p>
        </w:tc>
      </w:tr>
      <w:tr w:rsidR="00D247B4" w:rsidRPr="00A845CA" w:rsidTr="00B742B3">
        <w:trPr>
          <w:trHeight w:val="357"/>
        </w:trPr>
        <w:tc>
          <w:tcPr>
            <w:tcW w:w="1261" w:type="dxa"/>
            <w:vAlign w:val="center"/>
          </w:tcPr>
          <w:p w:rsidR="00D247B4" w:rsidRPr="00D247B4" w:rsidRDefault="00D247B4" w:rsidP="00B742B3">
            <w:pPr>
              <w:pStyle w:val="PODNASLOV"/>
              <w:jc w:val="center"/>
              <w:rPr>
                <w:rFonts w:ascii="Times New Roman" w:hAnsi="Times New Roman"/>
                <w:sz w:val="22"/>
                <w:szCs w:val="22"/>
                <w:lang w:val="en-US"/>
              </w:rPr>
            </w:pPr>
            <w:r>
              <w:rPr>
                <w:rFonts w:ascii="Times New Roman" w:hAnsi="Times New Roman"/>
                <w:sz w:val="22"/>
                <w:szCs w:val="22"/>
                <w:lang w:val="en-US"/>
              </w:rPr>
              <w:t>IV2</w:t>
            </w:r>
          </w:p>
        </w:tc>
        <w:tc>
          <w:tcPr>
            <w:tcW w:w="1269" w:type="dxa"/>
            <w:vAlign w:val="center"/>
          </w:tcPr>
          <w:p w:rsidR="00D247B4" w:rsidRPr="00A845CA" w:rsidRDefault="00D247B4" w:rsidP="00B742B3">
            <w:pPr>
              <w:pStyle w:val="PODNASLOV"/>
              <w:jc w:val="center"/>
              <w:rPr>
                <w:rFonts w:ascii="Times New Roman" w:hAnsi="Times New Roman"/>
                <w:sz w:val="22"/>
                <w:szCs w:val="22"/>
              </w:rPr>
            </w:pPr>
          </w:p>
        </w:tc>
        <w:tc>
          <w:tcPr>
            <w:tcW w:w="1089" w:type="dxa"/>
            <w:vAlign w:val="center"/>
          </w:tcPr>
          <w:p w:rsidR="00D247B4" w:rsidRPr="00A845CA" w:rsidRDefault="00D247B4" w:rsidP="00B742B3">
            <w:pPr>
              <w:pStyle w:val="PODNASLOV"/>
              <w:jc w:val="center"/>
              <w:rPr>
                <w:rFonts w:ascii="Times New Roman" w:hAnsi="Times New Roman"/>
                <w:sz w:val="22"/>
                <w:szCs w:val="22"/>
              </w:rPr>
            </w:pPr>
          </w:p>
        </w:tc>
        <w:tc>
          <w:tcPr>
            <w:tcW w:w="1359" w:type="dxa"/>
            <w:vAlign w:val="center"/>
          </w:tcPr>
          <w:p w:rsidR="00D247B4" w:rsidRPr="00A845CA" w:rsidRDefault="00D247B4" w:rsidP="00B742B3">
            <w:pPr>
              <w:pStyle w:val="PODNASLOV"/>
              <w:jc w:val="center"/>
              <w:rPr>
                <w:rFonts w:ascii="Times New Roman" w:hAnsi="Times New Roman"/>
                <w:sz w:val="22"/>
                <w:szCs w:val="22"/>
              </w:rPr>
            </w:pPr>
          </w:p>
        </w:tc>
      </w:tr>
      <w:tr w:rsidR="005C1AEE" w:rsidRPr="005D148B" w:rsidTr="00B742B3">
        <w:trPr>
          <w:trHeight w:val="357"/>
        </w:trPr>
        <w:tc>
          <w:tcPr>
            <w:tcW w:w="1261" w:type="dxa"/>
            <w:vAlign w:val="center"/>
          </w:tcPr>
          <w:p w:rsidR="005C1AEE" w:rsidRPr="005D148B" w:rsidRDefault="005C1AEE" w:rsidP="00B742B3">
            <w:pPr>
              <w:pStyle w:val="PODNASLOV"/>
              <w:jc w:val="both"/>
              <w:rPr>
                <w:rFonts w:ascii="Times New Roman" w:hAnsi="Times New Roman"/>
                <w:b/>
                <w:sz w:val="22"/>
                <w:szCs w:val="22"/>
              </w:rPr>
            </w:pPr>
            <w:r w:rsidRPr="005D148B">
              <w:rPr>
                <w:rFonts w:ascii="Times New Roman" w:hAnsi="Times New Roman"/>
                <w:b/>
                <w:sz w:val="22"/>
                <w:szCs w:val="22"/>
              </w:rPr>
              <w:t>Свега ученика</w:t>
            </w:r>
          </w:p>
        </w:tc>
        <w:tc>
          <w:tcPr>
            <w:tcW w:w="1269" w:type="dxa"/>
            <w:vAlign w:val="center"/>
          </w:tcPr>
          <w:p w:rsidR="005C1AEE" w:rsidRPr="00CB6DFE" w:rsidRDefault="005C1AEE" w:rsidP="00B742B3">
            <w:pPr>
              <w:pStyle w:val="PODNASLOV"/>
              <w:jc w:val="center"/>
              <w:rPr>
                <w:rFonts w:ascii="Times New Roman" w:hAnsi="Times New Roman"/>
                <w:b/>
                <w:sz w:val="22"/>
                <w:szCs w:val="22"/>
              </w:rPr>
            </w:pPr>
          </w:p>
        </w:tc>
        <w:tc>
          <w:tcPr>
            <w:tcW w:w="1089" w:type="dxa"/>
            <w:vAlign w:val="center"/>
          </w:tcPr>
          <w:p w:rsidR="005C1AEE" w:rsidRPr="00CB6DFE" w:rsidRDefault="005C1AEE" w:rsidP="00B742B3">
            <w:pPr>
              <w:pStyle w:val="PODNASLOV"/>
              <w:jc w:val="center"/>
              <w:rPr>
                <w:rFonts w:ascii="Times New Roman" w:hAnsi="Times New Roman"/>
                <w:b/>
                <w:sz w:val="22"/>
                <w:szCs w:val="22"/>
              </w:rPr>
            </w:pPr>
          </w:p>
        </w:tc>
        <w:tc>
          <w:tcPr>
            <w:tcW w:w="1359" w:type="dxa"/>
            <w:vAlign w:val="center"/>
          </w:tcPr>
          <w:p w:rsidR="005C1AEE" w:rsidRPr="005D148B" w:rsidRDefault="005C1AEE" w:rsidP="00B742B3">
            <w:pPr>
              <w:pStyle w:val="PODNASLOV"/>
              <w:jc w:val="center"/>
              <w:rPr>
                <w:rFonts w:ascii="Times New Roman" w:hAnsi="Times New Roman"/>
                <w:b/>
                <w:sz w:val="22"/>
                <w:szCs w:val="22"/>
              </w:rPr>
            </w:pPr>
          </w:p>
        </w:tc>
      </w:tr>
    </w:tbl>
    <w:p w:rsidR="005C1AEE" w:rsidRDefault="005C1AEE" w:rsidP="005C1AEE">
      <w:pPr>
        <w:pStyle w:val="BodyTextIndent"/>
        <w:ind w:left="-450" w:firstLine="0"/>
        <w:jc w:val="both"/>
        <w:rPr>
          <w:rFonts w:ascii="Times New Roman" w:hAnsi="Times New Roman"/>
          <w:sz w:val="24"/>
          <w:szCs w:val="24"/>
        </w:rPr>
      </w:pPr>
    </w:p>
    <w:p w:rsidR="005C1AEE" w:rsidRDefault="005C1AEE" w:rsidP="005C1AEE">
      <w:pPr>
        <w:pStyle w:val="BodyTextIndent"/>
        <w:ind w:firstLine="0"/>
        <w:jc w:val="both"/>
        <w:rPr>
          <w:rFonts w:ascii="Times New Roman" w:hAnsi="Times New Roman"/>
          <w:sz w:val="24"/>
          <w:szCs w:val="24"/>
        </w:rPr>
      </w:pPr>
    </w:p>
    <w:p w:rsidR="005C1AEE" w:rsidRDefault="005C1AEE" w:rsidP="005C1AEE">
      <w:pPr>
        <w:pStyle w:val="BodyTextIndent"/>
        <w:ind w:firstLine="0"/>
        <w:jc w:val="both"/>
        <w:rPr>
          <w:rFonts w:ascii="Times New Roman" w:hAnsi="Times New Roman"/>
          <w:sz w:val="24"/>
          <w:szCs w:val="24"/>
        </w:rPr>
      </w:pPr>
    </w:p>
    <w:p w:rsidR="005C1AEE" w:rsidRDefault="005C1AEE" w:rsidP="005C1AEE">
      <w:pPr>
        <w:pStyle w:val="BodyTextIndent"/>
        <w:ind w:firstLine="0"/>
        <w:jc w:val="both"/>
        <w:rPr>
          <w:rFonts w:ascii="Times New Roman" w:hAnsi="Times New Roman"/>
          <w:sz w:val="24"/>
          <w:szCs w:val="24"/>
        </w:rPr>
      </w:pPr>
    </w:p>
    <w:p w:rsidR="005C1AEE" w:rsidRDefault="005C1AEE" w:rsidP="005C1AEE">
      <w:pPr>
        <w:pStyle w:val="BodyTextIndent"/>
        <w:ind w:firstLine="0"/>
        <w:jc w:val="both"/>
        <w:rPr>
          <w:rFonts w:ascii="Times New Roman" w:hAnsi="Times New Roman"/>
          <w:sz w:val="24"/>
          <w:szCs w:val="24"/>
        </w:rPr>
      </w:pPr>
    </w:p>
    <w:p w:rsidR="005C1AEE" w:rsidRDefault="005C1AEE" w:rsidP="005C1AEE">
      <w:pPr>
        <w:pStyle w:val="BodyTextIndent"/>
        <w:ind w:firstLine="0"/>
        <w:jc w:val="both"/>
        <w:rPr>
          <w:rFonts w:ascii="Times New Roman" w:hAnsi="Times New Roman"/>
          <w:sz w:val="24"/>
          <w:szCs w:val="24"/>
        </w:rPr>
      </w:pPr>
    </w:p>
    <w:p w:rsidR="005C1AEE" w:rsidRDefault="005C1AEE" w:rsidP="005C1AEE">
      <w:pPr>
        <w:pStyle w:val="BodyTextIndent"/>
        <w:ind w:firstLine="0"/>
        <w:jc w:val="both"/>
        <w:rPr>
          <w:rFonts w:ascii="Times New Roman" w:hAnsi="Times New Roman"/>
          <w:sz w:val="24"/>
          <w:szCs w:val="24"/>
        </w:rPr>
      </w:pPr>
    </w:p>
    <w:p w:rsidR="005C1AEE" w:rsidRPr="005D148B" w:rsidRDefault="005C1AEE" w:rsidP="005C1AEE">
      <w:pPr>
        <w:pStyle w:val="BodyTextIndent"/>
        <w:ind w:firstLine="0"/>
        <w:jc w:val="both"/>
        <w:rPr>
          <w:rFonts w:ascii="Times New Roman" w:hAnsi="Times New Roman"/>
          <w:sz w:val="24"/>
          <w:szCs w:val="24"/>
        </w:rPr>
      </w:pPr>
    </w:p>
    <w:p w:rsidR="005C1AEE" w:rsidRPr="00A845CA" w:rsidRDefault="005C1AEE" w:rsidP="005C1AEE">
      <w:pPr>
        <w:pStyle w:val="PODNASLOV"/>
        <w:jc w:val="both"/>
        <w:rPr>
          <w:rFonts w:ascii="Times New Roman" w:hAnsi="Times New Roman"/>
          <w:sz w:val="24"/>
          <w:szCs w:val="24"/>
        </w:rPr>
      </w:pPr>
    </w:p>
    <w:p w:rsidR="005C1AEE" w:rsidRPr="00A845CA" w:rsidRDefault="005C1AEE" w:rsidP="005C1AEE">
      <w:pPr>
        <w:pStyle w:val="PODNASLOV"/>
        <w:jc w:val="both"/>
        <w:rPr>
          <w:rFonts w:ascii="Times New Roman" w:hAnsi="Times New Roman"/>
        </w:rPr>
      </w:pPr>
      <w:bookmarkStart w:id="29" w:name="_Toc82842751"/>
    </w:p>
    <w:p w:rsidR="005C1AEE" w:rsidRPr="00A845CA" w:rsidRDefault="005C1AEE" w:rsidP="005C1AEE">
      <w:pPr>
        <w:pStyle w:val="PODNASLOV"/>
        <w:jc w:val="both"/>
        <w:rPr>
          <w:rFonts w:ascii="Times New Roman" w:hAnsi="Times New Roman"/>
        </w:rPr>
      </w:pPr>
    </w:p>
    <w:p w:rsidR="005C1AEE" w:rsidRPr="00A845CA" w:rsidRDefault="005C1AEE" w:rsidP="005C1AEE">
      <w:pPr>
        <w:pStyle w:val="PODNASLOV"/>
        <w:jc w:val="both"/>
        <w:rPr>
          <w:rFonts w:ascii="Times New Roman" w:hAnsi="Times New Roman"/>
        </w:rPr>
      </w:pPr>
    </w:p>
    <w:p w:rsidR="005C1AEE" w:rsidRPr="00A845CA" w:rsidRDefault="005C1AEE" w:rsidP="005C1AEE">
      <w:pPr>
        <w:pStyle w:val="PODNASLOV"/>
        <w:jc w:val="both"/>
        <w:rPr>
          <w:rFonts w:ascii="Times New Roman" w:hAnsi="Times New Roman"/>
        </w:rPr>
      </w:pPr>
    </w:p>
    <w:p w:rsidR="005C1AEE" w:rsidRPr="00A845CA" w:rsidRDefault="005C1AEE" w:rsidP="005C1AEE">
      <w:pPr>
        <w:pStyle w:val="PODNASLOV"/>
        <w:jc w:val="both"/>
        <w:rPr>
          <w:rFonts w:ascii="Times New Roman" w:hAnsi="Times New Roman"/>
        </w:rPr>
      </w:pPr>
    </w:p>
    <w:p w:rsidR="005C1AEE" w:rsidRPr="00A845CA" w:rsidRDefault="005C1AEE" w:rsidP="005C1AEE">
      <w:pPr>
        <w:pStyle w:val="PODNASLOV"/>
        <w:jc w:val="both"/>
        <w:rPr>
          <w:rFonts w:ascii="Times New Roman" w:hAnsi="Times New Roman"/>
        </w:rPr>
      </w:pPr>
    </w:p>
    <w:p w:rsidR="005C1AEE" w:rsidRPr="00A845CA" w:rsidRDefault="005C1AEE" w:rsidP="005C1AEE">
      <w:pPr>
        <w:pStyle w:val="PODNASLOV"/>
        <w:jc w:val="both"/>
        <w:rPr>
          <w:rFonts w:ascii="Times New Roman" w:hAnsi="Times New Roman"/>
        </w:rPr>
      </w:pPr>
    </w:p>
    <w:p w:rsidR="005C1AEE" w:rsidRPr="00A845CA" w:rsidRDefault="005C1AEE" w:rsidP="005C1AEE">
      <w:pPr>
        <w:pStyle w:val="PODNASLOV"/>
        <w:jc w:val="both"/>
        <w:rPr>
          <w:rFonts w:ascii="Times New Roman" w:hAnsi="Times New Roman"/>
        </w:rPr>
      </w:pPr>
    </w:p>
    <w:p w:rsidR="005C1AEE" w:rsidRPr="00A845CA" w:rsidRDefault="005C1AEE" w:rsidP="005C1AEE">
      <w:pPr>
        <w:pStyle w:val="PODNASLOV"/>
        <w:jc w:val="both"/>
        <w:rPr>
          <w:rFonts w:ascii="Times New Roman" w:hAnsi="Times New Roman"/>
        </w:rPr>
      </w:pPr>
    </w:p>
    <w:p w:rsidR="005C1AEE" w:rsidRPr="005C1719" w:rsidRDefault="005C1AEE" w:rsidP="005C1AEE">
      <w:pPr>
        <w:pStyle w:val="Heading3"/>
      </w:pPr>
      <w:r w:rsidRPr="00A845CA">
        <w:br w:type="column"/>
      </w:r>
      <w:bookmarkStart w:id="30" w:name="_Toc524693376"/>
      <w:r w:rsidRPr="00A845CA">
        <w:lastRenderedPageBreak/>
        <w:t xml:space="preserve">2.5. </w:t>
      </w:r>
      <w:bookmarkEnd w:id="29"/>
      <w:r w:rsidRPr="00A845CA">
        <w:t xml:space="preserve">ИЗОСТАНЦИ </w:t>
      </w:r>
      <w:r>
        <w:t xml:space="preserve"> И УСПЕХ </w:t>
      </w:r>
      <w:r w:rsidRPr="00A845CA">
        <w:t>УЧЕНИКА</w:t>
      </w:r>
      <w:bookmarkEnd w:id="30"/>
      <w:r w:rsidR="005C1719">
        <w:t xml:space="preserve"> ЈУН 2020.</w:t>
      </w:r>
    </w:p>
    <w:p w:rsidR="005C1AEE" w:rsidRDefault="005C1AEE" w:rsidP="005C1AEE">
      <w:pPr>
        <w:rPr>
          <w:rFonts w:ascii="Calibri" w:hAnsi="Calibri"/>
        </w:rPr>
      </w:pPr>
    </w:p>
    <w:tbl>
      <w:tblPr>
        <w:tblStyle w:val="TableGrid"/>
        <w:tblW w:w="10207" w:type="dxa"/>
        <w:tblInd w:w="-431" w:type="dxa"/>
        <w:tblLook w:val="04A0"/>
      </w:tblPr>
      <w:tblGrid>
        <w:gridCol w:w="1824"/>
        <w:gridCol w:w="1113"/>
        <w:gridCol w:w="1263"/>
        <w:gridCol w:w="970"/>
        <w:gridCol w:w="1487"/>
        <w:gridCol w:w="1291"/>
        <w:gridCol w:w="2259"/>
      </w:tblGrid>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одељење</w:t>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укупно ученика</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одличних</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врло добрих</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добрих</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довољних</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недовољних</w:t>
            </w:r>
          </w:p>
        </w:tc>
      </w:tr>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I1</w:t>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22</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14</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6</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I2</w:t>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24</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3</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7</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14</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shd w:val="clear" w:color="auto" w:fill="FFFF00"/>
          </w:tcPr>
          <w:p w:rsidR="00DE0D84" w:rsidRPr="00B24ACA" w:rsidRDefault="00DE0D84"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Прва година</w:t>
            </w:r>
          </w:p>
        </w:tc>
        <w:tc>
          <w:tcPr>
            <w:tcW w:w="1002" w:type="dxa"/>
            <w:shd w:val="clear" w:color="auto" w:fill="FFFF00"/>
          </w:tcPr>
          <w:p w:rsidR="00DE0D84" w:rsidRPr="00B24ACA" w:rsidRDefault="00DE0D84"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46</w:t>
            </w:r>
          </w:p>
        </w:tc>
        <w:tc>
          <w:tcPr>
            <w:tcW w:w="1152" w:type="dxa"/>
            <w:shd w:val="clear" w:color="auto" w:fill="FFFF00"/>
          </w:tcPr>
          <w:p w:rsidR="00DE0D84" w:rsidRPr="00B24ACA" w:rsidRDefault="00DE0D84"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5</w:t>
            </w:r>
          </w:p>
        </w:tc>
        <w:tc>
          <w:tcPr>
            <w:tcW w:w="952" w:type="dxa"/>
            <w:shd w:val="clear" w:color="auto" w:fill="FFFF00"/>
          </w:tcPr>
          <w:p w:rsidR="00DE0D84" w:rsidRPr="00B24ACA" w:rsidRDefault="00DE0D84"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21</w:t>
            </w:r>
          </w:p>
        </w:tc>
        <w:tc>
          <w:tcPr>
            <w:tcW w:w="1594" w:type="dxa"/>
            <w:shd w:val="clear" w:color="auto" w:fill="FFFF00"/>
          </w:tcPr>
          <w:p w:rsidR="00DE0D84" w:rsidRPr="00B24ACA" w:rsidRDefault="00DE0D84"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20</w:t>
            </w:r>
          </w:p>
        </w:tc>
        <w:tc>
          <w:tcPr>
            <w:tcW w:w="1134" w:type="dxa"/>
            <w:shd w:val="clear" w:color="auto" w:fill="FFFF00"/>
          </w:tcPr>
          <w:p w:rsidR="00DE0D84" w:rsidRPr="00B24ACA" w:rsidRDefault="00DE0D84"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0</w:t>
            </w:r>
          </w:p>
        </w:tc>
        <w:tc>
          <w:tcPr>
            <w:tcW w:w="2410" w:type="dxa"/>
            <w:shd w:val="clear" w:color="auto" w:fill="FFFF00"/>
          </w:tcPr>
          <w:p w:rsidR="00DE0D84" w:rsidRPr="00B24ACA" w:rsidRDefault="00DE0D84" w:rsidP="00E94A73">
            <w:pPr>
              <w:spacing w:line="360" w:lineRule="auto"/>
              <w:jc w:val="center"/>
              <w:rPr>
                <w:rFonts w:ascii="Times New Roman" w:hAnsi="Times New Roman"/>
                <w:b/>
                <w:bCs/>
                <w:szCs w:val="24"/>
                <w:highlight w:val="yellow"/>
              </w:rPr>
            </w:pPr>
            <w:r w:rsidRPr="00B24ACA">
              <w:rPr>
                <w:rFonts w:ascii="Times New Roman" w:hAnsi="Times New Roman"/>
                <w:b/>
                <w:bCs/>
                <w:szCs w:val="24"/>
              </w:rPr>
              <w:t>0</w:t>
            </w:r>
          </w:p>
        </w:tc>
      </w:tr>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lang w:val="en-US"/>
              </w:rPr>
            </w:pPr>
            <w:r w:rsidRPr="00B24ACA">
              <w:rPr>
                <w:rFonts w:ascii="Times New Roman" w:hAnsi="Times New Roman"/>
                <w:b/>
                <w:bCs/>
                <w:szCs w:val="24"/>
              </w:rPr>
              <w:t>II1</w:t>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29</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6</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10</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11</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II2</w:t>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29</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6</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15</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8</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II3</w:t>
            </w:r>
            <w:r w:rsidRPr="00B24ACA">
              <w:rPr>
                <w:rStyle w:val="FootnoteReference"/>
                <w:rFonts w:ascii="Times New Roman" w:hAnsi="Times New Roman"/>
                <w:b/>
                <w:bCs/>
                <w:szCs w:val="24"/>
                <w:lang w:val="en-US"/>
              </w:rPr>
              <w:footnoteReference w:id="2"/>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15</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10</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3</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shd w:val="clear" w:color="auto" w:fill="95B3D7" w:themeFill="accent1" w:themeFillTint="99"/>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Друга година</w:t>
            </w:r>
          </w:p>
        </w:tc>
        <w:tc>
          <w:tcPr>
            <w:tcW w:w="1002" w:type="dxa"/>
            <w:shd w:val="clear" w:color="auto" w:fill="95B3D7" w:themeFill="accent1" w:themeFillTint="99"/>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73</w:t>
            </w:r>
          </w:p>
        </w:tc>
        <w:tc>
          <w:tcPr>
            <w:tcW w:w="1152" w:type="dxa"/>
            <w:shd w:val="clear" w:color="auto" w:fill="95B3D7" w:themeFill="accent1" w:themeFillTint="99"/>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13</w:t>
            </w:r>
          </w:p>
        </w:tc>
        <w:tc>
          <w:tcPr>
            <w:tcW w:w="952" w:type="dxa"/>
            <w:shd w:val="clear" w:color="auto" w:fill="95B3D7" w:themeFill="accent1" w:themeFillTint="99"/>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26</w:t>
            </w:r>
          </w:p>
        </w:tc>
        <w:tc>
          <w:tcPr>
            <w:tcW w:w="1594" w:type="dxa"/>
            <w:shd w:val="clear" w:color="auto" w:fill="95B3D7" w:themeFill="accent1" w:themeFillTint="99"/>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29</w:t>
            </w:r>
          </w:p>
        </w:tc>
        <w:tc>
          <w:tcPr>
            <w:tcW w:w="1134" w:type="dxa"/>
            <w:shd w:val="clear" w:color="auto" w:fill="95B3D7" w:themeFill="accent1" w:themeFillTint="99"/>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5</w:t>
            </w:r>
          </w:p>
        </w:tc>
        <w:tc>
          <w:tcPr>
            <w:tcW w:w="2410" w:type="dxa"/>
            <w:shd w:val="clear" w:color="auto" w:fill="95B3D7" w:themeFill="accent1" w:themeFillTint="99"/>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III1</w:t>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27</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11</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8</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7</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III2</w:t>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29</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6</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10</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13</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shd w:val="clear" w:color="auto" w:fill="00B05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Трећа година</w:t>
            </w:r>
          </w:p>
        </w:tc>
        <w:tc>
          <w:tcPr>
            <w:tcW w:w="1002" w:type="dxa"/>
            <w:shd w:val="clear" w:color="auto" w:fill="00B05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56</w:t>
            </w:r>
          </w:p>
        </w:tc>
        <w:tc>
          <w:tcPr>
            <w:tcW w:w="1152" w:type="dxa"/>
            <w:shd w:val="clear" w:color="auto" w:fill="00B05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17</w:t>
            </w:r>
          </w:p>
        </w:tc>
        <w:tc>
          <w:tcPr>
            <w:tcW w:w="952" w:type="dxa"/>
            <w:shd w:val="clear" w:color="auto" w:fill="00B05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18</w:t>
            </w:r>
          </w:p>
        </w:tc>
        <w:tc>
          <w:tcPr>
            <w:tcW w:w="1594" w:type="dxa"/>
            <w:shd w:val="clear" w:color="auto" w:fill="00B05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20</w:t>
            </w:r>
          </w:p>
        </w:tc>
        <w:tc>
          <w:tcPr>
            <w:tcW w:w="1134" w:type="dxa"/>
            <w:shd w:val="clear" w:color="auto" w:fill="00B05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2410" w:type="dxa"/>
            <w:shd w:val="clear" w:color="auto" w:fill="00B05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IV1</w:t>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24</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8</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7</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7</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tcPr>
          <w:p w:rsidR="00DE0D84" w:rsidRPr="00B24ACA" w:rsidRDefault="00DE0D84"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IV2</w:t>
            </w:r>
          </w:p>
        </w:tc>
        <w:tc>
          <w:tcPr>
            <w:tcW w:w="100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27</w:t>
            </w:r>
          </w:p>
        </w:tc>
        <w:tc>
          <w:tcPr>
            <w:tcW w:w="11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952"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9</w:t>
            </w:r>
          </w:p>
        </w:tc>
        <w:tc>
          <w:tcPr>
            <w:tcW w:w="159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15</w:t>
            </w:r>
          </w:p>
        </w:tc>
        <w:tc>
          <w:tcPr>
            <w:tcW w:w="1134"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w:t>
            </w:r>
          </w:p>
        </w:tc>
        <w:tc>
          <w:tcPr>
            <w:tcW w:w="2410" w:type="dxa"/>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rPr>
          <w:trHeight w:val="658"/>
        </w:trPr>
        <w:tc>
          <w:tcPr>
            <w:tcW w:w="1963" w:type="dxa"/>
            <w:shd w:val="clear" w:color="auto" w:fill="FFC00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Четврта година</w:t>
            </w:r>
          </w:p>
        </w:tc>
        <w:tc>
          <w:tcPr>
            <w:tcW w:w="1002" w:type="dxa"/>
            <w:shd w:val="clear" w:color="auto" w:fill="FFC00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51</w:t>
            </w:r>
          </w:p>
        </w:tc>
        <w:tc>
          <w:tcPr>
            <w:tcW w:w="1152" w:type="dxa"/>
            <w:shd w:val="clear" w:color="auto" w:fill="FFC00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9</w:t>
            </w:r>
          </w:p>
        </w:tc>
        <w:tc>
          <w:tcPr>
            <w:tcW w:w="952" w:type="dxa"/>
            <w:shd w:val="clear" w:color="auto" w:fill="FFC00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11</w:t>
            </w:r>
          </w:p>
        </w:tc>
        <w:tc>
          <w:tcPr>
            <w:tcW w:w="1594" w:type="dxa"/>
            <w:shd w:val="clear" w:color="auto" w:fill="FFC00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22</w:t>
            </w:r>
          </w:p>
        </w:tc>
        <w:tc>
          <w:tcPr>
            <w:tcW w:w="1134" w:type="dxa"/>
            <w:shd w:val="clear" w:color="auto" w:fill="FFC00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9</w:t>
            </w:r>
          </w:p>
        </w:tc>
        <w:tc>
          <w:tcPr>
            <w:tcW w:w="2410" w:type="dxa"/>
            <w:shd w:val="clear" w:color="auto" w:fill="FFC00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DE0D84" w:rsidRPr="00B24ACA" w:rsidTr="00E94A73">
        <w:tc>
          <w:tcPr>
            <w:tcW w:w="1963" w:type="dxa"/>
            <w:shd w:val="clear" w:color="auto" w:fill="00B0F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Школа</w:t>
            </w:r>
          </w:p>
        </w:tc>
        <w:tc>
          <w:tcPr>
            <w:tcW w:w="1002" w:type="dxa"/>
            <w:shd w:val="clear" w:color="auto" w:fill="00B0F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226</w:t>
            </w:r>
          </w:p>
        </w:tc>
        <w:tc>
          <w:tcPr>
            <w:tcW w:w="1152" w:type="dxa"/>
            <w:shd w:val="clear" w:color="auto" w:fill="00B0F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44</w:t>
            </w:r>
          </w:p>
        </w:tc>
        <w:tc>
          <w:tcPr>
            <w:tcW w:w="952" w:type="dxa"/>
            <w:shd w:val="clear" w:color="auto" w:fill="00B0F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76</w:t>
            </w:r>
          </w:p>
        </w:tc>
        <w:tc>
          <w:tcPr>
            <w:tcW w:w="1594" w:type="dxa"/>
            <w:shd w:val="clear" w:color="auto" w:fill="00B0F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91</w:t>
            </w:r>
          </w:p>
        </w:tc>
        <w:tc>
          <w:tcPr>
            <w:tcW w:w="1134" w:type="dxa"/>
            <w:shd w:val="clear" w:color="auto" w:fill="00B0F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15</w:t>
            </w:r>
          </w:p>
        </w:tc>
        <w:tc>
          <w:tcPr>
            <w:tcW w:w="2410" w:type="dxa"/>
            <w:shd w:val="clear" w:color="auto" w:fill="00B0F0"/>
          </w:tcPr>
          <w:p w:rsidR="00DE0D84" w:rsidRPr="00B24ACA" w:rsidRDefault="00DE0D84"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bl>
    <w:p w:rsidR="00DE0D84" w:rsidRPr="005C1719" w:rsidRDefault="00DE0D84" w:rsidP="00DE0D84">
      <w:pPr>
        <w:spacing w:line="360" w:lineRule="auto"/>
        <w:jc w:val="both"/>
        <w:rPr>
          <w:rFonts w:ascii="Times New Roman" w:hAnsi="Times New Roman"/>
        </w:rPr>
      </w:pPr>
      <w:r w:rsidRPr="007117C4">
        <w:rPr>
          <w:rFonts w:ascii="Times New Roman" w:hAnsi="Times New Roman"/>
        </w:rPr>
        <w:t>Табела 1: Успех ученика Техничке школе у Косјерићу у школској 2019/202</w:t>
      </w:r>
      <w:r w:rsidR="005C1719">
        <w:rPr>
          <w:rFonts w:ascii="Times New Roman" w:hAnsi="Times New Roman"/>
        </w:rPr>
        <w:t>0.</w:t>
      </w:r>
    </w:p>
    <w:p w:rsidR="005C1AEE" w:rsidRPr="003131B6" w:rsidRDefault="005C1AEE" w:rsidP="005C1AEE">
      <w:pPr>
        <w:rPr>
          <w:rFonts w:ascii="Calibri" w:hAnsi="Calibri"/>
        </w:rPr>
      </w:pPr>
    </w:p>
    <w:p w:rsidR="005C1AEE" w:rsidRDefault="005C1AEE" w:rsidP="005C1AEE"/>
    <w:p w:rsidR="005C1AEE" w:rsidRPr="00A845CA" w:rsidRDefault="005C1AEE" w:rsidP="005C1AEE">
      <w:pPr>
        <w:jc w:val="both"/>
        <w:rPr>
          <w:rFonts w:ascii="Times New Roman" w:hAnsi="Times New Roman"/>
        </w:rPr>
      </w:pPr>
    </w:p>
    <w:p w:rsidR="005C1AEE" w:rsidRDefault="005C1AEE" w:rsidP="005C1AEE">
      <w:pPr>
        <w:jc w:val="both"/>
        <w:rPr>
          <w:rFonts w:ascii="Times New Roman" w:hAnsi="Times New Roman"/>
          <w:b/>
        </w:rPr>
      </w:pPr>
    </w:p>
    <w:p w:rsidR="005C1AEE" w:rsidRDefault="005C1AEE" w:rsidP="005C1AEE">
      <w:pPr>
        <w:jc w:val="both"/>
        <w:rPr>
          <w:rFonts w:ascii="Times New Roman" w:hAnsi="Times New Roman"/>
          <w:b/>
        </w:rPr>
      </w:pPr>
    </w:p>
    <w:p w:rsidR="005C1AEE" w:rsidRDefault="005C1AEE" w:rsidP="005C1AEE">
      <w:pPr>
        <w:jc w:val="both"/>
        <w:rPr>
          <w:rFonts w:ascii="Times New Roman" w:hAnsi="Times New Roman"/>
          <w:b/>
        </w:rPr>
      </w:pPr>
    </w:p>
    <w:p w:rsidR="005C1AEE" w:rsidRDefault="005C1AEE" w:rsidP="005C1AEE">
      <w:pPr>
        <w:jc w:val="both"/>
        <w:rPr>
          <w:rFonts w:ascii="Times New Roman" w:hAnsi="Times New Roman"/>
          <w:b/>
        </w:rPr>
      </w:pPr>
    </w:p>
    <w:p w:rsidR="005C1AEE" w:rsidRPr="00AA159E" w:rsidRDefault="005C1AEE" w:rsidP="005C1AEE">
      <w:pPr>
        <w:jc w:val="both"/>
        <w:rPr>
          <w:rFonts w:ascii="Times New Roman" w:hAnsi="Times New Roman"/>
          <w:b/>
        </w:rPr>
      </w:pPr>
    </w:p>
    <w:p w:rsidR="005C1AEE" w:rsidRPr="00A845CA" w:rsidRDefault="005C1AEE" w:rsidP="005C1AEE">
      <w:pPr>
        <w:jc w:val="both"/>
        <w:rPr>
          <w:rFonts w:ascii="Times New Roman" w:hAnsi="Times New Roman"/>
          <w:b/>
        </w:rPr>
      </w:pPr>
    </w:p>
    <w:p w:rsidR="005C1AEE" w:rsidRPr="00C506B1" w:rsidRDefault="005C1AEE" w:rsidP="005C1AEE">
      <w:pPr>
        <w:jc w:val="both"/>
        <w:rPr>
          <w:rFonts w:ascii="Times New Roman" w:hAnsi="Times New Roman"/>
          <w:b/>
        </w:rPr>
      </w:pPr>
    </w:p>
    <w:p w:rsidR="00BA0B4E" w:rsidRDefault="00BA0B4E" w:rsidP="00CD613E">
      <w:pPr>
        <w:spacing w:line="360" w:lineRule="auto"/>
        <w:rPr>
          <w:rFonts w:ascii="Times New Roman" w:hAnsi="Times New Roman"/>
          <w:szCs w:val="24"/>
        </w:rPr>
      </w:pPr>
    </w:p>
    <w:p w:rsidR="00BA0B4E" w:rsidRDefault="00BA0B4E" w:rsidP="00CD613E">
      <w:pPr>
        <w:spacing w:line="360" w:lineRule="auto"/>
        <w:rPr>
          <w:rFonts w:ascii="Times New Roman" w:hAnsi="Times New Roman"/>
          <w:szCs w:val="24"/>
        </w:rPr>
      </w:pPr>
    </w:p>
    <w:p w:rsidR="00BA0B4E" w:rsidRDefault="00BA0B4E" w:rsidP="00CD613E">
      <w:pPr>
        <w:spacing w:line="360" w:lineRule="auto"/>
        <w:rPr>
          <w:rFonts w:ascii="Times New Roman" w:hAnsi="Times New Roman"/>
          <w:szCs w:val="24"/>
        </w:rPr>
      </w:pPr>
    </w:p>
    <w:p w:rsidR="00BA0B4E" w:rsidRDefault="00BA0B4E" w:rsidP="00CD613E">
      <w:pPr>
        <w:spacing w:line="360" w:lineRule="auto"/>
        <w:rPr>
          <w:rFonts w:ascii="Times New Roman" w:hAnsi="Times New Roman"/>
          <w:szCs w:val="24"/>
        </w:rPr>
      </w:pPr>
    </w:p>
    <w:p w:rsidR="00BA0B4E" w:rsidRDefault="00BA0B4E" w:rsidP="00CD613E">
      <w:pPr>
        <w:spacing w:line="360" w:lineRule="auto"/>
        <w:rPr>
          <w:rFonts w:ascii="Times New Roman" w:hAnsi="Times New Roman"/>
          <w:szCs w:val="24"/>
        </w:rPr>
      </w:pPr>
    </w:p>
    <w:p w:rsidR="00BA4776" w:rsidRPr="00BA4776" w:rsidRDefault="00BA4776" w:rsidP="00CD613E">
      <w:pPr>
        <w:spacing w:line="360" w:lineRule="auto"/>
        <w:rPr>
          <w:rFonts w:ascii="Times New Roman" w:hAnsi="Times New Roman"/>
          <w:szCs w:val="24"/>
        </w:rPr>
      </w:pPr>
    </w:p>
    <w:p w:rsidR="00CD613E" w:rsidRPr="00257447" w:rsidRDefault="00CD613E" w:rsidP="00CD613E">
      <w:pPr>
        <w:spacing w:line="360" w:lineRule="auto"/>
        <w:rPr>
          <w:rFonts w:ascii="Times New Roman" w:hAnsi="Times New Roman"/>
          <w:szCs w:val="24"/>
        </w:rPr>
      </w:pPr>
      <w:r w:rsidRPr="00257447">
        <w:rPr>
          <w:rFonts w:ascii="Times New Roman" w:hAnsi="Times New Roman"/>
          <w:szCs w:val="24"/>
        </w:rPr>
        <w:lastRenderedPageBreak/>
        <w:t>Оцене из владања ученика на крају другог полугодишта школске 2019/2020. године приказане су у доле наведеној табели</w:t>
      </w:r>
      <w:r>
        <w:rPr>
          <w:rFonts w:ascii="Times New Roman" w:hAnsi="Times New Roman"/>
          <w:szCs w:val="24"/>
        </w:rPr>
        <w:t xml:space="preserve"> (Табела 2)</w:t>
      </w:r>
      <w:r w:rsidRPr="00257447">
        <w:rPr>
          <w:rFonts w:ascii="Times New Roman" w:hAnsi="Times New Roman"/>
          <w:szCs w:val="24"/>
        </w:rPr>
        <w:t>:</w:t>
      </w:r>
    </w:p>
    <w:tbl>
      <w:tblPr>
        <w:tblStyle w:val="TableGrid"/>
        <w:tblW w:w="10207" w:type="dxa"/>
        <w:tblInd w:w="-431" w:type="dxa"/>
        <w:tblLook w:val="04A0"/>
      </w:tblPr>
      <w:tblGrid>
        <w:gridCol w:w="1824"/>
        <w:gridCol w:w="1113"/>
        <w:gridCol w:w="1263"/>
        <w:gridCol w:w="970"/>
        <w:gridCol w:w="1487"/>
        <w:gridCol w:w="1291"/>
        <w:gridCol w:w="2259"/>
      </w:tblGrid>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одељење</w:t>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укупно ученика</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одличних</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врло добрих</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добрих</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довољних</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недовољних</w:t>
            </w:r>
          </w:p>
        </w:tc>
      </w:tr>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I1</w:t>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22</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22</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I2</w:t>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24</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20</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4</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shd w:val="clear" w:color="auto" w:fill="FFFF00"/>
          </w:tcPr>
          <w:p w:rsidR="00CD613E" w:rsidRPr="00B24ACA" w:rsidRDefault="00CD613E"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Прва година</w:t>
            </w:r>
          </w:p>
        </w:tc>
        <w:tc>
          <w:tcPr>
            <w:tcW w:w="1002" w:type="dxa"/>
            <w:shd w:val="clear" w:color="auto" w:fill="FFFF00"/>
          </w:tcPr>
          <w:p w:rsidR="00CD613E" w:rsidRPr="00B24ACA" w:rsidRDefault="00CD613E"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46</w:t>
            </w:r>
          </w:p>
        </w:tc>
        <w:tc>
          <w:tcPr>
            <w:tcW w:w="1152" w:type="dxa"/>
            <w:shd w:val="clear" w:color="auto" w:fill="FFFF00"/>
          </w:tcPr>
          <w:p w:rsidR="00CD613E" w:rsidRPr="00B24ACA" w:rsidRDefault="00CD613E"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42</w:t>
            </w:r>
          </w:p>
        </w:tc>
        <w:tc>
          <w:tcPr>
            <w:tcW w:w="952" w:type="dxa"/>
            <w:shd w:val="clear" w:color="auto" w:fill="FFFF00"/>
          </w:tcPr>
          <w:p w:rsidR="00CD613E" w:rsidRPr="00B24ACA" w:rsidRDefault="00CD613E"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4</w:t>
            </w:r>
          </w:p>
        </w:tc>
        <w:tc>
          <w:tcPr>
            <w:tcW w:w="1594" w:type="dxa"/>
            <w:shd w:val="clear" w:color="auto" w:fill="FFFF00"/>
          </w:tcPr>
          <w:p w:rsidR="00CD613E" w:rsidRPr="00B24ACA" w:rsidRDefault="00CD613E"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0</w:t>
            </w:r>
          </w:p>
        </w:tc>
        <w:tc>
          <w:tcPr>
            <w:tcW w:w="1134" w:type="dxa"/>
            <w:shd w:val="clear" w:color="auto" w:fill="FFFF00"/>
          </w:tcPr>
          <w:p w:rsidR="00CD613E" w:rsidRPr="00B24ACA" w:rsidRDefault="00CD613E" w:rsidP="00E94A73">
            <w:pPr>
              <w:spacing w:line="360" w:lineRule="auto"/>
              <w:jc w:val="center"/>
              <w:rPr>
                <w:rFonts w:ascii="Times New Roman" w:hAnsi="Times New Roman"/>
                <w:b/>
                <w:bCs/>
                <w:szCs w:val="24"/>
                <w:highlight w:val="yellow"/>
              </w:rPr>
            </w:pPr>
            <w:r w:rsidRPr="00B24ACA">
              <w:rPr>
                <w:rFonts w:ascii="Times New Roman" w:hAnsi="Times New Roman"/>
                <w:b/>
                <w:bCs/>
                <w:szCs w:val="24"/>
                <w:highlight w:val="yellow"/>
              </w:rPr>
              <w:t>0</w:t>
            </w:r>
          </w:p>
        </w:tc>
        <w:tc>
          <w:tcPr>
            <w:tcW w:w="2410" w:type="dxa"/>
            <w:shd w:val="clear" w:color="auto" w:fill="FFFF00"/>
          </w:tcPr>
          <w:p w:rsidR="00CD613E" w:rsidRPr="00B24ACA" w:rsidRDefault="00CD613E" w:rsidP="00E94A73">
            <w:pPr>
              <w:spacing w:line="360" w:lineRule="auto"/>
              <w:jc w:val="center"/>
              <w:rPr>
                <w:rFonts w:ascii="Times New Roman" w:hAnsi="Times New Roman"/>
                <w:b/>
                <w:bCs/>
                <w:szCs w:val="24"/>
                <w:highlight w:val="yellow"/>
              </w:rPr>
            </w:pPr>
            <w:r w:rsidRPr="00B24ACA">
              <w:rPr>
                <w:rFonts w:ascii="Times New Roman" w:hAnsi="Times New Roman"/>
                <w:b/>
                <w:bCs/>
                <w:szCs w:val="24"/>
              </w:rPr>
              <w:t>0</w:t>
            </w:r>
          </w:p>
        </w:tc>
      </w:tr>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lang w:val="en-US"/>
              </w:rPr>
            </w:pPr>
            <w:r w:rsidRPr="00B24ACA">
              <w:rPr>
                <w:rFonts w:ascii="Times New Roman" w:hAnsi="Times New Roman"/>
                <w:b/>
                <w:bCs/>
                <w:szCs w:val="24"/>
              </w:rPr>
              <w:t>II1</w:t>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29</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25</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II2</w:t>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29</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28</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II3</w:t>
            </w:r>
            <w:r w:rsidRPr="00B24ACA">
              <w:rPr>
                <w:rStyle w:val="FootnoteReference"/>
                <w:rFonts w:ascii="Times New Roman" w:hAnsi="Times New Roman"/>
                <w:b/>
                <w:bCs/>
                <w:szCs w:val="24"/>
                <w:lang w:val="en-US"/>
              </w:rPr>
              <w:footnoteReference w:id="3"/>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15</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5</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3</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6</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shd w:val="clear" w:color="auto" w:fill="95B3D7" w:themeFill="accent1" w:themeFillTint="99"/>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Друга година</w:t>
            </w:r>
          </w:p>
        </w:tc>
        <w:tc>
          <w:tcPr>
            <w:tcW w:w="1002" w:type="dxa"/>
            <w:shd w:val="clear" w:color="auto" w:fill="95B3D7" w:themeFill="accent1" w:themeFillTint="99"/>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73</w:t>
            </w:r>
          </w:p>
        </w:tc>
        <w:tc>
          <w:tcPr>
            <w:tcW w:w="1152" w:type="dxa"/>
            <w:shd w:val="clear" w:color="auto" w:fill="95B3D7" w:themeFill="accent1" w:themeFillTint="99"/>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58</w:t>
            </w:r>
          </w:p>
        </w:tc>
        <w:tc>
          <w:tcPr>
            <w:tcW w:w="952" w:type="dxa"/>
            <w:shd w:val="clear" w:color="auto" w:fill="95B3D7" w:themeFill="accent1" w:themeFillTint="99"/>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6</w:t>
            </w:r>
          </w:p>
        </w:tc>
        <w:tc>
          <w:tcPr>
            <w:tcW w:w="1594" w:type="dxa"/>
            <w:shd w:val="clear" w:color="auto" w:fill="95B3D7" w:themeFill="accent1" w:themeFillTint="99"/>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7</w:t>
            </w:r>
          </w:p>
        </w:tc>
        <w:tc>
          <w:tcPr>
            <w:tcW w:w="1134" w:type="dxa"/>
            <w:shd w:val="clear" w:color="auto" w:fill="95B3D7" w:themeFill="accent1" w:themeFillTint="99"/>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w:t>
            </w:r>
          </w:p>
        </w:tc>
        <w:tc>
          <w:tcPr>
            <w:tcW w:w="2410" w:type="dxa"/>
            <w:shd w:val="clear" w:color="auto" w:fill="95B3D7" w:themeFill="accent1" w:themeFillTint="99"/>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III1</w:t>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27</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25</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III2</w:t>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29</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29</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shd w:val="clear" w:color="auto" w:fill="00B05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Трећа година</w:t>
            </w:r>
          </w:p>
        </w:tc>
        <w:tc>
          <w:tcPr>
            <w:tcW w:w="1002" w:type="dxa"/>
            <w:shd w:val="clear" w:color="auto" w:fill="00B05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56</w:t>
            </w:r>
          </w:p>
        </w:tc>
        <w:tc>
          <w:tcPr>
            <w:tcW w:w="1152" w:type="dxa"/>
            <w:shd w:val="clear" w:color="auto" w:fill="00B05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54</w:t>
            </w:r>
          </w:p>
        </w:tc>
        <w:tc>
          <w:tcPr>
            <w:tcW w:w="952" w:type="dxa"/>
            <w:shd w:val="clear" w:color="auto" w:fill="00B05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w:t>
            </w:r>
          </w:p>
        </w:tc>
        <w:tc>
          <w:tcPr>
            <w:tcW w:w="1594" w:type="dxa"/>
            <w:shd w:val="clear" w:color="auto" w:fill="00B05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1134" w:type="dxa"/>
            <w:shd w:val="clear" w:color="auto" w:fill="00B05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shd w:val="clear" w:color="auto" w:fill="00B05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IV1</w:t>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24</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14</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3</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7</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tcPr>
          <w:p w:rsidR="00CD613E" w:rsidRPr="00B24ACA" w:rsidRDefault="00CD613E" w:rsidP="00E94A73">
            <w:pPr>
              <w:spacing w:line="360" w:lineRule="auto"/>
              <w:jc w:val="center"/>
              <w:rPr>
                <w:rFonts w:ascii="Times New Roman" w:hAnsi="Times New Roman"/>
                <w:b/>
                <w:bCs/>
                <w:szCs w:val="24"/>
                <w:lang w:val="en-US"/>
              </w:rPr>
            </w:pPr>
            <w:r w:rsidRPr="00B24ACA">
              <w:rPr>
                <w:rFonts w:ascii="Times New Roman" w:hAnsi="Times New Roman"/>
                <w:b/>
                <w:bCs/>
                <w:szCs w:val="24"/>
                <w:lang w:val="en-US"/>
              </w:rPr>
              <w:t>IV2</w:t>
            </w:r>
          </w:p>
        </w:tc>
        <w:tc>
          <w:tcPr>
            <w:tcW w:w="100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27</w:t>
            </w:r>
          </w:p>
        </w:tc>
        <w:tc>
          <w:tcPr>
            <w:tcW w:w="11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17</w:t>
            </w:r>
          </w:p>
        </w:tc>
        <w:tc>
          <w:tcPr>
            <w:tcW w:w="952"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w:t>
            </w:r>
          </w:p>
        </w:tc>
        <w:tc>
          <w:tcPr>
            <w:tcW w:w="159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9</w:t>
            </w:r>
          </w:p>
        </w:tc>
        <w:tc>
          <w:tcPr>
            <w:tcW w:w="1134"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shd w:val="clear" w:color="auto" w:fill="FFC00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Четврта година</w:t>
            </w:r>
          </w:p>
        </w:tc>
        <w:tc>
          <w:tcPr>
            <w:tcW w:w="1002" w:type="dxa"/>
            <w:shd w:val="clear" w:color="auto" w:fill="FFC00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51</w:t>
            </w:r>
          </w:p>
        </w:tc>
        <w:tc>
          <w:tcPr>
            <w:tcW w:w="1152" w:type="dxa"/>
            <w:shd w:val="clear" w:color="auto" w:fill="FFC00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31</w:t>
            </w:r>
          </w:p>
        </w:tc>
        <w:tc>
          <w:tcPr>
            <w:tcW w:w="952" w:type="dxa"/>
            <w:shd w:val="clear" w:color="auto" w:fill="FFC00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4</w:t>
            </w:r>
          </w:p>
        </w:tc>
        <w:tc>
          <w:tcPr>
            <w:tcW w:w="1594" w:type="dxa"/>
            <w:shd w:val="clear" w:color="auto" w:fill="FFC00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16</w:t>
            </w:r>
          </w:p>
        </w:tc>
        <w:tc>
          <w:tcPr>
            <w:tcW w:w="1134" w:type="dxa"/>
            <w:shd w:val="clear" w:color="auto" w:fill="FFC00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c>
          <w:tcPr>
            <w:tcW w:w="2410" w:type="dxa"/>
            <w:shd w:val="clear" w:color="auto" w:fill="FFC00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r w:rsidR="00CD613E" w:rsidRPr="00B24ACA" w:rsidTr="00E94A73">
        <w:tc>
          <w:tcPr>
            <w:tcW w:w="1963" w:type="dxa"/>
            <w:shd w:val="clear" w:color="auto" w:fill="00B0F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Школа</w:t>
            </w:r>
          </w:p>
        </w:tc>
        <w:tc>
          <w:tcPr>
            <w:tcW w:w="1002" w:type="dxa"/>
            <w:shd w:val="clear" w:color="auto" w:fill="00B0F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226</w:t>
            </w:r>
          </w:p>
        </w:tc>
        <w:tc>
          <w:tcPr>
            <w:tcW w:w="1152" w:type="dxa"/>
            <w:shd w:val="clear" w:color="auto" w:fill="00B0F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185</w:t>
            </w:r>
          </w:p>
        </w:tc>
        <w:tc>
          <w:tcPr>
            <w:tcW w:w="952" w:type="dxa"/>
            <w:shd w:val="clear" w:color="auto" w:fill="00B0F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16</w:t>
            </w:r>
          </w:p>
        </w:tc>
        <w:tc>
          <w:tcPr>
            <w:tcW w:w="1594" w:type="dxa"/>
            <w:shd w:val="clear" w:color="auto" w:fill="00B0F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23</w:t>
            </w:r>
          </w:p>
        </w:tc>
        <w:tc>
          <w:tcPr>
            <w:tcW w:w="1134" w:type="dxa"/>
            <w:shd w:val="clear" w:color="auto" w:fill="00B0F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2</w:t>
            </w:r>
          </w:p>
        </w:tc>
        <w:tc>
          <w:tcPr>
            <w:tcW w:w="2410" w:type="dxa"/>
            <w:shd w:val="clear" w:color="auto" w:fill="00B0F0"/>
          </w:tcPr>
          <w:p w:rsidR="00CD613E" w:rsidRPr="00B24ACA" w:rsidRDefault="00CD613E" w:rsidP="00E94A73">
            <w:pPr>
              <w:spacing w:line="360" w:lineRule="auto"/>
              <w:jc w:val="center"/>
              <w:rPr>
                <w:rFonts w:ascii="Times New Roman" w:hAnsi="Times New Roman"/>
                <w:b/>
                <w:bCs/>
                <w:szCs w:val="24"/>
              </w:rPr>
            </w:pPr>
            <w:r w:rsidRPr="00B24ACA">
              <w:rPr>
                <w:rFonts w:ascii="Times New Roman" w:hAnsi="Times New Roman"/>
                <w:b/>
                <w:bCs/>
                <w:szCs w:val="24"/>
              </w:rPr>
              <w:t>0</w:t>
            </w:r>
          </w:p>
        </w:tc>
      </w:tr>
    </w:tbl>
    <w:p w:rsidR="00CD613E" w:rsidRPr="007117C4" w:rsidRDefault="00CD613E" w:rsidP="00CD613E">
      <w:pPr>
        <w:spacing w:line="360" w:lineRule="auto"/>
        <w:jc w:val="both"/>
        <w:rPr>
          <w:rFonts w:ascii="Times New Roman" w:hAnsi="Times New Roman"/>
        </w:rPr>
      </w:pPr>
      <w:r w:rsidRPr="007117C4">
        <w:rPr>
          <w:rFonts w:ascii="Times New Roman" w:hAnsi="Times New Roman"/>
        </w:rPr>
        <w:t>Табела 2: Оцене из владања ученика на крају другог полугодишта школске 2019/2020. године.</w:t>
      </w:r>
    </w:p>
    <w:p w:rsidR="00CD613E" w:rsidRPr="00065669" w:rsidRDefault="00CD613E" w:rsidP="00CD613E">
      <w:pPr>
        <w:spacing w:line="360" w:lineRule="auto"/>
        <w:jc w:val="both"/>
        <w:rPr>
          <w:rFonts w:ascii="Times New Roman" w:hAnsi="Times New Roman"/>
          <w:szCs w:val="24"/>
          <w:lang w:val="en-US"/>
        </w:rPr>
      </w:pPr>
      <w:r w:rsidRPr="00065669">
        <w:rPr>
          <w:rFonts w:ascii="Times New Roman" w:hAnsi="Times New Roman"/>
          <w:szCs w:val="24"/>
          <w:lang w:val="en-US"/>
        </w:rPr>
        <w:t>Најбољи</w:t>
      </w:r>
      <w:r w:rsidR="005C1719" w:rsidRPr="00065669">
        <w:rPr>
          <w:rFonts w:ascii="Times New Roman" w:hAnsi="Times New Roman"/>
          <w:szCs w:val="24"/>
        </w:rPr>
        <w:t xml:space="preserve"> </w:t>
      </w:r>
      <w:r w:rsidRPr="00065669">
        <w:rPr>
          <w:rFonts w:ascii="Times New Roman" w:hAnsi="Times New Roman"/>
          <w:szCs w:val="24"/>
          <w:lang w:val="en-US"/>
        </w:rPr>
        <w:t>ученици</w:t>
      </w:r>
      <w:r w:rsidR="005C1719" w:rsidRPr="00065669">
        <w:rPr>
          <w:rFonts w:ascii="Times New Roman" w:hAnsi="Times New Roman"/>
          <w:szCs w:val="24"/>
        </w:rPr>
        <w:t xml:space="preserve"> </w:t>
      </w:r>
      <w:r w:rsidRPr="00065669">
        <w:rPr>
          <w:rFonts w:ascii="Times New Roman" w:hAnsi="Times New Roman"/>
          <w:szCs w:val="24"/>
          <w:lang w:val="en-US"/>
        </w:rPr>
        <w:t>по</w:t>
      </w:r>
      <w:r w:rsidR="005C1719" w:rsidRPr="00065669">
        <w:rPr>
          <w:rFonts w:ascii="Times New Roman" w:hAnsi="Times New Roman"/>
          <w:szCs w:val="24"/>
        </w:rPr>
        <w:t xml:space="preserve"> </w:t>
      </w:r>
      <w:r w:rsidRPr="00065669">
        <w:rPr>
          <w:rFonts w:ascii="Times New Roman" w:hAnsi="Times New Roman"/>
          <w:szCs w:val="24"/>
          <w:lang w:val="en-US"/>
        </w:rPr>
        <w:t>разредима</w:t>
      </w:r>
      <w:r w:rsidR="00065669" w:rsidRPr="00065669">
        <w:rPr>
          <w:rFonts w:ascii="Times New Roman" w:hAnsi="Times New Roman"/>
          <w:szCs w:val="24"/>
          <w:lang w:val="en-US"/>
        </w:rPr>
        <w:t xml:space="preserve"> </w:t>
      </w:r>
      <w:r w:rsidRPr="00065669">
        <w:rPr>
          <w:rFonts w:ascii="Times New Roman" w:hAnsi="Times New Roman"/>
          <w:szCs w:val="24"/>
          <w:lang w:val="en-US"/>
        </w:rPr>
        <w:t>су:</w:t>
      </w:r>
    </w:p>
    <w:p w:rsidR="00CD613E" w:rsidRPr="00B24ACA" w:rsidRDefault="00CD613E" w:rsidP="00CD613E">
      <w:pPr>
        <w:jc w:val="center"/>
        <w:rPr>
          <w:rFonts w:ascii="Times New Roman" w:hAnsi="Times New Roman"/>
          <w:szCs w:val="24"/>
          <w:lang w:val="en-US"/>
        </w:rPr>
      </w:pPr>
      <w:r w:rsidRPr="00B24ACA">
        <w:rPr>
          <w:rFonts w:ascii="Times New Roman" w:hAnsi="Times New Roman"/>
          <w:szCs w:val="24"/>
          <w:lang w:val="en-US"/>
        </w:rPr>
        <w:t>Првиразред: МаркоНешковић;</w:t>
      </w:r>
    </w:p>
    <w:p w:rsidR="00CD613E" w:rsidRPr="00B24ACA" w:rsidRDefault="005C1719" w:rsidP="005C1719">
      <w:pPr>
        <w:rPr>
          <w:rFonts w:ascii="Times New Roman" w:hAnsi="Times New Roman"/>
          <w:szCs w:val="24"/>
          <w:lang w:val="en-US"/>
        </w:rPr>
      </w:pPr>
      <w:r>
        <w:rPr>
          <w:rFonts w:ascii="Times New Roman" w:hAnsi="Times New Roman"/>
          <w:szCs w:val="24"/>
        </w:rPr>
        <w:t xml:space="preserve">                                           </w:t>
      </w:r>
      <w:r w:rsidR="00CD613E" w:rsidRPr="00B24ACA">
        <w:rPr>
          <w:rFonts w:ascii="Times New Roman" w:hAnsi="Times New Roman"/>
          <w:szCs w:val="24"/>
          <w:lang w:val="en-US"/>
        </w:rPr>
        <w:t>Другиразред: ЂорђеСавић;</w:t>
      </w:r>
    </w:p>
    <w:p w:rsidR="00F44B77" w:rsidRPr="00F44B77" w:rsidRDefault="00CD613E" w:rsidP="00F44B77">
      <w:pPr>
        <w:jc w:val="center"/>
        <w:rPr>
          <w:rFonts w:ascii="Times New Roman" w:hAnsi="Times New Roman"/>
          <w:szCs w:val="24"/>
        </w:rPr>
      </w:pPr>
      <w:r w:rsidRPr="00B24ACA">
        <w:rPr>
          <w:rFonts w:ascii="Times New Roman" w:hAnsi="Times New Roman"/>
          <w:szCs w:val="24"/>
          <w:lang w:val="en-US"/>
        </w:rPr>
        <w:t>Трећиразред: ВојиславСандић</w:t>
      </w:r>
      <w:r w:rsidRPr="00B24ACA">
        <w:rPr>
          <w:rFonts w:ascii="Times New Roman" w:hAnsi="Times New Roman"/>
          <w:szCs w:val="24"/>
        </w:rPr>
        <w:t>.</w:t>
      </w:r>
    </w:p>
    <w:p w:rsidR="00CD613E" w:rsidRDefault="00F44B77" w:rsidP="00F44B77">
      <w:pPr>
        <w:rPr>
          <w:rFonts w:ascii="Times New Roman" w:hAnsi="Times New Roman"/>
          <w:szCs w:val="24"/>
        </w:rPr>
      </w:pPr>
      <w:r>
        <w:rPr>
          <w:rFonts w:ascii="Times New Roman" w:hAnsi="Times New Roman"/>
          <w:szCs w:val="24"/>
        </w:rPr>
        <w:t xml:space="preserve">                                           Четврти разред: Јелена Стефановић </w:t>
      </w:r>
    </w:p>
    <w:p w:rsidR="00F44B77" w:rsidRPr="00F44B77" w:rsidRDefault="00F44B77" w:rsidP="00F44B77">
      <w:pPr>
        <w:rPr>
          <w:rFonts w:ascii="Times New Roman" w:hAnsi="Times New Roman"/>
          <w:szCs w:val="24"/>
        </w:rPr>
      </w:pPr>
      <w:r>
        <w:rPr>
          <w:rFonts w:ascii="Times New Roman" w:hAnsi="Times New Roman"/>
          <w:szCs w:val="24"/>
        </w:rPr>
        <w:t xml:space="preserve">                                           Ученик генерације: Јана Је</w:t>
      </w:r>
      <w:r w:rsidR="00B3209F">
        <w:rPr>
          <w:rFonts w:ascii="Times New Roman" w:hAnsi="Times New Roman"/>
          <w:szCs w:val="24"/>
        </w:rPr>
        <w:t>в</w:t>
      </w:r>
      <w:r>
        <w:rPr>
          <w:rFonts w:ascii="Times New Roman" w:hAnsi="Times New Roman"/>
          <w:szCs w:val="24"/>
        </w:rPr>
        <w:t>товић</w:t>
      </w:r>
    </w:p>
    <w:p w:rsidR="005C1AEE" w:rsidRPr="00A845CA" w:rsidRDefault="005C1AEE" w:rsidP="005C1AEE">
      <w:pPr>
        <w:jc w:val="both"/>
        <w:rPr>
          <w:rFonts w:ascii="Times New Roman" w:hAnsi="Times New Roman"/>
        </w:rPr>
      </w:pPr>
    </w:p>
    <w:p w:rsidR="005C1AEE" w:rsidRDefault="00E94A73" w:rsidP="005C1AEE">
      <w:pPr>
        <w:jc w:val="both"/>
        <w:rPr>
          <w:rFonts w:ascii="Times New Roman" w:hAnsi="Times New Roman"/>
          <w:lang w:eastAsia="sr-Latn-CS"/>
        </w:rPr>
      </w:pPr>
      <w:r>
        <w:rPr>
          <w:rFonts w:ascii="Times New Roman" w:hAnsi="Times New Roman"/>
          <w:lang w:eastAsia="sr-Latn-CS"/>
        </w:rPr>
        <w:t>На такмичењима наши ученици су постигли следеће резултате:</w:t>
      </w:r>
    </w:p>
    <w:p w:rsidR="00E94A73" w:rsidRDefault="00E94A73" w:rsidP="005C1AEE">
      <w:pPr>
        <w:jc w:val="both"/>
        <w:rPr>
          <w:rFonts w:ascii="Times New Roman" w:hAnsi="Times New Roman"/>
          <w:lang w:eastAsia="sr-Latn-CS"/>
        </w:rPr>
      </w:pPr>
      <w:r>
        <w:rPr>
          <w:rFonts w:ascii="Times New Roman" w:hAnsi="Times New Roman"/>
          <w:lang w:eastAsia="sr-Latn-CS"/>
        </w:rPr>
        <w:t>- Окружно такмичење у стоном тенису Јаковљевић Лазар 4-2 друго место појединачно. У дублу Дуњић Будимир 4-1 и Јаковљевић Лазар 4-2 четврто место</w:t>
      </w:r>
    </w:p>
    <w:p w:rsidR="00E94A73" w:rsidRPr="000A4E8C" w:rsidRDefault="00E94A73" w:rsidP="005C1AEE">
      <w:pPr>
        <w:jc w:val="both"/>
        <w:rPr>
          <w:rFonts w:ascii="Times New Roman" w:hAnsi="Times New Roman"/>
          <w:color w:val="000000" w:themeColor="text1"/>
          <w:lang w:eastAsia="sr-Latn-CS"/>
        </w:rPr>
      </w:pPr>
      <w:r>
        <w:rPr>
          <w:rFonts w:ascii="Times New Roman" w:hAnsi="Times New Roman"/>
          <w:lang w:eastAsia="sr-Latn-CS"/>
        </w:rPr>
        <w:t xml:space="preserve">- Окружно такмичење у атлетици Ања Грујовић 1-2 друго место на 800м Ђорђе Димитријевић2-1 четврто место у бацању кугле. Љубичић Сретен 3-2 четврто </w:t>
      </w:r>
      <w:r w:rsidRPr="000A4E8C">
        <w:rPr>
          <w:rFonts w:ascii="Times New Roman" w:hAnsi="Times New Roman"/>
          <w:color w:val="000000" w:themeColor="text1"/>
          <w:lang w:eastAsia="sr-Latn-CS"/>
        </w:rPr>
        <w:t>место у трци на 100м.</w:t>
      </w:r>
    </w:p>
    <w:p w:rsidR="005C1AEE" w:rsidRPr="00A845CA" w:rsidRDefault="005C1AEE" w:rsidP="005C1AEE">
      <w:pPr>
        <w:pStyle w:val="Heading2"/>
        <w:jc w:val="both"/>
      </w:pPr>
      <w:bookmarkStart w:id="31" w:name="_Toc82842752"/>
      <w:r w:rsidRPr="000A4E8C">
        <w:rPr>
          <w:color w:val="000000" w:themeColor="text1"/>
        </w:rPr>
        <w:br w:type="column"/>
      </w:r>
      <w:bookmarkStart w:id="32" w:name="_Toc524693377"/>
      <w:r w:rsidRPr="00A845CA">
        <w:lastRenderedPageBreak/>
        <w:t xml:space="preserve">3. </w:t>
      </w:r>
      <w:bookmarkEnd w:id="31"/>
      <w:r w:rsidRPr="00A845CA">
        <w:t>РЕАЛИЗАЦИЈА НАСТАВНОГ ПЛАНА И ПРОГРАМА</w:t>
      </w:r>
      <w:bookmarkEnd w:id="32"/>
    </w:p>
    <w:p w:rsidR="005C1AEE" w:rsidRPr="00A845CA" w:rsidRDefault="005C1AEE" w:rsidP="005C1AEE">
      <w:pPr>
        <w:jc w:val="both"/>
        <w:rPr>
          <w:rFonts w:ascii="Bodoni Cirilica" w:hAnsi="Bodoni Cirilica"/>
        </w:rPr>
      </w:pPr>
    </w:p>
    <w:p w:rsidR="005C1AEE" w:rsidRPr="00A845CA" w:rsidRDefault="005C1AEE" w:rsidP="005C1AEE">
      <w:pPr>
        <w:jc w:val="both"/>
        <w:rPr>
          <w:rFonts w:ascii="Bodoni Cirilica" w:hAnsi="Bodoni Cirilica"/>
        </w:rPr>
      </w:pPr>
    </w:p>
    <w:p w:rsidR="005C1AEE" w:rsidRPr="00A845CA" w:rsidRDefault="005C1AEE" w:rsidP="005C1AEE">
      <w:pPr>
        <w:pStyle w:val="Heading3"/>
      </w:pPr>
      <w:bookmarkStart w:id="33" w:name="_Toc82842753"/>
      <w:bookmarkStart w:id="34" w:name="_Toc524693378"/>
      <w:r w:rsidRPr="00A845CA">
        <w:t xml:space="preserve">3.1. </w:t>
      </w:r>
      <w:bookmarkEnd w:id="33"/>
      <w:r w:rsidRPr="00A845CA">
        <w:t>ТЕОРЕТСКА НАСТАВА</w:t>
      </w:r>
      <w:bookmarkEnd w:id="34"/>
    </w:p>
    <w:p w:rsidR="005C1AEE" w:rsidRPr="00A845CA" w:rsidRDefault="005C1AEE" w:rsidP="005C1AEE">
      <w:pPr>
        <w:jc w:val="both"/>
        <w:rPr>
          <w:rFonts w:ascii="Bodoni Cirilica" w:hAnsi="Bodoni Cirilica"/>
        </w:rPr>
      </w:pPr>
    </w:p>
    <w:p w:rsidR="005C1AEE" w:rsidRPr="00A845CA" w:rsidRDefault="005C1AEE" w:rsidP="005C1AEE">
      <w:pPr>
        <w:jc w:val="both"/>
        <w:rPr>
          <w:rFonts w:ascii="Bodoni Cirilica" w:hAnsi="Bodoni Cirilica"/>
        </w:rPr>
      </w:pPr>
    </w:p>
    <w:p w:rsidR="005C1AEE" w:rsidRPr="00BD0C6C" w:rsidRDefault="005C1AEE" w:rsidP="005C1AEE">
      <w:pPr>
        <w:ind w:firstLine="360"/>
        <w:jc w:val="both"/>
        <w:rPr>
          <w:rFonts w:ascii="Times New Roman" w:hAnsi="Times New Roman"/>
        </w:rPr>
      </w:pPr>
      <w:r w:rsidRPr="00BD0C6C">
        <w:rPr>
          <w:rFonts w:ascii="Times New Roman" w:hAnsi="Times New Roman"/>
        </w:rPr>
        <w:t>Теоретска настава у току школске године одвијала се по програму рада за текућу годину.</w:t>
      </w:r>
      <w:r w:rsidR="00BD0C6C" w:rsidRPr="00BD0C6C">
        <w:rPr>
          <w:rFonts w:ascii="Times New Roman" w:hAnsi="Times New Roman"/>
        </w:rPr>
        <w:t xml:space="preserve"> Од 16 марта услед пандемије и проглашења ванредног стања настава је реализована учењем на даљину , тако да су сви предвиђени часови рада и остварени</w:t>
      </w:r>
    </w:p>
    <w:p w:rsidR="005C1AEE" w:rsidRPr="00BD0C6C" w:rsidRDefault="005C1AEE" w:rsidP="005C1AEE">
      <w:pPr>
        <w:jc w:val="both"/>
        <w:rPr>
          <w:rFonts w:ascii="Times New Roman" w:hAnsi="Times New Roman"/>
        </w:rPr>
      </w:pPr>
    </w:p>
    <w:p w:rsidR="005C1AEE" w:rsidRPr="00A845CA" w:rsidRDefault="005C1AEE" w:rsidP="005C1AEE">
      <w:pPr>
        <w:jc w:val="both"/>
        <w:rPr>
          <w:rFonts w:ascii="Times New Roman" w:hAnsi="Times New Roman"/>
        </w:rPr>
      </w:pPr>
    </w:p>
    <w:p w:rsidR="005C1AEE" w:rsidRPr="00A845CA" w:rsidRDefault="005C1AEE" w:rsidP="005C1AEE">
      <w:pPr>
        <w:pStyle w:val="Heading3"/>
      </w:pPr>
      <w:bookmarkStart w:id="35" w:name="_Toc82842754"/>
      <w:bookmarkStart w:id="36" w:name="_Toc524693379"/>
      <w:r w:rsidRPr="00A845CA">
        <w:t xml:space="preserve">3.2. </w:t>
      </w:r>
      <w:bookmarkEnd w:id="35"/>
      <w:r w:rsidRPr="00A845CA">
        <w:t>РЕАЛИЗАЦИЈА ПРАКТИЧНЕ НАСТАВЕ</w:t>
      </w:r>
      <w:bookmarkEnd w:id="36"/>
    </w:p>
    <w:p w:rsidR="005C1AEE" w:rsidRPr="00A845CA" w:rsidRDefault="005C1AEE" w:rsidP="005C1AEE">
      <w:pPr>
        <w:jc w:val="both"/>
        <w:rPr>
          <w:rFonts w:ascii="Times New Roman" w:hAnsi="Times New Roman"/>
        </w:rPr>
      </w:pPr>
    </w:p>
    <w:p w:rsidR="005C1AEE" w:rsidRPr="00A52AAE" w:rsidRDefault="005C1AEE" w:rsidP="005C1AEE">
      <w:pPr>
        <w:ind w:firstLine="360"/>
        <w:jc w:val="both"/>
        <w:rPr>
          <w:rFonts w:ascii="Times New Roman" w:hAnsi="Times New Roman"/>
        </w:rPr>
      </w:pPr>
      <w:r w:rsidRPr="00A845CA">
        <w:rPr>
          <w:rFonts w:ascii="Times New Roman" w:hAnsi="Times New Roman"/>
        </w:rPr>
        <w:t>Програм практичне н</w:t>
      </w:r>
      <w:r>
        <w:rPr>
          <w:rFonts w:ascii="Times New Roman" w:hAnsi="Times New Roman"/>
        </w:rPr>
        <w:t xml:space="preserve">аставе предвиђен за школску </w:t>
      </w:r>
      <w:r w:rsidRPr="00C972C8">
        <w:rPr>
          <w:rFonts w:ascii="Times New Roman" w:hAnsi="Times New Roman"/>
        </w:rPr>
        <w:t>20</w:t>
      </w:r>
      <w:r w:rsidR="00A52AAE">
        <w:rPr>
          <w:rFonts w:ascii="Times New Roman" w:hAnsi="Times New Roman"/>
        </w:rPr>
        <w:t>19</w:t>
      </w:r>
      <w:r w:rsidRPr="00C972C8">
        <w:rPr>
          <w:rFonts w:ascii="Times New Roman" w:hAnsi="Times New Roman"/>
        </w:rPr>
        <w:t>/</w:t>
      </w:r>
      <w:r w:rsidR="00A52AAE">
        <w:rPr>
          <w:rFonts w:ascii="Times New Roman" w:hAnsi="Times New Roman"/>
        </w:rPr>
        <w:t>20</w:t>
      </w:r>
      <w:r w:rsidRPr="00C972C8">
        <w:rPr>
          <w:rFonts w:ascii="Times New Roman" w:hAnsi="Times New Roman"/>
        </w:rPr>
        <w:t>.</w:t>
      </w:r>
      <w:r w:rsidRPr="00A845CA">
        <w:rPr>
          <w:rFonts w:ascii="Times New Roman" w:hAnsi="Times New Roman"/>
        </w:rPr>
        <w:t xml:space="preserve"> годину </w:t>
      </w:r>
      <w:r w:rsidR="00BD0C6C">
        <w:rPr>
          <w:rFonts w:ascii="Times New Roman" w:hAnsi="Times New Roman"/>
        </w:rPr>
        <w:t xml:space="preserve">није у </w:t>
      </w:r>
      <w:r w:rsidRPr="00BD0C6C">
        <w:rPr>
          <w:rFonts w:ascii="Times New Roman" w:hAnsi="Times New Roman"/>
        </w:rPr>
        <w:t>потпуности реализован</w:t>
      </w:r>
      <w:r w:rsidRPr="00A845CA">
        <w:rPr>
          <w:rFonts w:ascii="Times New Roman" w:hAnsi="Times New Roman"/>
        </w:rPr>
        <w:t>. Практична настава је реализована у школским радионицама.</w:t>
      </w:r>
      <w:r w:rsidR="00A52AAE">
        <w:rPr>
          <w:rFonts w:ascii="Times New Roman" w:hAnsi="Times New Roman"/>
        </w:rPr>
        <w:t xml:space="preserve"> Незнатан део практичне наставе за трговце није реализован за време ванредног стања.</w:t>
      </w:r>
    </w:p>
    <w:p w:rsidR="005C1AEE" w:rsidRPr="00A845CA" w:rsidRDefault="005C1AEE" w:rsidP="005C1AEE">
      <w:pPr>
        <w:jc w:val="both"/>
        <w:rPr>
          <w:rFonts w:ascii="Times New Roman" w:hAnsi="Times New Roman"/>
        </w:rPr>
      </w:pPr>
    </w:p>
    <w:p w:rsidR="005C1AEE" w:rsidRPr="00A845CA" w:rsidRDefault="005C1AEE" w:rsidP="005C1AEE">
      <w:pPr>
        <w:pStyle w:val="Heading3"/>
      </w:pPr>
      <w:bookmarkStart w:id="37" w:name="_Toc82842755"/>
      <w:bookmarkStart w:id="38" w:name="_Toc524693380"/>
      <w:r w:rsidRPr="00A845CA">
        <w:t xml:space="preserve">3.3 </w:t>
      </w:r>
      <w:bookmarkEnd w:id="37"/>
      <w:r w:rsidRPr="00A845CA">
        <w:t>РЕАЛИЗАЦИЈА БЛОК НАСТАВЕ</w:t>
      </w:r>
      <w:bookmarkEnd w:id="38"/>
    </w:p>
    <w:p w:rsidR="00A52AAE" w:rsidRDefault="00A52AAE" w:rsidP="005C1AEE">
      <w:pPr>
        <w:jc w:val="both"/>
        <w:rPr>
          <w:rFonts w:ascii="Times New Roman" w:hAnsi="Times New Roman"/>
        </w:rPr>
      </w:pPr>
    </w:p>
    <w:p w:rsidR="00A52AAE" w:rsidRPr="00A52AAE" w:rsidRDefault="00A52AAE" w:rsidP="005C1AEE">
      <w:pPr>
        <w:jc w:val="both"/>
        <w:rPr>
          <w:rFonts w:ascii="Times New Roman" w:hAnsi="Times New Roman"/>
        </w:rPr>
      </w:pPr>
    </w:p>
    <w:p w:rsidR="005C1AEE" w:rsidRPr="00A6474E" w:rsidRDefault="008501C2" w:rsidP="005C1AEE">
      <w:pPr>
        <w:jc w:val="both"/>
        <w:rPr>
          <w:rFonts w:ascii="Times New Roman" w:hAnsi="Times New Roman"/>
        </w:rPr>
      </w:pPr>
      <w:r>
        <w:rPr>
          <w:rFonts w:ascii="Times New Roman" w:hAnsi="Times New Roman"/>
        </w:rPr>
        <w:t xml:space="preserve">Услед епидемиолошке ситуације и ванредног стања блок настава није у </w:t>
      </w:r>
      <w:r w:rsidR="00A6474E">
        <w:rPr>
          <w:rFonts w:ascii="Times New Roman" w:hAnsi="Times New Roman"/>
        </w:rPr>
        <w:t>планираном облику</w:t>
      </w:r>
      <w:r>
        <w:rPr>
          <w:rFonts w:ascii="Times New Roman" w:hAnsi="Times New Roman"/>
        </w:rPr>
        <w:t xml:space="preserve"> реализована</w:t>
      </w:r>
      <w:r w:rsidR="00A6474E">
        <w:rPr>
          <w:rFonts w:ascii="Times New Roman" w:hAnsi="Times New Roman"/>
        </w:rPr>
        <w:t xml:space="preserve"> (обиласци Цементаре, Елкока, Електродистрибуције).</w:t>
      </w:r>
    </w:p>
    <w:p w:rsidR="00B0113B" w:rsidRPr="00B0113B" w:rsidRDefault="00B0113B" w:rsidP="005C1AEE">
      <w:pPr>
        <w:jc w:val="both"/>
        <w:rPr>
          <w:rFonts w:ascii="Times New Roman" w:hAnsi="Times New Roman"/>
        </w:rPr>
      </w:pPr>
    </w:p>
    <w:p w:rsidR="005C1AEE" w:rsidRPr="00A845CA" w:rsidRDefault="005C1AEE" w:rsidP="005C1AEE">
      <w:pPr>
        <w:jc w:val="both"/>
        <w:rPr>
          <w:rFonts w:ascii="Times New Roman" w:hAnsi="Times New Roman"/>
        </w:rPr>
      </w:pPr>
    </w:p>
    <w:p w:rsidR="00B0113B" w:rsidRPr="0001091F" w:rsidRDefault="00B0113B" w:rsidP="00B0113B">
      <w:pPr>
        <w:pStyle w:val="Podnaslovpodnslova"/>
        <w:rPr>
          <w:lang w:val="sr-Cyrl-CS"/>
        </w:rPr>
      </w:pPr>
      <w:r w:rsidRPr="0001091F">
        <w:rPr>
          <w:lang w:val="sr-Cyrl-CS"/>
        </w:rPr>
        <w:t xml:space="preserve"> Настава у блоку</w:t>
      </w:r>
    </w:p>
    <w:p w:rsidR="00B0113B" w:rsidRDefault="00B0113B" w:rsidP="00B0113B">
      <w:pPr>
        <w:jc w:val="center"/>
        <w:rPr>
          <w:rFonts w:ascii="Arial Cirilica" w:hAnsi="Arial Cirilica" w:cs="Arial"/>
          <w:color w:val="000000"/>
          <w:sz w:val="16"/>
          <w:szCs w:val="16"/>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00"/>
      </w:tblPr>
      <w:tblGrid>
        <w:gridCol w:w="2002"/>
        <w:gridCol w:w="2516"/>
        <w:gridCol w:w="1588"/>
        <w:gridCol w:w="2047"/>
      </w:tblGrid>
      <w:tr w:rsidR="00B0113B" w:rsidTr="00C82204">
        <w:trPr>
          <w:trHeight w:val="238"/>
        </w:trPr>
        <w:tc>
          <w:tcPr>
            <w:tcW w:w="2002" w:type="dxa"/>
            <w:tcBorders>
              <w:top w:val="single" w:sz="18" w:space="0" w:color="auto"/>
              <w:bottom w:val="single" w:sz="18" w:space="0" w:color="auto"/>
              <w:right w:val="single" w:sz="18" w:space="0" w:color="auto"/>
            </w:tcBorders>
            <w:vAlign w:val="center"/>
          </w:tcPr>
          <w:p w:rsidR="00B0113B" w:rsidRPr="003464C9" w:rsidRDefault="00B0113B" w:rsidP="00C82204">
            <w:pPr>
              <w:jc w:val="center"/>
              <w:rPr>
                <w:color w:val="000000"/>
                <w:sz w:val="21"/>
                <w:szCs w:val="21"/>
              </w:rPr>
            </w:pPr>
            <w:r>
              <w:rPr>
                <w:color w:val="000000"/>
                <w:sz w:val="21"/>
                <w:szCs w:val="21"/>
              </w:rPr>
              <w:t>Одељење</w:t>
            </w:r>
          </w:p>
        </w:tc>
        <w:tc>
          <w:tcPr>
            <w:tcW w:w="2516" w:type="dxa"/>
            <w:tcBorders>
              <w:top w:val="single" w:sz="18" w:space="0" w:color="auto"/>
              <w:bottom w:val="single" w:sz="18" w:space="0" w:color="auto"/>
              <w:right w:val="single" w:sz="18" w:space="0" w:color="auto"/>
            </w:tcBorders>
          </w:tcPr>
          <w:p w:rsidR="00B0113B" w:rsidRDefault="00B0113B" w:rsidP="00C82204">
            <w:pPr>
              <w:jc w:val="center"/>
              <w:rPr>
                <w:color w:val="000000"/>
                <w:sz w:val="21"/>
                <w:szCs w:val="21"/>
              </w:rPr>
            </w:pPr>
            <w:r>
              <w:rPr>
                <w:color w:val="000000"/>
                <w:sz w:val="21"/>
                <w:szCs w:val="21"/>
              </w:rPr>
              <w:t>Предмет</w:t>
            </w:r>
          </w:p>
        </w:tc>
        <w:tc>
          <w:tcPr>
            <w:tcW w:w="1588" w:type="dxa"/>
            <w:tcBorders>
              <w:top w:val="single" w:sz="18" w:space="0" w:color="auto"/>
              <w:left w:val="single" w:sz="18" w:space="0" w:color="auto"/>
              <w:bottom w:val="single" w:sz="18" w:space="0" w:color="auto"/>
              <w:right w:val="single" w:sz="18" w:space="0" w:color="auto"/>
            </w:tcBorders>
            <w:vAlign w:val="center"/>
          </w:tcPr>
          <w:p w:rsidR="00B0113B" w:rsidRPr="003464C9" w:rsidRDefault="00B0113B" w:rsidP="00C82204">
            <w:pPr>
              <w:jc w:val="center"/>
              <w:rPr>
                <w:color w:val="000000"/>
                <w:sz w:val="21"/>
                <w:szCs w:val="21"/>
              </w:rPr>
            </w:pPr>
            <w:r>
              <w:rPr>
                <w:color w:val="000000"/>
                <w:sz w:val="21"/>
                <w:szCs w:val="21"/>
              </w:rPr>
              <w:t>Број група</w:t>
            </w:r>
          </w:p>
        </w:tc>
        <w:tc>
          <w:tcPr>
            <w:tcW w:w="2047" w:type="dxa"/>
            <w:tcBorders>
              <w:top w:val="single" w:sz="18" w:space="0" w:color="auto"/>
              <w:left w:val="single" w:sz="18" w:space="0" w:color="auto"/>
              <w:bottom w:val="single" w:sz="18" w:space="0" w:color="auto"/>
            </w:tcBorders>
            <w:vAlign w:val="center"/>
          </w:tcPr>
          <w:p w:rsidR="00B0113B" w:rsidRPr="003464C9" w:rsidRDefault="00B0113B" w:rsidP="00C82204">
            <w:pPr>
              <w:jc w:val="center"/>
              <w:rPr>
                <w:color w:val="000000"/>
                <w:sz w:val="21"/>
                <w:szCs w:val="21"/>
              </w:rPr>
            </w:pPr>
            <w:r>
              <w:rPr>
                <w:color w:val="000000"/>
                <w:sz w:val="21"/>
                <w:szCs w:val="21"/>
              </w:rPr>
              <w:t>Настава у блоку</w:t>
            </w:r>
          </w:p>
        </w:tc>
      </w:tr>
      <w:tr w:rsidR="00B0113B" w:rsidTr="00C82204">
        <w:trPr>
          <w:trHeight w:val="267"/>
        </w:trPr>
        <w:tc>
          <w:tcPr>
            <w:tcW w:w="2002" w:type="dxa"/>
            <w:tcBorders>
              <w:top w:val="single" w:sz="12" w:space="0" w:color="auto"/>
              <w:bottom w:val="single" w:sz="12" w:space="0" w:color="auto"/>
              <w:right w:val="single" w:sz="18" w:space="0" w:color="auto"/>
            </w:tcBorders>
            <w:vAlign w:val="center"/>
          </w:tcPr>
          <w:p w:rsidR="00B0113B" w:rsidRDefault="00B0113B" w:rsidP="00C82204">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1</w:t>
            </w:r>
          </w:p>
        </w:tc>
        <w:tc>
          <w:tcPr>
            <w:tcW w:w="2516" w:type="dxa"/>
            <w:tcBorders>
              <w:top w:val="single" w:sz="12" w:space="0" w:color="auto"/>
              <w:bottom w:val="single" w:sz="12" w:space="0" w:color="auto"/>
              <w:right w:val="single" w:sz="18" w:space="0" w:color="auto"/>
            </w:tcBorders>
            <w:vAlign w:val="center"/>
          </w:tcPr>
          <w:p w:rsidR="00B0113B" w:rsidRPr="004D36EF" w:rsidRDefault="00B0113B" w:rsidP="00C82204">
            <w:pPr>
              <w:rPr>
                <w:color w:val="000000"/>
                <w:szCs w:val="22"/>
              </w:rPr>
            </w:pPr>
            <w:r w:rsidRPr="004D36EF">
              <w:rPr>
                <w:color w:val="000000"/>
                <w:sz w:val="22"/>
                <w:szCs w:val="22"/>
              </w:rPr>
              <w:t>Рачуноводст</w:t>
            </w:r>
            <w:r>
              <w:rPr>
                <w:color w:val="000000"/>
                <w:sz w:val="22"/>
                <w:szCs w:val="22"/>
              </w:rPr>
              <w:t>во</w:t>
            </w:r>
          </w:p>
        </w:tc>
        <w:tc>
          <w:tcPr>
            <w:tcW w:w="1588" w:type="dxa"/>
            <w:tcBorders>
              <w:top w:val="single" w:sz="12" w:space="0" w:color="auto"/>
              <w:left w:val="single" w:sz="18" w:space="0" w:color="auto"/>
              <w:bottom w:val="single" w:sz="12" w:space="0" w:color="auto"/>
              <w:right w:val="single" w:sz="18" w:space="0" w:color="auto"/>
            </w:tcBorders>
            <w:vAlign w:val="center"/>
          </w:tcPr>
          <w:p w:rsidR="00B0113B" w:rsidRPr="00840FD6"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2" w:space="0" w:color="auto"/>
            </w:tcBorders>
            <w:vAlign w:val="center"/>
          </w:tcPr>
          <w:p w:rsidR="00B0113B" w:rsidRPr="004D36EF"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2" w:space="0" w:color="auto"/>
              <w:right w:val="single" w:sz="18" w:space="0" w:color="auto"/>
            </w:tcBorders>
            <w:vAlign w:val="center"/>
          </w:tcPr>
          <w:p w:rsidR="00B0113B" w:rsidRPr="0001091F" w:rsidRDefault="00B0113B" w:rsidP="00C82204">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B0113B" w:rsidRPr="004D36EF" w:rsidRDefault="00B0113B" w:rsidP="00C82204">
            <w:pPr>
              <w:rPr>
                <w:color w:val="000000"/>
                <w:szCs w:val="22"/>
              </w:rPr>
            </w:pPr>
            <w:r>
              <w:rPr>
                <w:color w:val="000000"/>
                <w:sz w:val="22"/>
                <w:szCs w:val="22"/>
              </w:rPr>
              <w:t>Рачунарски хардвер</w:t>
            </w:r>
          </w:p>
        </w:tc>
        <w:tc>
          <w:tcPr>
            <w:tcW w:w="1588" w:type="dxa"/>
            <w:tcBorders>
              <w:top w:val="single" w:sz="12" w:space="0" w:color="auto"/>
              <w:left w:val="single" w:sz="18" w:space="0" w:color="auto"/>
              <w:bottom w:val="single" w:sz="12" w:space="0" w:color="auto"/>
              <w:right w:val="single" w:sz="18" w:space="0" w:color="auto"/>
            </w:tcBorders>
            <w:vAlign w:val="center"/>
          </w:tcPr>
          <w:p w:rsidR="00B0113B"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2" w:space="0" w:color="auto"/>
            </w:tcBorders>
            <w:vAlign w:val="center"/>
          </w:tcPr>
          <w:p w:rsidR="00B0113B" w:rsidRDefault="00B0113B" w:rsidP="00C82204">
            <w:pPr>
              <w:jc w:val="center"/>
              <w:rPr>
                <w:color w:val="000000"/>
                <w:sz w:val="16"/>
                <w:szCs w:val="16"/>
              </w:rPr>
            </w:pPr>
            <w:r>
              <w:rPr>
                <w:color w:val="000000"/>
                <w:sz w:val="16"/>
                <w:szCs w:val="16"/>
              </w:rPr>
              <w:t>24</w:t>
            </w:r>
          </w:p>
        </w:tc>
      </w:tr>
      <w:tr w:rsidR="00B0113B" w:rsidTr="00C82204">
        <w:trPr>
          <w:trHeight w:val="267"/>
        </w:trPr>
        <w:tc>
          <w:tcPr>
            <w:tcW w:w="2002" w:type="dxa"/>
            <w:tcBorders>
              <w:top w:val="single" w:sz="12" w:space="0" w:color="auto"/>
              <w:bottom w:val="single" w:sz="12" w:space="0" w:color="auto"/>
              <w:right w:val="single" w:sz="18" w:space="0" w:color="auto"/>
            </w:tcBorders>
            <w:vAlign w:val="center"/>
          </w:tcPr>
          <w:p w:rsidR="00B0113B" w:rsidRPr="0001091F" w:rsidRDefault="00B0113B" w:rsidP="00C82204">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B0113B" w:rsidRPr="004D36EF" w:rsidRDefault="00B0113B" w:rsidP="00C82204">
            <w:pPr>
              <w:rPr>
                <w:color w:val="000000"/>
                <w:szCs w:val="22"/>
              </w:rPr>
            </w:pPr>
            <w:r>
              <w:rPr>
                <w:color w:val="000000"/>
                <w:sz w:val="22"/>
                <w:szCs w:val="22"/>
              </w:rPr>
              <w:t>Оперативни системи</w:t>
            </w:r>
          </w:p>
        </w:tc>
        <w:tc>
          <w:tcPr>
            <w:tcW w:w="1588" w:type="dxa"/>
            <w:tcBorders>
              <w:top w:val="single" w:sz="12" w:space="0" w:color="auto"/>
              <w:left w:val="single" w:sz="18" w:space="0" w:color="auto"/>
              <w:bottom w:val="single" w:sz="12" w:space="0" w:color="auto"/>
              <w:right w:val="single" w:sz="18" w:space="0" w:color="auto"/>
            </w:tcBorders>
            <w:vAlign w:val="center"/>
          </w:tcPr>
          <w:p w:rsidR="00B0113B"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2" w:space="0" w:color="auto"/>
            </w:tcBorders>
            <w:vAlign w:val="center"/>
          </w:tcPr>
          <w:p w:rsidR="00B0113B"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2" w:space="0" w:color="auto"/>
              <w:right w:val="single" w:sz="18" w:space="0" w:color="auto"/>
            </w:tcBorders>
            <w:vAlign w:val="center"/>
          </w:tcPr>
          <w:p w:rsidR="00B0113B" w:rsidRPr="0001091F" w:rsidRDefault="00B0113B" w:rsidP="00C82204">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B0113B" w:rsidRPr="004D36EF" w:rsidRDefault="00B0113B" w:rsidP="00C82204">
            <w:pPr>
              <w:rPr>
                <w:color w:val="000000"/>
                <w:szCs w:val="22"/>
              </w:rPr>
            </w:pPr>
            <w:r>
              <w:rPr>
                <w:color w:val="000000"/>
                <w:sz w:val="22"/>
                <w:szCs w:val="22"/>
              </w:rPr>
              <w:t xml:space="preserve">Програмирање </w:t>
            </w:r>
          </w:p>
        </w:tc>
        <w:tc>
          <w:tcPr>
            <w:tcW w:w="1588" w:type="dxa"/>
            <w:tcBorders>
              <w:top w:val="single" w:sz="12" w:space="0" w:color="auto"/>
              <w:left w:val="single" w:sz="18" w:space="0" w:color="auto"/>
              <w:bottom w:val="single" w:sz="12" w:space="0" w:color="auto"/>
              <w:right w:val="single" w:sz="18" w:space="0" w:color="auto"/>
            </w:tcBorders>
            <w:vAlign w:val="center"/>
          </w:tcPr>
          <w:p w:rsidR="00B0113B"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2" w:space="0" w:color="auto"/>
            </w:tcBorders>
            <w:vAlign w:val="center"/>
          </w:tcPr>
          <w:p w:rsidR="00B0113B" w:rsidRDefault="00B0113B" w:rsidP="00C82204">
            <w:pPr>
              <w:jc w:val="center"/>
              <w:rPr>
                <w:color w:val="000000"/>
                <w:sz w:val="16"/>
                <w:szCs w:val="16"/>
              </w:rPr>
            </w:pPr>
            <w:r>
              <w:rPr>
                <w:color w:val="000000"/>
                <w:sz w:val="16"/>
                <w:szCs w:val="16"/>
              </w:rPr>
              <w:t>36</w:t>
            </w:r>
          </w:p>
        </w:tc>
      </w:tr>
      <w:tr w:rsidR="00B0113B" w:rsidTr="00C82204">
        <w:trPr>
          <w:trHeight w:val="267"/>
        </w:trPr>
        <w:tc>
          <w:tcPr>
            <w:tcW w:w="2002" w:type="dxa"/>
            <w:tcBorders>
              <w:top w:val="single" w:sz="12" w:space="0" w:color="auto"/>
              <w:bottom w:val="single" w:sz="12" w:space="0" w:color="auto"/>
              <w:right w:val="single" w:sz="18" w:space="0" w:color="auto"/>
            </w:tcBorders>
            <w:vAlign w:val="center"/>
          </w:tcPr>
          <w:p w:rsidR="00B0113B" w:rsidRPr="0001091F" w:rsidRDefault="00B0113B" w:rsidP="00C82204">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2</w:t>
            </w:r>
          </w:p>
        </w:tc>
        <w:tc>
          <w:tcPr>
            <w:tcW w:w="2516" w:type="dxa"/>
            <w:tcBorders>
              <w:top w:val="single" w:sz="12" w:space="0" w:color="auto"/>
              <w:bottom w:val="single" w:sz="12" w:space="0" w:color="auto"/>
              <w:right w:val="single" w:sz="18" w:space="0" w:color="auto"/>
            </w:tcBorders>
            <w:vAlign w:val="center"/>
          </w:tcPr>
          <w:p w:rsidR="00B0113B" w:rsidRPr="004D36EF" w:rsidRDefault="00B0113B" w:rsidP="00C82204">
            <w:pPr>
              <w:rPr>
                <w:color w:val="000000"/>
                <w:szCs w:val="22"/>
              </w:rPr>
            </w:pPr>
            <w:r>
              <w:rPr>
                <w:color w:val="000000"/>
                <w:sz w:val="22"/>
                <w:szCs w:val="22"/>
              </w:rPr>
              <w:t>Практична настава</w:t>
            </w:r>
          </w:p>
        </w:tc>
        <w:tc>
          <w:tcPr>
            <w:tcW w:w="1588" w:type="dxa"/>
            <w:tcBorders>
              <w:top w:val="single" w:sz="12" w:space="0" w:color="auto"/>
              <w:left w:val="single" w:sz="18" w:space="0" w:color="auto"/>
              <w:bottom w:val="single" w:sz="12" w:space="0" w:color="auto"/>
              <w:right w:val="single" w:sz="18" w:space="0" w:color="auto"/>
            </w:tcBorders>
            <w:vAlign w:val="center"/>
          </w:tcPr>
          <w:p w:rsidR="00B0113B"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2" w:space="0" w:color="auto"/>
            </w:tcBorders>
            <w:vAlign w:val="center"/>
          </w:tcPr>
          <w:p w:rsidR="00B0113B"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2" w:space="0" w:color="auto"/>
              <w:right w:val="single" w:sz="18" w:space="0" w:color="auto"/>
            </w:tcBorders>
            <w:vAlign w:val="center"/>
          </w:tcPr>
          <w:p w:rsidR="00B0113B" w:rsidRPr="0001091F" w:rsidRDefault="00B0113B" w:rsidP="00C82204">
            <w:pPr>
              <w:jc w:val="center"/>
              <w:rPr>
                <w:rFonts w:ascii="Arial" w:hAnsi="Arial" w:cs="Arial"/>
                <w:color w:val="000000"/>
                <w:sz w:val="21"/>
                <w:szCs w:val="21"/>
              </w:rPr>
            </w:pPr>
            <w:r>
              <w:rPr>
                <w:rFonts w:ascii="Arial" w:hAnsi="Arial" w:cs="Arial"/>
                <w:color w:val="000000"/>
                <w:sz w:val="21"/>
                <w:szCs w:val="21"/>
              </w:rPr>
              <w:t>II</w:t>
            </w:r>
            <w:r>
              <w:rPr>
                <w:rFonts w:ascii="Arial" w:hAnsi="Arial" w:cs="Arial"/>
                <w:color w:val="000000"/>
                <w:sz w:val="21"/>
                <w:szCs w:val="21"/>
                <w:vertAlign w:val="subscript"/>
              </w:rPr>
              <w:t>3</w:t>
            </w:r>
          </w:p>
        </w:tc>
        <w:tc>
          <w:tcPr>
            <w:tcW w:w="2516" w:type="dxa"/>
            <w:tcBorders>
              <w:top w:val="single" w:sz="12" w:space="0" w:color="auto"/>
              <w:bottom w:val="single" w:sz="12" w:space="0" w:color="auto"/>
              <w:right w:val="single" w:sz="18" w:space="0" w:color="auto"/>
            </w:tcBorders>
            <w:vAlign w:val="center"/>
          </w:tcPr>
          <w:p w:rsidR="00B0113B" w:rsidRPr="0001091F" w:rsidRDefault="00B0113B" w:rsidP="00C82204">
            <w:pPr>
              <w:rPr>
                <w:color w:val="000000"/>
                <w:szCs w:val="22"/>
              </w:rPr>
            </w:pPr>
            <w:r>
              <w:rPr>
                <w:color w:val="000000"/>
                <w:sz w:val="22"/>
                <w:szCs w:val="22"/>
              </w:rPr>
              <w:t>Практична настава</w:t>
            </w:r>
          </w:p>
        </w:tc>
        <w:tc>
          <w:tcPr>
            <w:tcW w:w="1588" w:type="dxa"/>
            <w:tcBorders>
              <w:top w:val="single" w:sz="12" w:space="0" w:color="auto"/>
              <w:left w:val="single" w:sz="18" w:space="0" w:color="auto"/>
              <w:bottom w:val="single" w:sz="12" w:space="0" w:color="auto"/>
              <w:right w:val="single" w:sz="18" w:space="0" w:color="auto"/>
            </w:tcBorders>
            <w:vAlign w:val="center"/>
          </w:tcPr>
          <w:p w:rsidR="00B0113B" w:rsidRPr="0001091F" w:rsidRDefault="00B0113B" w:rsidP="00C82204">
            <w:pPr>
              <w:jc w:val="center"/>
              <w:rPr>
                <w:color w:val="000000"/>
                <w:sz w:val="16"/>
                <w:szCs w:val="16"/>
              </w:rPr>
            </w:pPr>
            <w:r>
              <w:rPr>
                <w:color w:val="000000"/>
                <w:sz w:val="16"/>
                <w:szCs w:val="16"/>
              </w:rPr>
              <w:t>1</w:t>
            </w:r>
          </w:p>
        </w:tc>
        <w:tc>
          <w:tcPr>
            <w:tcW w:w="2047" w:type="dxa"/>
            <w:tcBorders>
              <w:top w:val="single" w:sz="12" w:space="0" w:color="auto"/>
              <w:left w:val="single" w:sz="18" w:space="0" w:color="auto"/>
              <w:bottom w:val="single" w:sz="12" w:space="0" w:color="auto"/>
            </w:tcBorders>
            <w:vAlign w:val="center"/>
          </w:tcPr>
          <w:p w:rsidR="00B0113B" w:rsidRPr="0001091F"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2" w:space="0" w:color="auto"/>
              <w:right w:val="single" w:sz="18" w:space="0" w:color="auto"/>
            </w:tcBorders>
            <w:vAlign w:val="center"/>
          </w:tcPr>
          <w:p w:rsidR="00B0113B" w:rsidRPr="004D36EF" w:rsidRDefault="00B0113B" w:rsidP="00C82204">
            <w:pPr>
              <w:jc w:val="center"/>
              <w:rPr>
                <w:rFonts w:ascii="Arial" w:hAnsi="Arial" w:cs="Arial"/>
                <w:color w:val="000000"/>
                <w:sz w:val="21"/>
                <w:szCs w:val="21"/>
                <w:vertAlign w:val="subscript"/>
              </w:rPr>
            </w:pPr>
            <w:r>
              <w:rPr>
                <w:rFonts w:ascii="Arial" w:hAnsi="Arial" w:cs="Arial"/>
                <w:color w:val="000000"/>
                <w:sz w:val="21"/>
                <w:szCs w:val="21"/>
              </w:rPr>
              <w:t>III</w:t>
            </w:r>
            <w:r>
              <w:rPr>
                <w:rFonts w:ascii="Arial" w:hAnsi="Arial" w:cs="Arial"/>
                <w:color w:val="000000"/>
                <w:sz w:val="21"/>
                <w:szCs w:val="21"/>
                <w:vertAlign w:val="subscript"/>
              </w:rPr>
              <w:t>1</w:t>
            </w:r>
          </w:p>
        </w:tc>
        <w:tc>
          <w:tcPr>
            <w:tcW w:w="2516" w:type="dxa"/>
            <w:tcBorders>
              <w:top w:val="single" w:sz="12" w:space="0" w:color="auto"/>
              <w:bottom w:val="single" w:sz="12" w:space="0" w:color="auto"/>
              <w:right w:val="single" w:sz="18" w:space="0" w:color="auto"/>
            </w:tcBorders>
            <w:vAlign w:val="center"/>
          </w:tcPr>
          <w:p w:rsidR="00B0113B" w:rsidRPr="004D36EF" w:rsidRDefault="00B0113B" w:rsidP="00C82204">
            <w:pPr>
              <w:rPr>
                <w:color w:val="000000"/>
                <w:szCs w:val="22"/>
              </w:rPr>
            </w:pPr>
            <w:r>
              <w:rPr>
                <w:color w:val="000000"/>
                <w:sz w:val="22"/>
                <w:szCs w:val="22"/>
              </w:rPr>
              <w:t>Рачуноводство</w:t>
            </w:r>
          </w:p>
        </w:tc>
        <w:tc>
          <w:tcPr>
            <w:tcW w:w="1588" w:type="dxa"/>
            <w:tcBorders>
              <w:top w:val="single" w:sz="12" w:space="0" w:color="auto"/>
              <w:left w:val="single" w:sz="18" w:space="0" w:color="auto"/>
              <w:bottom w:val="single" w:sz="12" w:space="0" w:color="auto"/>
              <w:right w:val="single" w:sz="18" w:space="0" w:color="auto"/>
            </w:tcBorders>
            <w:vAlign w:val="center"/>
          </w:tcPr>
          <w:p w:rsidR="00B0113B" w:rsidRPr="00840FD6"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2" w:space="0" w:color="auto"/>
            </w:tcBorders>
            <w:vAlign w:val="center"/>
          </w:tcPr>
          <w:p w:rsidR="00B0113B" w:rsidRPr="004D36EF"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8" w:space="0" w:color="auto"/>
              <w:right w:val="single" w:sz="18" w:space="0" w:color="auto"/>
            </w:tcBorders>
            <w:vAlign w:val="center"/>
          </w:tcPr>
          <w:p w:rsidR="00B0113B" w:rsidRPr="004D36EF" w:rsidRDefault="00B0113B" w:rsidP="00C82204">
            <w:pPr>
              <w:jc w:val="center"/>
              <w:rPr>
                <w:rFonts w:ascii="Arial" w:hAnsi="Arial" w:cs="Arial"/>
                <w:color w:val="000000"/>
                <w:sz w:val="21"/>
                <w:szCs w:val="21"/>
              </w:rPr>
            </w:pPr>
            <w:r>
              <w:rPr>
                <w:rFonts w:ascii="Arial" w:hAnsi="Arial" w:cs="Arial"/>
                <w:color w:val="000000"/>
                <w:sz w:val="21"/>
                <w:szCs w:val="21"/>
              </w:rPr>
              <w:t>III</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B0113B" w:rsidRPr="004D36EF" w:rsidRDefault="00B0113B" w:rsidP="00C82204">
            <w:pPr>
              <w:rPr>
                <w:color w:val="000000"/>
                <w:szCs w:val="22"/>
              </w:rPr>
            </w:pPr>
            <w:r>
              <w:rPr>
                <w:color w:val="000000"/>
                <w:sz w:val="22"/>
                <w:szCs w:val="22"/>
              </w:rPr>
              <w:t>Програмирање</w:t>
            </w:r>
          </w:p>
        </w:tc>
        <w:tc>
          <w:tcPr>
            <w:tcW w:w="1588" w:type="dxa"/>
            <w:tcBorders>
              <w:top w:val="single" w:sz="12" w:space="0" w:color="auto"/>
              <w:left w:val="single" w:sz="18" w:space="0" w:color="auto"/>
              <w:bottom w:val="single" w:sz="18" w:space="0" w:color="auto"/>
              <w:right w:val="single" w:sz="18" w:space="0" w:color="auto"/>
            </w:tcBorders>
            <w:vAlign w:val="center"/>
          </w:tcPr>
          <w:p w:rsidR="00B0113B" w:rsidRPr="004D36EF"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8" w:space="0" w:color="auto"/>
            </w:tcBorders>
            <w:vAlign w:val="center"/>
          </w:tcPr>
          <w:p w:rsidR="00B0113B" w:rsidRPr="004D36EF"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8" w:space="0" w:color="auto"/>
              <w:right w:val="single" w:sz="18" w:space="0" w:color="auto"/>
            </w:tcBorders>
            <w:vAlign w:val="center"/>
          </w:tcPr>
          <w:p w:rsidR="00B0113B" w:rsidRPr="004D36EF" w:rsidRDefault="00B0113B" w:rsidP="00C82204">
            <w:pPr>
              <w:jc w:val="center"/>
              <w:rPr>
                <w:rFonts w:ascii="Arial" w:hAnsi="Arial" w:cs="Arial"/>
                <w:color w:val="000000"/>
                <w:sz w:val="21"/>
                <w:szCs w:val="21"/>
              </w:rPr>
            </w:pPr>
            <w:r>
              <w:rPr>
                <w:rFonts w:ascii="Arial" w:hAnsi="Arial" w:cs="Arial"/>
                <w:color w:val="000000"/>
                <w:sz w:val="21"/>
                <w:szCs w:val="21"/>
              </w:rPr>
              <w:t>III</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B0113B" w:rsidRPr="004D36EF" w:rsidRDefault="00B0113B" w:rsidP="00C82204">
            <w:pPr>
              <w:rPr>
                <w:color w:val="000000"/>
                <w:szCs w:val="22"/>
              </w:rPr>
            </w:pPr>
            <w:r>
              <w:rPr>
                <w:color w:val="000000"/>
                <w:sz w:val="22"/>
                <w:szCs w:val="22"/>
              </w:rPr>
              <w:t>Рачунари</w:t>
            </w:r>
          </w:p>
        </w:tc>
        <w:tc>
          <w:tcPr>
            <w:tcW w:w="1588" w:type="dxa"/>
            <w:tcBorders>
              <w:top w:val="single" w:sz="12" w:space="0" w:color="auto"/>
              <w:left w:val="single" w:sz="18" w:space="0" w:color="auto"/>
              <w:bottom w:val="single" w:sz="18" w:space="0" w:color="auto"/>
              <w:right w:val="single" w:sz="18" w:space="0" w:color="auto"/>
            </w:tcBorders>
            <w:vAlign w:val="center"/>
          </w:tcPr>
          <w:p w:rsidR="00B0113B" w:rsidRPr="004D36EF"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8" w:space="0" w:color="auto"/>
            </w:tcBorders>
            <w:vAlign w:val="center"/>
          </w:tcPr>
          <w:p w:rsidR="00B0113B" w:rsidRPr="004D36EF"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8" w:space="0" w:color="auto"/>
              <w:right w:val="single" w:sz="18" w:space="0" w:color="auto"/>
            </w:tcBorders>
            <w:vAlign w:val="center"/>
          </w:tcPr>
          <w:p w:rsidR="00B0113B" w:rsidRPr="00D612B7" w:rsidRDefault="00B0113B" w:rsidP="00C82204">
            <w:pPr>
              <w:jc w:val="center"/>
              <w:rPr>
                <w:rFonts w:ascii="Arial" w:hAnsi="Arial" w:cs="Arial"/>
                <w:color w:val="000000"/>
                <w:sz w:val="21"/>
                <w:szCs w:val="21"/>
              </w:rPr>
            </w:pPr>
            <w:r>
              <w:rPr>
                <w:rFonts w:ascii="Arial" w:hAnsi="Arial" w:cs="Arial"/>
                <w:color w:val="000000"/>
                <w:sz w:val="21"/>
                <w:szCs w:val="21"/>
              </w:rPr>
              <w:t>IV</w:t>
            </w:r>
            <w:r>
              <w:rPr>
                <w:rFonts w:ascii="Arial" w:hAnsi="Arial" w:cs="Arial"/>
                <w:color w:val="000000"/>
                <w:sz w:val="21"/>
                <w:szCs w:val="21"/>
                <w:vertAlign w:val="subscript"/>
              </w:rPr>
              <w:t>1</w:t>
            </w:r>
          </w:p>
        </w:tc>
        <w:tc>
          <w:tcPr>
            <w:tcW w:w="2516" w:type="dxa"/>
            <w:tcBorders>
              <w:top w:val="single" w:sz="12" w:space="0" w:color="auto"/>
              <w:bottom w:val="single" w:sz="18" w:space="0" w:color="auto"/>
              <w:right w:val="single" w:sz="18" w:space="0" w:color="auto"/>
            </w:tcBorders>
            <w:vAlign w:val="center"/>
          </w:tcPr>
          <w:p w:rsidR="00B0113B" w:rsidRDefault="00B0113B" w:rsidP="00C82204">
            <w:pPr>
              <w:rPr>
                <w:color w:val="000000"/>
                <w:szCs w:val="22"/>
              </w:rPr>
            </w:pPr>
            <w:r>
              <w:rPr>
                <w:color w:val="000000"/>
                <w:sz w:val="22"/>
                <w:szCs w:val="22"/>
              </w:rPr>
              <w:t>Рачуноводство</w:t>
            </w:r>
          </w:p>
        </w:tc>
        <w:tc>
          <w:tcPr>
            <w:tcW w:w="1588" w:type="dxa"/>
            <w:tcBorders>
              <w:top w:val="single" w:sz="12" w:space="0" w:color="auto"/>
              <w:left w:val="single" w:sz="18" w:space="0" w:color="auto"/>
              <w:bottom w:val="single" w:sz="18" w:space="0" w:color="auto"/>
              <w:right w:val="single" w:sz="18" w:space="0" w:color="auto"/>
            </w:tcBorders>
            <w:vAlign w:val="center"/>
          </w:tcPr>
          <w:p w:rsidR="00B0113B" w:rsidRPr="00D612B7"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8" w:space="0" w:color="auto"/>
            </w:tcBorders>
            <w:vAlign w:val="center"/>
          </w:tcPr>
          <w:p w:rsidR="00B0113B" w:rsidRPr="006604D8"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8" w:space="0" w:color="auto"/>
              <w:right w:val="single" w:sz="18" w:space="0" w:color="auto"/>
            </w:tcBorders>
            <w:vAlign w:val="center"/>
          </w:tcPr>
          <w:p w:rsidR="00B0113B" w:rsidRPr="004D36EF" w:rsidRDefault="00B0113B" w:rsidP="00C82204">
            <w:pPr>
              <w:jc w:val="center"/>
              <w:rPr>
                <w:rFonts w:ascii="Arial" w:hAnsi="Arial" w:cs="Arial"/>
                <w:color w:val="000000"/>
                <w:sz w:val="21"/>
                <w:szCs w:val="21"/>
                <w:vertAlign w:val="subscript"/>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B0113B" w:rsidRDefault="00B0113B" w:rsidP="00C82204">
            <w:pPr>
              <w:rPr>
                <w:color w:val="000000"/>
                <w:szCs w:val="22"/>
              </w:rPr>
            </w:pPr>
            <w:r>
              <w:rPr>
                <w:color w:val="000000"/>
                <w:sz w:val="22"/>
                <w:szCs w:val="22"/>
              </w:rPr>
              <w:t>Рачунари</w:t>
            </w:r>
          </w:p>
        </w:tc>
        <w:tc>
          <w:tcPr>
            <w:tcW w:w="1588" w:type="dxa"/>
            <w:tcBorders>
              <w:top w:val="single" w:sz="12" w:space="0" w:color="auto"/>
              <w:left w:val="single" w:sz="18" w:space="0" w:color="auto"/>
              <w:bottom w:val="single" w:sz="18" w:space="0" w:color="auto"/>
              <w:right w:val="single" w:sz="18" w:space="0" w:color="auto"/>
            </w:tcBorders>
            <w:vAlign w:val="center"/>
          </w:tcPr>
          <w:p w:rsidR="00B0113B" w:rsidRPr="004D36EF"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8" w:space="0" w:color="auto"/>
            </w:tcBorders>
            <w:vAlign w:val="center"/>
          </w:tcPr>
          <w:p w:rsidR="00B0113B" w:rsidRPr="004D36EF"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8" w:space="0" w:color="auto"/>
              <w:right w:val="single" w:sz="18" w:space="0" w:color="auto"/>
            </w:tcBorders>
            <w:vAlign w:val="center"/>
          </w:tcPr>
          <w:p w:rsidR="00B0113B" w:rsidRDefault="00B0113B" w:rsidP="00C82204">
            <w:pPr>
              <w:jc w:val="center"/>
              <w:rPr>
                <w:rFonts w:ascii="Arial" w:hAnsi="Arial" w:cs="Arial"/>
                <w:color w:val="000000"/>
                <w:sz w:val="21"/>
                <w:szCs w:val="21"/>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B0113B" w:rsidRDefault="00B0113B" w:rsidP="00C82204">
            <w:pPr>
              <w:rPr>
                <w:color w:val="000000"/>
                <w:szCs w:val="22"/>
              </w:rPr>
            </w:pPr>
            <w:r>
              <w:rPr>
                <w:color w:val="000000"/>
                <w:sz w:val="22"/>
                <w:szCs w:val="22"/>
              </w:rPr>
              <w:t>Програмирање</w:t>
            </w:r>
          </w:p>
        </w:tc>
        <w:tc>
          <w:tcPr>
            <w:tcW w:w="1588" w:type="dxa"/>
            <w:tcBorders>
              <w:top w:val="single" w:sz="12" w:space="0" w:color="auto"/>
              <w:left w:val="single" w:sz="18" w:space="0" w:color="auto"/>
              <w:bottom w:val="single" w:sz="18" w:space="0" w:color="auto"/>
              <w:right w:val="single" w:sz="18" w:space="0" w:color="auto"/>
            </w:tcBorders>
            <w:vAlign w:val="center"/>
          </w:tcPr>
          <w:p w:rsidR="00B0113B" w:rsidRPr="004D36EF"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8" w:space="0" w:color="auto"/>
            </w:tcBorders>
            <w:vAlign w:val="center"/>
          </w:tcPr>
          <w:p w:rsidR="00B0113B" w:rsidRPr="004D36EF" w:rsidRDefault="00B0113B" w:rsidP="00C82204">
            <w:pPr>
              <w:jc w:val="center"/>
              <w:rPr>
                <w:color w:val="000000"/>
                <w:sz w:val="16"/>
                <w:szCs w:val="16"/>
              </w:rPr>
            </w:pPr>
            <w:r>
              <w:rPr>
                <w:color w:val="000000"/>
                <w:sz w:val="16"/>
                <w:szCs w:val="16"/>
              </w:rPr>
              <w:t>60</w:t>
            </w:r>
          </w:p>
        </w:tc>
      </w:tr>
      <w:tr w:rsidR="00B0113B" w:rsidTr="00C82204">
        <w:trPr>
          <w:trHeight w:val="267"/>
        </w:trPr>
        <w:tc>
          <w:tcPr>
            <w:tcW w:w="2002" w:type="dxa"/>
            <w:tcBorders>
              <w:top w:val="single" w:sz="12" w:space="0" w:color="auto"/>
              <w:bottom w:val="single" w:sz="18" w:space="0" w:color="auto"/>
              <w:right w:val="single" w:sz="18" w:space="0" w:color="auto"/>
            </w:tcBorders>
            <w:vAlign w:val="center"/>
          </w:tcPr>
          <w:p w:rsidR="00B0113B" w:rsidRDefault="00B0113B" w:rsidP="00C82204">
            <w:pPr>
              <w:jc w:val="center"/>
              <w:rPr>
                <w:rFonts w:ascii="Arial" w:hAnsi="Arial" w:cs="Arial"/>
                <w:color w:val="000000"/>
                <w:sz w:val="21"/>
                <w:szCs w:val="21"/>
                <w:vertAlign w:val="subscript"/>
              </w:rPr>
            </w:pPr>
            <w:r>
              <w:rPr>
                <w:rFonts w:ascii="Arial" w:hAnsi="Arial" w:cs="Arial"/>
                <w:color w:val="000000"/>
                <w:sz w:val="21"/>
                <w:szCs w:val="21"/>
              </w:rPr>
              <w:t>IV</w:t>
            </w:r>
            <w:r>
              <w:rPr>
                <w:rFonts w:ascii="Arial" w:hAnsi="Arial" w:cs="Arial"/>
                <w:color w:val="000000"/>
                <w:sz w:val="21"/>
                <w:szCs w:val="21"/>
                <w:vertAlign w:val="subscript"/>
              </w:rPr>
              <w:t>2</w:t>
            </w:r>
          </w:p>
        </w:tc>
        <w:tc>
          <w:tcPr>
            <w:tcW w:w="2516" w:type="dxa"/>
            <w:tcBorders>
              <w:top w:val="single" w:sz="12" w:space="0" w:color="auto"/>
              <w:bottom w:val="single" w:sz="18" w:space="0" w:color="auto"/>
              <w:right w:val="single" w:sz="18" w:space="0" w:color="auto"/>
            </w:tcBorders>
            <w:vAlign w:val="center"/>
          </w:tcPr>
          <w:p w:rsidR="00B0113B" w:rsidRPr="004D36EF" w:rsidRDefault="00B0113B" w:rsidP="00C82204">
            <w:pPr>
              <w:rPr>
                <w:color w:val="000000"/>
                <w:szCs w:val="22"/>
              </w:rPr>
            </w:pPr>
            <w:r>
              <w:rPr>
                <w:color w:val="000000"/>
                <w:sz w:val="22"/>
                <w:szCs w:val="22"/>
              </w:rPr>
              <w:t>Основи аут. упр.</w:t>
            </w:r>
          </w:p>
        </w:tc>
        <w:tc>
          <w:tcPr>
            <w:tcW w:w="1588" w:type="dxa"/>
            <w:tcBorders>
              <w:top w:val="single" w:sz="12" w:space="0" w:color="auto"/>
              <w:left w:val="single" w:sz="18" w:space="0" w:color="auto"/>
              <w:bottom w:val="single" w:sz="18" w:space="0" w:color="auto"/>
              <w:right w:val="single" w:sz="18" w:space="0" w:color="auto"/>
            </w:tcBorders>
            <w:vAlign w:val="center"/>
          </w:tcPr>
          <w:p w:rsidR="00B0113B" w:rsidRPr="004D36EF" w:rsidRDefault="00B0113B" w:rsidP="00C82204">
            <w:pPr>
              <w:jc w:val="center"/>
              <w:rPr>
                <w:color w:val="000000"/>
                <w:sz w:val="16"/>
                <w:szCs w:val="16"/>
              </w:rPr>
            </w:pPr>
            <w:r>
              <w:rPr>
                <w:color w:val="000000"/>
                <w:sz w:val="16"/>
                <w:szCs w:val="16"/>
              </w:rPr>
              <w:t>2</w:t>
            </w:r>
          </w:p>
        </w:tc>
        <w:tc>
          <w:tcPr>
            <w:tcW w:w="2047" w:type="dxa"/>
            <w:tcBorders>
              <w:top w:val="single" w:sz="12" w:space="0" w:color="auto"/>
              <w:left w:val="single" w:sz="18" w:space="0" w:color="auto"/>
              <w:bottom w:val="single" w:sz="18" w:space="0" w:color="auto"/>
            </w:tcBorders>
            <w:vAlign w:val="center"/>
          </w:tcPr>
          <w:p w:rsidR="00B0113B" w:rsidRPr="004D36EF" w:rsidRDefault="00B0113B" w:rsidP="00C82204">
            <w:pPr>
              <w:jc w:val="center"/>
              <w:rPr>
                <w:color w:val="000000"/>
                <w:sz w:val="16"/>
                <w:szCs w:val="16"/>
              </w:rPr>
            </w:pPr>
            <w:r>
              <w:rPr>
                <w:color w:val="000000"/>
                <w:sz w:val="16"/>
                <w:szCs w:val="16"/>
              </w:rPr>
              <w:t>60</w:t>
            </w:r>
          </w:p>
        </w:tc>
      </w:tr>
    </w:tbl>
    <w:p w:rsidR="005C1AEE" w:rsidRPr="00A845CA" w:rsidRDefault="005C1AEE" w:rsidP="005C1AEE">
      <w:pPr>
        <w:jc w:val="both"/>
        <w:rPr>
          <w:rFonts w:ascii="Times New Roman" w:hAnsi="Times New Roman"/>
        </w:rPr>
      </w:pPr>
      <w:r w:rsidRPr="00A845CA">
        <w:rPr>
          <w:rFonts w:ascii="Times New Roman" w:hAnsi="Times New Roman"/>
        </w:rPr>
        <w:br w:type="column"/>
      </w:r>
    </w:p>
    <w:tbl>
      <w:tblPr>
        <w:tblpPr w:leftFromText="180" w:rightFromText="180" w:vertAnchor="text" w:horzAnchor="margin" w:tblpY="60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7"/>
        <w:gridCol w:w="2410"/>
        <w:gridCol w:w="2551"/>
      </w:tblGrid>
      <w:tr w:rsidR="005C1AEE" w:rsidRPr="00A845CA" w:rsidTr="00B742B3">
        <w:trPr>
          <w:cantSplit/>
        </w:trPr>
        <w:tc>
          <w:tcPr>
            <w:tcW w:w="3227" w:type="dxa"/>
            <w:shd w:val="pct12" w:color="auto" w:fill="auto"/>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bookmarkStart w:id="39" w:name="_Toc82842756"/>
            <w:r w:rsidRPr="00A845CA">
              <w:rPr>
                <w:rFonts w:ascii="Times New Roman" w:hAnsi="Times New Roman"/>
                <w:sz w:val="22"/>
              </w:rPr>
              <w:t>Предмет</w:t>
            </w:r>
          </w:p>
        </w:tc>
        <w:tc>
          <w:tcPr>
            <w:tcW w:w="2410" w:type="dxa"/>
            <w:shd w:val="pct12" w:color="auto" w:fill="auto"/>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sz w:val="22"/>
              </w:rPr>
              <w:t>Допунска настава</w:t>
            </w:r>
          </w:p>
        </w:tc>
        <w:tc>
          <w:tcPr>
            <w:tcW w:w="2551" w:type="dxa"/>
            <w:shd w:val="pct12" w:color="auto" w:fill="auto"/>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sz w:val="22"/>
              </w:rPr>
              <w:t>Додатна настава</w:t>
            </w: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Српски језик и књижевност</w:t>
            </w:r>
          </w:p>
        </w:tc>
        <w:tc>
          <w:tcPr>
            <w:tcW w:w="2410" w:type="dxa"/>
          </w:tcPr>
          <w:p w:rsidR="005C1AEE" w:rsidRPr="00A52AAE" w:rsidRDefault="00A52AA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6</w:t>
            </w:r>
          </w:p>
        </w:tc>
        <w:tc>
          <w:tcPr>
            <w:tcW w:w="2551"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2</w:t>
            </w: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Математика</w:t>
            </w:r>
          </w:p>
        </w:tc>
        <w:tc>
          <w:tcPr>
            <w:tcW w:w="2410" w:type="dxa"/>
          </w:tcPr>
          <w:p w:rsidR="005C1AEE" w:rsidRPr="00A52AAE" w:rsidRDefault="00A52AA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77</w:t>
            </w: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Енглески језик</w:t>
            </w:r>
          </w:p>
        </w:tc>
        <w:tc>
          <w:tcPr>
            <w:tcW w:w="2410" w:type="dxa"/>
          </w:tcPr>
          <w:p w:rsidR="005C1AEE" w:rsidRPr="007C07C2"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lang w:val="en-US"/>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Историја</w:t>
            </w:r>
          </w:p>
        </w:tc>
        <w:tc>
          <w:tcPr>
            <w:tcW w:w="2410" w:type="dxa"/>
          </w:tcPr>
          <w:p w:rsidR="005C1AEE" w:rsidRPr="00A52AAE" w:rsidRDefault="00A52AA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9</w:t>
            </w:r>
          </w:p>
        </w:tc>
        <w:tc>
          <w:tcPr>
            <w:tcW w:w="2551" w:type="dxa"/>
          </w:tcPr>
          <w:p w:rsidR="005C1AEE" w:rsidRPr="007C07C2"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lang w:val="en-US"/>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 xml:space="preserve">Хемија </w:t>
            </w:r>
          </w:p>
        </w:tc>
        <w:tc>
          <w:tcPr>
            <w:tcW w:w="2410" w:type="dxa"/>
          </w:tcPr>
          <w:p w:rsidR="005C1AEE" w:rsidRPr="00A52AAE" w:rsidRDefault="00A52AA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23</w:t>
            </w: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Пословна информатика</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Рачунарство и информатика</w:t>
            </w:r>
          </w:p>
        </w:tc>
        <w:tc>
          <w:tcPr>
            <w:tcW w:w="2410" w:type="dxa"/>
          </w:tcPr>
          <w:p w:rsidR="005C1AEE" w:rsidRPr="007C07C2"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lang w:val="en-US"/>
              </w:rPr>
            </w:pPr>
          </w:p>
        </w:tc>
        <w:tc>
          <w:tcPr>
            <w:tcW w:w="2551" w:type="dxa"/>
          </w:tcPr>
          <w:p w:rsidR="005C1AEE" w:rsidRPr="00EA51D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Савремена посл. кор.</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 xml:space="preserve">Основе електротехнике </w:t>
            </w:r>
          </w:p>
        </w:tc>
        <w:tc>
          <w:tcPr>
            <w:tcW w:w="2410"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7</w:t>
            </w: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 xml:space="preserve">Физика </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1432DC"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Pr>
                <w:rFonts w:ascii="Times New Roman" w:hAnsi="Times New Roman"/>
              </w:rPr>
              <w:t>електроника</w:t>
            </w:r>
          </w:p>
        </w:tc>
        <w:tc>
          <w:tcPr>
            <w:tcW w:w="2410"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3</w:t>
            </w: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EA51DA"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Pr>
                <w:rFonts w:ascii="Times New Roman" w:hAnsi="Times New Roman"/>
              </w:rPr>
              <w:t>Рачунарске мреже и комуник</w:t>
            </w:r>
          </w:p>
        </w:tc>
        <w:tc>
          <w:tcPr>
            <w:tcW w:w="2410"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1</w:t>
            </w: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EA51DA"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Pr>
                <w:rFonts w:ascii="Times New Roman" w:hAnsi="Times New Roman"/>
              </w:rPr>
              <w:t>Основи трговине</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EA51DA"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Pr>
                <w:rFonts w:ascii="Times New Roman" w:hAnsi="Times New Roman"/>
              </w:rPr>
              <w:t>Технике продајеи услуге куп</w:t>
            </w:r>
          </w:p>
        </w:tc>
        <w:tc>
          <w:tcPr>
            <w:tcW w:w="2410" w:type="dxa"/>
          </w:tcPr>
          <w:p w:rsidR="005C1AEE" w:rsidRPr="00EA51D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4D6C60" w:rsidRDefault="005C1AEE" w:rsidP="004D6C60">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Pr>
                <w:rFonts w:ascii="Times New Roman" w:hAnsi="Times New Roman"/>
              </w:rPr>
              <w:t xml:space="preserve">Пословна </w:t>
            </w:r>
            <w:r w:rsidR="004D6C60">
              <w:rPr>
                <w:rFonts w:ascii="Times New Roman" w:hAnsi="Times New Roman"/>
              </w:rPr>
              <w:t>информатика</w:t>
            </w:r>
          </w:p>
        </w:tc>
        <w:tc>
          <w:tcPr>
            <w:tcW w:w="2410"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1</w:t>
            </w: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Програмирање</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4D6C60"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Pr>
                <w:rFonts w:ascii="Times New Roman" w:hAnsi="Times New Roman"/>
              </w:rPr>
              <w:t>Електроника2</w:t>
            </w:r>
            <w:r w:rsidR="005C1AEE" w:rsidRPr="00D93B53">
              <w:rPr>
                <w:rFonts w:ascii="Times New Roman" w:hAnsi="Times New Roman"/>
              </w:rPr>
              <w:t>.</w:t>
            </w:r>
          </w:p>
        </w:tc>
        <w:tc>
          <w:tcPr>
            <w:tcW w:w="2410"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6</w:t>
            </w: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Мерења у електроници</w:t>
            </w:r>
          </w:p>
        </w:tc>
        <w:tc>
          <w:tcPr>
            <w:tcW w:w="2410"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4</w:t>
            </w: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Основи економије</w:t>
            </w:r>
          </w:p>
        </w:tc>
        <w:tc>
          <w:tcPr>
            <w:tcW w:w="2410" w:type="dxa"/>
          </w:tcPr>
          <w:p w:rsidR="005C1AEE" w:rsidRPr="007C07C2"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lang w:val="en-US"/>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Економика и орг. предузећа</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Устав и право грађана</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Пословна економија</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EA51D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Монетарна ек. и банкарство</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Рачуноводство</w:t>
            </w:r>
          </w:p>
        </w:tc>
        <w:tc>
          <w:tcPr>
            <w:tcW w:w="2410"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32</w:t>
            </w:r>
          </w:p>
        </w:tc>
        <w:tc>
          <w:tcPr>
            <w:tcW w:w="2551" w:type="dxa"/>
          </w:tcPr>
          <w:p w:rsidR="005C1AEE" w:rsidRPr="001432DC"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Статистика</w:t>
            </w:r>
          </w:p>
        </w:tc>
        <w:tc>
          <w:tcPr>
            <w:tcW w:w="2410" w:type="dxa"/>
          </w:tcPr>
          <w:p w:rsidR="005C1AEE" w:rsidRPr="007C07C2"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lang w:val="en-US"/>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Социологија</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 xml:space="preserve">Рачунари </w:t>
            </w:r>
          </w:p>
        </w:tc>
        <w:tc>
          <w:tcPr>
            <w:tcW w:w="2410" w:type="dxa"/>
          </w:tcPr>
          <w:p w:rsidR="005C1AEE" w:rsidRPr="007C07C2"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lang w:val="en-US"/>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Практична настава</w:t>
            </w:r>
          </w:p>
        </w:tc>
        <w:tc>
          <w:tcPr>
            <w:tcW w:w="2410"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c>
          <w:tcPr>
            <w:tcW w:w="2551" w:type="dxa"/>
          </w:tcPr>
          <w:p w:rsidR="005C1AEE" w:rsidRPr="00D93B53"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p>
        </w:tc>
      </w:tr>
      <w:tr w:rsidR="005C1AEE" w:rsidRPr="00D93B53" w:rsidTr="00B742B3">
        <w:trPr>
          <w:cantSplit/>
        </w:trPr>
        <w:tc>
          <w:tcPr>
            <w:tcW w:w="3227" w:type="dxa"/>
          </w:tcPr>
          <w:p w:rsidR="005C1AEE" w:rsidRPr="00D93B53" w:rsidRDefault="005C1AEE" w:rsidP="00B742B3">
            <w:pPr>
              <w:pBdr>
                <w:top w:val="single" w:sz="6" w:space="1" w:color="auto"/>
                <w:left w:val="single" w:sz="6" w:space="1" w:color="auto"/>
                <w:bottom w:val="single" w:sz="6" w:space="1" w:color="auto"/>
                <w:right w:val="single" w:sz="6" w:space="1" w:color="auto"/>
              </w:pBdr>
              <w:shd w:val="pct12" w:color="auto" w:fill="auto"/>
              <w:jc w:val="both"/>
              <w:rPr>
                <w:rFonts w:ascii="Times New Roman" w:hAnsi="Times New Roman"/>
              </w:rPr>
            </w:pPr>
            <w:r w:rsidRPr="00D93B53">
              <w:rPr>
                <w:rFonts w:ascii="Times New Roman" w:hAnsi="Times New Roman"/>
              </w:rPr>
              <w:t>С В Е Г А</w:t>
            </w:r>
          </w:p>
        </w:tc>
        <w:tc>
          <w:tcPr>
            <w:tcW w:w="2410"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169</w:t>
            </w:r>
          </w:p>
        </w:tc>
        <w:tc>
          <w:tcPr>
            <w:tcW w:w="2551" w:type="dxa"/>
          </w:tcPr>
          <w:p w:rsidR="005C1AEE" w:rsidRPr="004D6C60" w:rsidRDefault="004D6C60"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Pr>
                <w:rFonts w:ascii="Times New Roman" w:hAnsi="Times New Roman"/>
              </w:rPr>
              <w:t>2</w:t>
            </w:r>
          </w:p>
        </w:tc>
      </w:tr>
    </w:tbl>
    <w:p w:rsidR="005C1AEE" w:rsidRPr="00D93B53" w:rsidRDefault="005C1AEE" w:rsidP="005C1AEE">
      <w:pPr>
        <w:pStyle w:val="Heading3"/>
      </w:pPr>
      <w:bookmarkStart w:id="40" w:name="_Toc524693381"/>
      <w:r w:rsidRPr="00D93B53">
        <w:t xml:space="preserve">3.4. </w:t>
      </w:r>
      <w:bookmarkEnd w:id="39"/>
      <w:r w:rsidRPr="00D93B53">
        <w:t>РЕАЛИЗАЦИЈА ДОПУНСКЕ И ДОДАТНЕ НАСТАВЕ</w:t>
      </w:r>
      <w:bookmarkEnd w:id="40"/>
    </w:p>
    <w:p w:rsidR="005C1AEE" w:rsidRPr="00A845CA" w:rsidRDefault="005C1AEE" w:rsidP="005C1AEE">
      <w:pPr>
        <w:jc w:val="both"/>
        <w:rPr>
          <w:rFonts w:ascii="Times New Roman" w:hAnsi="Times New Roman"/>
        </w:rPr>
      </w:pPr>
    </w:p>
    <w:p w:rsidR="005C1AEE" w:rsidRPr="00A845CA" w:rsidRDefault="005C1AEE" w:rsidP="005C1AEE">
      <w:pPr>
        <w:jc w:val="both"/>
        <w:rPr>
          <w:rFonts w:ascii="Times New Roman" w:hAnsi="Times New Roman"/>
        </w:rPr>
      </w:pPr>
    </w:p>
    <w:p w:rsidR="005C1AEE" w:rsidRPr="007672D6" w:rsidRDefault="005C1AEE" w:rsidP="005C1AEE">
      <w:pPr>
        <w:jc w:val="both"/>
        <w:rPr>
          <w:rFonts w:ascii="Times New Roman" w:hAnsi="Times New Roman"/>
          <w:lang w:val="en-US"/>
        </w:rPr>
      </w:pPr>
    </w:p>
    <w:p w:rsidR="005C1AEE" w:rsidRPr="00A845CA" w:rsidRDefault="005C1AEE" w:rsidP="005C1AEE">
      <w:pPr>
        <w:jc w:val="both"/>
        <w:rPr>
          <w:rFonts w:ascii="Times New Roman" w:hAnsi="Times New Roman"/>
        </w:rPr>
      </w:pPr>
    </w:p>
    <w:p w:rsidR="005C1AEE" w:rsidRPr="00A845CA" w:rsidRDefault="005C1AEE" w:rsidP="005C1AEE">
      <w:pPr>
        <w:jc w:val="both"/>
        <w:rPr>
          <w:rFonts w:ascii="Times New Roman" w:hAnsi="Times New Roman"/>
        </w:rPr>
      </w:pPr>
    </w:p>
    <w:p w:rsidR="005C1AEE" w:rsidRPr="00A845CA" w:rsidRDefault="005C1AEE" w:rsidP="005C1AEE">
      <w:pPr>
        <w:jc w:val="both"/>
        <w:rPr>
          <w:rFonts w:ascii="Times New Roman" w:hAnsi="Times New Roman"/>
        </w:rPr>
        <w:sectPr w:rsidR="005C1AEE" w:rsidRPr="00A845CA" w:rsidSect="005C1AEE">
          <w:footerReference w:type="even" r:id="rId11"/>
          <w:footerReference w:type="default" r:id="rId12"/>
          <w:pgSz w:w="11909" w:h="16834" w:code="9"/>
          <w:pgMar w:top="993" w:right="1797" w:bottom="1134" w:left="1797" w:header="708" w:footer="708" w:gutter="0"/>
          <w:cols w:space="708"/>
          <w:titlePg/>
        </w:sectPr>
      </w:pPr>
    </w:p>
    <w:p w:rsidR="005C1AEE" w:rsidRPr="00A845CA" w:rsidRDefault="005C1AEE" w:rsidP="005C1AEE">
      <w:pPr>
        <w:pStyle w:val="Heading3"/>
      </w:pPr>
      <w:bookmarkStart w:id="41" w:name="_Toc82842757"/>
      <w:bookmarkStart w:id="42" w:name="_Toc524693382"/>
      <w:bookmarkStart w:id="43" w:name="OLE_LINK1"/>
      <w:r w:rsidRPr="00A845CA">
        <w:lastRenderedPageBreak/>
        <w:t>3.5.</w:t>
      </w:r>
      <w:bookmarkEnd w:id="41"/>
      <w:r w:rsidRPr="00A845CA">
        <w:t xml:space="preserve">  ДРУШТВЕНО КОРИСТАН РАД</w:t>
      </w:r>
      <w:bookmarkEnd w:id="42"/>
    </w:p>
    <w:p w:rsidR="005C1AEE" w:rsidRPr="00A845CA" w:rsidRDefault="005C1AEE" w:rsidP="005C1AEE">
      <w:pPr>
        <w:jc w:val="both"/>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117"/>
        <w:gridCol w:w="2818"/>
      </w:tblGrid>
      <w:tr w:rsidR="005C1AEE" w:rsidRPr="00A845CA" w:rsidTr="00B742B3">
        <w:tc>
          <w:tcPr>
            <w:tcW w:w="2518" w:type="dxa"/>
          </w:tcPr>
          <w:p w:rsidR="005C1AEE" w:rsidRPr="00A845CA" w:rsidRDefault="005C1AEE" w:rsidP="00B742B3">
            <w:pPr>
              <w:jc w:val="both"/>
              <w:rPr>
                <w:rFonts w:ascii="Times New Roman" w:hAnsi="Times New Roman"/>
                <w:sz w:val="20"/>
              </w:rPr>
            </w:pPr>
            <w:r w:rsidRPr="00A845CA">
              <w:rPr>
                <w:rFonts w:ascii="Times New Roman" w:hAnsi="Times New Roman"/>
                <w:sz w:val="20"/>
              </w:rPr>
              <w:t>Одељења</w:t>
            </w:r>
          </w:p>
        </w:tc>
        <w:tc>
          <w:tcPr>
            <w:tcW w:w="3117" w:type="dxa"/>
          </w:tcPr>
          <w:p w:rsidR="005C1AEE" w:rsidRPr="00A845CA" w:rsidRDefault="005C1AEE" w:rsidP="00B742B3">
            <w:pPr>
              <w:jc w:val="both"/>
              <w:rPr>
                <w:rFonts w:ascii="Times New Roman" w:hAnsi="Times New Roman"/>
                <w:sz w:val="20"/>
              </w:rPr>
            </w:pPr>
            <w:r w:rsidRPr="00A845CA">
              <w:rPr>
                <w:rFonts w:ascii="Times New Roman" w:hAnsi="Times New Roman"/>
                <w:sz w:val="20"/>
              </w:rPr>
              <w:t>Врста рада</w:t>
            </w:r>
          </w:p>
        </w:tc>
        <w:tc>
          <w:tcPr>
            <w:tcW w:w="2818" w:type="dxa"/>
          </w:tcPr>
          <w:p w:rsidR="005C1AEE" w:rsidRPr="00A845CA" w:rsidRDefault="005C1AEE" w:rsidP="00B742B3">
            <w:pPr>
              <w:jc w:val="both"/>
              <w:rPr>
                <w:rFonts w:ascii="Times New Roman" w:hAnsi="Times New Roman"/>
                <w:sz w:val="20"/>
              </w:rPr>
            </w:pPr>
            <w:r w:rsidRPr="00A845CA">
              <w:rPr>
                <w:rFonts w:ascii="Times New Roman" w:hAnsi="Times New Roman"/>
                <w:sz w:val="20"/>
              </w:rPr>
              <w:t>Укупно часова</w:t>
            </w:r>
          </w:p>
        </w:tc>
      </w:tr>
      <w:tr w:rsidR="005C1AEE" w:rsidRPr="00A845CA" w:rsidTr="00B742B3">
        <w:tc>
          <w:tcPr>
            <w:tcW w:w="2518" w:type="dxa"/>
          </w:tcPr>
          <w:p w:rsidR="005C1AEE" w:rsidRPr="005C1719" w:rsidRDefault="005C1719" w:rsidP="00B742B3">
            <w:pPr>
              <w:jc w:val="both"/>
              <w:rPr>
                <w:rFonts w:ascii="Times New Roman" w:hAnsi="Times New Roman"/>
                <w:sz w:val="20"/>
              </w:rPr>
            </w:pPr>
            <w:r>
              <w:rPr>
                <w:rFonts w:ascii="Times New Roman" w:hAnsi="Times New Roman"/>
                <w:sz w:val="20"/>
              </w:rPr>
              <w:t>9</w:t>
            </w:r>
          </w:p>
        </w:tc>
        <w:tc>
          <w:tcPr>
            <w:tcW w:w="3117" w:type="dxa"/>
          </w:tcPr>
          <w:p w:rsidR="005C1AEE" w:rsidRPr="00A845CA" w:rsidRDefault="005C1AEE" w:rsidP="00B742B3">
            <w:pPr>
              <w:jc w:val="both"/>
              <w:rPr>
                <w:rFonts w:ascii="Times New Roman" w:hAnsi="Times New Roman"/>
                <w:sz w:val="20"/>
              </w:rPr>
            </w:pPr>
            <w:r w:rsidRPr="00A845CA">
              <w:rPr>
                <w:rFonts w:ascii="Times New Roman" w:hAnsi="Times New Roman"/>
                <w:sz w:val="20"/>
              </w:rPr>
              <w:t>Уређење школског дворишта</w:t>
            </w:r>
          </w:p>
        </w:tc>
        <w:tc>
          <w:tcPr>
            <w:tcW w:w="2818" w:type="dxa"/>
            <w:vAlign w:val="center"/>
          </w:tcPr>
          <w:p w:rsidR="005C1AEE" w:rsidRPr="00334C8E" w:rsidRDefault="005C1AEE" w:rsidP="00B742B3">
            <w:pPr>
              <w:jc w:val="both"/>
              <w:rPr>
                <w:rFonts w:ascii="Times New Roman" w:hAnsi="Times New Roman"/>
                <w:sz w:val="20"/>
              </w:rPr>
            </w:pPr>
          </w:p>
        </w:tc>
      </w:tr>
      <w:tr w:rsidR="005C1AEE" w:rsidRPr="00A845CA" w:rsidTr="00B742B3">
        <w:tc>
          <w:tcPr>
            <w:tcW w:w="2518" w:type="dxa"/>
          </w:tcPr>
          <w:p w:rsidR="005C1AEE" w:rsidRPr="005C1719" w:rsidRDefault="005C1719" w:rsidP="00B742B3">
            <w:pPr>
              <w:jc w:val="both"/>
              <w:rPr>
                <w:rFonts w:ascii="Times New Roman" w:hAnsi="Times New Roman"/>
                <w:sz w:val="20"/>
              </w:rPr>
            </w:pPr>
            <w:r>
              <w:rPr>
                <w:rFonts w:ascii="Times New Roman" w:hAnsi="Times New Roman"/>
                <w:sz w:val="20"/>
              </w:rPr>
              <w:t>9</w:t>
            </w:r>
          </w:p>
        </w:tc>
        <w:tc>
          <w:tcPr>
            <w:tcW w:w="3117" w:type="dxa"/>
          </w:tcPr>
          <w:p w:rsidR="005C1AEE" w:rsidRPr="00A845CA" w:rsidRDefault="005C1AEE" w:rsidP="00B742B3">
            <w:pPr>
              <w:jc w:val="both"/>
              <w:rPr>
                <w:rFonts w:ascii="Times New Roman" w:hAnsi="Times New Roman"/>
                <w:sz w:val="20"/>
              </w:rPr>
            </w:pPr>
            <w:r w:rsidRPr="00A845CA">
              <w:rPr>
                <w:rFonts w:ascii="Times New Roman" w:hAnsi="Times New Roman"/>
                <w:sz w:val="20"/>
              </w:rPr>
              <w:t>Уређење учионичког простора</w:t>
            </w:r>
          </w:p>
        </w:tc>
        <w:tc>
          <w:tcPr>
            <w:tcW w:w="2818" w:type="dxa"/>
            <w:vAlign w:val="center"/>
          </w:tcPr>
          <w:p w:rsidR="005C1AEE" w:rsidRPr="00334C8E" w:rsidRDefault="005C1AEE" w:rsidP="00B742B3">
            <w:pPr>
              <w:jc w:val="both"/>
              <w:rPr>
                <w:rFonts w:ascii="Times New Roman" w:hAnsi="Times New Roman"/>
                <w:sz w:val="20"/>
              </w:rPr>
            </w:pPr>
          </w:p>
        </w:tc>
      </w:tr>
      <w:tr w:rsidR="005C1AEE" w:rsidRPr="00A845CA" w:rsidTr="00B742B3">
        <w:tc>
          <w:tcPr>
            <w:tcW w:w="2518" w:type="dxa"/>
          </w:tcPr>
          <w:p w:rsidR="005C1AEE" w:rsidRPr="005C1719" w:rsidRDefault="005C1719" w:rsidP="00B742B3">
            <w:pPr>
              <w:jc w:val="both"/>
              <w:rPr>
                <w:rFonts w:ascii="Times New Roman" w:hAnsi="Times New Roman"/>
                <w:sz w:val="20"/>
              </w:rPr>
            </w:pPr>
            <w:r>
              <w:rPr>
                <w:rFonts w:ascii="Times New Roman" w:hAnsi="Times New Roman"/>
                <w:sz w:val="20"/>
              </w:rPr>
              <w:t>9</w:t>
            </w:r>
          </w:p>
        </w:tc>
        <w:tc>
          <w:tcPr>
            <w:tcW w:w="3117" w:type="dxa"/>
          </w:tcPr>
          <w:p w:rsidR="005C1AEE" w:rsidRPr="00A845CA" w:rsidRDefault="005C1AEE" w:rsidP="00B742B3">
            <w:pPr>
              <w:jc w:val="both"/>
              <w:rPr>
                <w:rFonts w:ascii="Times New Roman" w:hAnsi="Times New Roman"/>
                <w:sz w:val="20"/>
              </w:rPr>
            </w:pPr>
            <w:r w:rsidRPr="00A845CA">
              <w:rPr>
                <w:rFonts w:ascii="Times New Roman" w:hAnsi="Times New Roman"/>
                <w:sz w:val="20"/>
              </w:rPr>
              <w:t>УКУПНО</w:t>
            </w:r>
          </w:p>
        </w:tc>
        <w:tc>
          <w:tcPr>
            <w:tcW w:w="2818" w:type="dxa"/>
            <w:vAlign w:val="center"/>
          </w:tcPr>
          <w:p w:rsidR="005C1AEE" w:rsidRPr="00334C8E" w:rsidRDefault="005C1AEE" w:rsidP="00B742B3">
            <w:pPr>
              <w:jc w:val="both"/>
              <w:rPr>
                <w:rFonts w:ascii="Times New Roman" w:hAnsi="Times New Roman"/>
                <w:color w:val="FF0000"/>
                <w:sz w:val="20"/>
              </w:rPr>
            </w:pPr>
          </w:p>
        </w:tc>
      </w:tr>
    </w:tbl>
    <w:p w:rsidR="005C1AEE" w:rsidRPr="00A845CA" w:rsidRDefault="005C1AEE" w:rsidP="005C1AEE">
      <w:pPr>
        <w:jc w:val="both"/>
        <w:rPr>
          <w:rFonts w:ascii="Times New Roman" w:hAnsi="Times New Roman"/>
          <w:sz w:val="20"/>
        </w:rPr>
      </w:pPr>
    </w:p>
    <w:p w:rsidR="005C1AEE" w:rsidRPr="00A845CA" w:rsidRDefault="005C1AEE" w:rsidP="005C1AEE">
      <w:pPr>
        <w:pStyle w:val="Heading3"/>
      </w:pPr>
      <w:bookmarkStart w:id="44" w:name="_Toc82842758"/>
      <w:bookmarkStart w:id="45" w:name="_Toc524693383"/>
      <w:r w:rsidRPr="00A845CA">
        <w:t xml:space="preserve">3.6. </w:t>
      </w:r>
      <w:bookmarkEnd w:id="44"/>
      <w:r w:rsidRPr="00A845CA">
        <w:t>ВАННАСТАВНЕ АКТИВНОСТИ</w:t>
      </w:r>
      <w:bookmarkEnd w:id="45"/>
    </w:p>
    <w:p w:rsidR="005C1AEE" w:rsidRPr="00A845CA" w:rsidRDefault="005C1AEE" w:rsidP="005C1AEE">
      <w:pPr>
        <w:jc w:val="both"/>
        <w:rPr>
          <w:rFonts w:ascii="Calibri" w:hAnsi="Calibri"/>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6"/>
        <w:gridCol w:w="3224"/>
      </w:tblGrid>
      <w:tr w:rsidR="005C1AEE" w:rsidRPr="00A845CA" w:rsidTr="00B742B3">
        <w:tc>
          <w:tcPr>
            <w:tcW w:w="3886" w:type="dxa"/>
          </w:tcPr>
          <w:bookmarkEnd w:id="43"/>
          <w:p w:rsidR="005C1AEE" w:rsidRPr="00A845CA" w:rsidRDefault="005C1AEE" w:rsidP="00B742B3">
            <w:pPr>
              <w:jc w:val="both"/>
              <w:rPr>
                <w:rFonts w:ascii="Times New Roman" w:hAnsi="Times New Roman"/>
              </w:rPr>
            </w:pPr>
            <w:r w:rsidRPr="00A845CA">
              <w:rPr>
                <w:rFonts w:ascii="Times New Roman" w:hAnsi="Times New Roman"/>
              </w:rPr>
              <w:t>СЕКЦИЈА</w:t>
            </w:r>
          </w:p>
        </w:tc>
        <w:tc>
          <w:tcPr>
            <w:tcW w:w="3224" w:type="dxa"/>
          </w:tcPr>
          <w:p w:rsidR="005C1AEE" w:rsidRPr="00A845CA" w:rsidRDefault="005C1AEE" w:rsidP="00B742B3">
            <w:pPr>
              <w:jc w:val="both"/>
              <w:rPr>
                <w:rFonts w:ascii="Times New Roman" w:hAnsi="Times New Roman"/>
              </w:rPr>
            </w:pPr>
            <w:r w:rsidRPr="00A845CA">
              <w:rPr>
                <w:rFonts w:ascii="Times New Roman" w:hAnsi="Times New Roman"/>
              </w:rPr>
              <w:t>БРОЈ ЧАСОВА</w:t>
            </w:r>
          </w:p>
        </w:tc>
      </w:tr>
      <w:tr w:rsidR="005C1AEE" w:rsidRPr="00A845CA" w:rsidTr="00B742B3">
        <w:tc>
          <w:tcPr>
            <w:tcW w:w="3886" w:type="dxa"/>
          </w:tcPr>
          <w:p w:rsidR="005C1AEE" w:rsidRPr="008501C2" w:rsidRDefault="008501C2" w:rsidP="00B742B3">
            <w:pPr>
              <w:jc w:val="both"/>
              <w:rPr>
                <w:rFonts w:ascii="Times New Roman" w:hAnsi="Times New Roman"/>
              </w:rPr>
            </w:pPr>
            <w:r>
              <w:rPr>
                <w:rFonts w:ascii="Times New Roman" w:hAnsi="Times New Roman"/>
              </w:rPr>
              <w:t>Читалачки клуб</w:t>
            </w:r>
          </w:p>
        </w:tc>
        <w:tc>
          <w:tcPr>
            <w:tcW w:w="3224" w:type="dxa"/>
          </w:tcPr>
          <w:p w:rsidR="005C1AEE" w:rsidRPr="008501C2" w:rsidRDefault="008501C2" w:rsidP="00B742B3">
            <w:pPr>
              <w:jc w:val="both"/>
              <w:rPr>
                <w:rFonts w:ascii="Times New Roman" w:hAnsi="Times New Roman"/>
              </w:rPr>
            </w:pPr>
            <w:r>
              <w:rPr>
                <w:rFonts w:ascii="Times New Roman" w:hAnsi="Times New Roman"/>
              </w:rPr>
              <w:t>42</w:t>
            </w:r>
          </w:p>
        </w:tc>
      </w:tr>
      <w:tr w:rsidR="005C1AEE" w:rsidRPr="00A845CA" w:rsidTr="00B742B3">
        <w:tc>
          <w:tcPr>
            <w:tcW w:w="3886" w:type="dxa"/>
          </w:tcPr>
          <w:p w:rsidR="005C1AEE" w:rsidRPr="00A845CA" w:rsidRDefault="005C1AEE" w:rsidP="00B742B3">
            <w:pPr>
              <w:jc w:val="both"/>
              <w:rPr>
                <w:rFonts w:ascii="Times New Roman" w:hAnsi="Times New Roman"/>
              </w:rPr>
            </w:pPr>
            <w:r w:rsidRPr="00A845CA">
              <w:rPr>
                <w:rFonts w:ascii="Times New Roman" w:hAnsi="Times New Roman"/>
              </w:rPr>
              <w:t>Планинарска секција</w:t>
            </w:r>
          </w:p>
        </w:tc>
        <w:tc>
          <w:tcPr>
            <w:tcW w:w="3224" w:type="dxa"/>
          </w:tcPr>
          <w:p w:rsidR="005C1AEE" w:rsidRPr="008501C2" w:rsidRDefault="008501C2" w:rsidP="008501C2">
            <w:pPr>
              <w:jc w:val="both"/>
              <w:rPr>
                <w:rFonts w:ascii="Times New Roman" w:hAnsi="Times New Roman"/>
              </w:rPr>
            </w:pPr>
            <w:r>
              <w:rPr>
                <w:rFonts w:ascii="Times New Roman" w:hAnsi="Times New Roman"/>
              </w:rPr>
              <w:t>1 + 2</w:t>
            </w:r>
            <w:r w:rsidR="005C1AEE">
              <w:rPr>
                <w:rFonts w:ascii="Times New Roman" w:hAnsi="Times New Roman"/>
              </w:rPr>
              <w:t xml:space="preserve"> пл. Акција х </w:t>
            </w:r>
            <w:r>
              <w:rPr>
                <w:rFonts w:ascii="Times New Roman" w:hAnsi="Times New Roman"/>
              </w:rPr>
              <w:t>7</w:t>
            </w:r>
            <w:r w:rsidR="005C1AEE" w:rsidRPr="00A845CA">
              <w:rPr>
                <w:rFonts w:ascii="Times New Roman" w:hAnsi="Times New Roman"/>
              </w:rPr>
              <w:t xml:space="preserve"> сата</w:t>
            </w:r>
          </w:p>
        </w:tc>
      </w:tr>
      <w:tr w:rsidR="005C1AEE" w:rsidRPr="00A845CA" w:rsidTr="00B742B3">
        <w:tc>
          <w:tcPr>
            <w:tcW w:w="3886" w:type="dxa"/>
          </w:tcPr>
          <w:p w:rsidR="005C1AEE" w:rsidRPr="00A845CA" w:rsidRDefault="005C1AEE" w:rsidP="00B742B3">
            <w:pPr>
              <w:jc w:val="both"/>
              <w:rPr>
                <w:rFonts w:ascii="Times New Roman" w:hAnsi="Times New Roman"/>
                <w:b/>
              </w:rPr>
            </w:pPr>
            <w:r w:rsidRPr="00A845CA">
              <w:rPr>
                <w:rFonts w:ascii="Times New Roman" w:hAnsi="Times New Roman"/>
                <w:b/>
              </w:rPr>
              <w:t xml:space="preserve">Укупно </w:t>
            </w:r>
          </w:p>
        </w:tc>
        <w:tc>
          <w:tcPr>
            <w:tcW w:w="3224" w:type="dxa"/>
          </w:tcPr>
          <w:p w:rsidR="005C1AEE" w:rsidRPr="00A845CA" w:rsidRDefault="008501C2" w:rsidP="00B742B3">
            <w:pPr>
              <w:jc w:val="both"/>
              <w:rPr>
                <w:rFonts w:ascii="Times New Roman" w:hAnsi="Times New Roman"/>
                <w:b/>
              </w:rPr>
            </w:pPr>
            <w:r>
              <w:rPr>
                <w:rFonts w:ascii="Times New Roman" w:hAnsi="Times New Roman"/>
                <w:b/>
              </w:rPr>
              <w:t>57</w:t>
            </w:r>
            <w:r w:rsidR="005C1AEE" w:rsidRPr="00A845CA">
              <w:rPr>
                <w:rFonts w:ascii="Times New Roman" w:hAnsi="Times New Roman"/>
                <w:b/>
              </w:rPr>
              <w:t xml:space="preserve"> часова</w:t>
            </w:r>
          </w:p>
        </w:tc>
      </w:tr>
    </w:tbl>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Pr="00FE23D4" w:rsidRDefault="005C1AEE" w:rsidP="005C1AEE">
      <w:pPr>
        <w:jc w:val="both"/>
        <w:rPr>
          <w:rFonts w:ascii="Times New Roman" w:hAnsi="Times New Roman"/>
          <w:b/>
          <w:szCs w:val="24"/>
        </w:rPr>
      </w:pPr>
      <w:r>
        <w:rPr>
          <w:rFonts w:ascii="Times New Roman" w:hAnsi="Times New Roman"/>
          <w:b/>
          <w:szCs w:val="24"/>
          <w:lang w:val="en-US"/>
        </w:rPr>
        <w:lastRenderedPageBreak/>
        <w:t>3.7..</w:t>
      </w:r>
      <w:r w:rsidRPr="00FE23D4">
        <w:rPr>
          <w:rFonts w:ascii="Times New Roman" w:hAnsi="Times New Roman"/>
          <w:b/>
          <w:szCs w:val="24"/>
        </w:rPr>
        <w:t>СЕКЦИЈЕ ШКОЛЕ</w:t>
      </w:r>
    </w:p>
    <w:p w:rsidR="005C1AEE" w:rsidRDefault="005C1AEE" w:rsidP="005C1AEE">
      <w:pPr>
        <w:jc w:val="both"/>
        <w:rPr>
          <w:rFonts w:ascii="Times New Roman" w:hAnsi="Times New Roman"/>
          <w:szCs w:val="24"/>
        </w:rPr>
      </w:pPr>
    </w:p>
    <w:p w:rsidR="005C1AEE" w:rsidRPr="004C14A6" w:rsidRDefault="005C1AEE" w:rsidP="005C1AEE">
      <w:pPr>
        <w:jc w:val="center"/>
        <w:rPr>
          <w:rFonts w:ascii="Arial" w:hAnsi="Arial" w:cs="Arial"/>
        </w:rPr>
      </w:pPr>
      <w:r>
        <w:rPr>
          <w:rFonts w:ascii="Arial" w:hAnsi="Arial" w:cs="Arial"/>
          <w:lang w:val="en-US"/>
        </w:rPr>
        <w:t>4.1.</w:t>
      </w:r>
      <w:r w:rsidRPr="004C14A6">
        <w:rPr>
          <w:rFonts w:ascii="Arial" w:hAnsi="Arial" w:cs="Arial"/>
        </w:rPr>
        <w:t xml:space="preserve">СЕКЦИЈА </w:t>
      </w:r>
      <w:r w:rsidRPr="004C14A6">
        <w:rPr>
          <w:rFonts w:ascii="Arial" w:hAnsi="Arial" w:cs="Arial"/>
          <w:b/>
        </w:rPr>
        <w:t>ЧИТАЛАЧКИ КЛУБ</w:t>
      </w:r>
      <w:r w:rsidRPr="004C14A6">
        <w:rPr>
          <w:rFonts w:ascii="Arial" w:hAnsi="Arial" w:cs="Arial"/>
        </w:rPr>
        <w:t xml:space="preserve"> ТЕХНИЧКЕ ШКОЛЕ</w:t>
      </w:r>
    </w:p>
    <w:p w:rsidR="00780990" w:rsidRPr="005F1131" w:rsidRDefault="00780990" w:rsidP="00780990">
      <w:pPr>
        <w:jc w:val="center"/>
        <w:rPr>
          <w:rFonts w:ascii="Times New Roman" w:hAnsi="Times New Roman"/>
          <w:szCs w:val="24"/>
        </w:rPr>
      </w:pPr>
      <w:r w:rsidRPr="005F1131">
        <w:rPr>
          <w:rFonts w:ascii="Times New Roman" w:hAnsi="Times New Roman"/>
          <w:szCs w:val="24"/>
        </w:rPr>
        <w:t xml:space="preserve">Секција </w:t>
      </w:r>
      <w:r w:rsidRPr="005F1131">
        <w:rPr>
          <w:rFonts w:ascii="Times New Roman" w:hAnsi="Times New Roman"/>
          <w:b/>
          <w:szCs w:val="24"/>
        </w:rPr>
        <w:t>ЧИТАЛАЧКИ КЛУБ</w:t>
      </w:r>
      <w:r w:rsidRPr="005F1131">
        <w:rPr>
          <w:rFonts w:ascii="Times New Roman" w:hAnsi="Times New Roman"/>
          <w:szCs w:val="24"/>
        </w:rPr>
        <w:t xml:space="preserve"> Техничке школе </w:t>
      </w:r>
    </w:p>
    <w:p w:rsidR="00780990" w:rsidRPr="005F1131" w:rsidRDefault="00780990" w:rsidP="00780990">
      <w:pPr>
        <w:jc w:val="center"/>
        <w:rPr>
          <w:rFonts w:ascii="Times New Roman" w:hAnsi="Times New Roman"/>
          <w:szCs w:val="24"/>
        </w:rPr>
      </w:pPr>
      <w:r w:rsidRPr="005F1131">
        <w:rPr>
          <w:rFonts w:ascii="Times New Roman" w:hAnsi="Times New Roman"/>
          <w:szCs w:val="24"/>
        </w:rPr>
        <w:t>Извештај о раду за 2019/20.  годину</w:t>
      </w:r>
    </w:p>
    <w:p w:rsidR="00780990" w:rsidRPr="005F1131" w:rsidRDefault="00780990" w:rsidP="00780990">
      <w:pPr>
        <w:jc w:val="both"/>
        <w:rPr>
          <w:rFonts w:ascii="Times New Roman" w:hAnsi="Times New Roman"/>
          <w:szCs w:val="24"/>
        </w:rPr>
      </w:pPr>
      <w:r w:rsidRPr="005F1131">
        <w:rPr>
          <w:rFonts w:ascii="Times New Roman" w:hAnsi="Times New Roman"/>
          <w:szCs w:val="24"/>
        </w:rPr>
        <w:t xml:space="preserve">Према програму рада, који је достављен на почетку школске године, секција </w:t>
      </w:r>
      <w:r>
        <w:rPr>
          <w:rFonts w:ascii="Times New Roman" w:hAnsi="Times New Roman"/>
          <w:szCs w:val="24"/>
        </w:rPr>
        <w:t xml:space="preserve">Читалачки клуб </w:t>
      </w:r>
      <w:r w:rsidRPr="005F1131">
        <w:rPr>
          <w:rFonts w:ascii="Times New Roman" w:hAnsi="Times New Roman"/>
          <w:szCs w:val="24"/>
        </w:rPr>
        <w:t>је реализовала активности у предвиђеним областима, обим</w:t>
      </w:r>
      <w:r>
        <w:rPr>
          <w:rFonts w:ascii="Times New Roman" w:hAnsi="Times New Roman"/>
          <w:szCs w:val="24"/>
        </w:rPr>
        <w:t>ом</w:t>
      </w:r>
      <w:r w:rsidRPr="005F1131">
        <w:rPr>
          <w:rFonts w:ascii="Times New Roman" w:hAnsi="Times New Roman"/>
          <w:szCs w:val="24"/>
        </w:rPr>
        <w:t xml:space="preserve"> и садржај</w:t>
      </w:r>
      <w:r>
        <w:rPr>
          <w:rFonts w:ascii="Times New Roman" w:hAnsi="Times New Roman"/>
          <w:szCs w:val="24"/>
        </w:rPr>
        <w:t>ем</w:t>
      </w:r>
      <w:r w:rsidRPr="005F1131">
        <w:rPr>
          <w:rFonts w:ascii="Times New Roman" w:hAnsi="Times New Roman"/>
          <w:szCs w:val="24"/>
        </w:rPr>
        <w:t xml:space="preserve"> које су дозвољавали објективни услови рада. Осим у сталном седмичном термину,  ваннаставни рад секције </w:t>
      </w:r>
      <w:r>
        <w:rPr>
          <w:rFonts w:ascii="Times New Roman" w:hAnsi="Times New Roman"/>
          <w:szCs w:val="24"/>
        </w:rPr>
        <w:t xml:space="preserve">и менторска подршка </w:t>
      </w:r>
      <w:r w:rsidRPr="005F1131">
        <w:rPr>
          <w:rFonts w:ascii="Times New Roman" w:hAnsi="Times New Roman"/>
          <w:szCs w:val="24"/>
        </w:rPr>
        <w:t>одвија</w:t>
      </w:r>
      <w:r>
        <w:rPr>
          <w:rFonts w:ascii="Times New Roman" w:hAnsi="Times New Roman"/>
          <w:szCs w:val="24"/>
        </w:rPr>
        <w:t>ли су се</w:t>
      </w:r>
      <w:r w:rsidRPr="005F1131">
        <w:rPr>
          <w:rFonts w:ascii="Times New Roman" w:hAnsi="Times New Roman"/>
          <w:szCs w:val="24"/>
        </w:rPr>
        <w:t xml:space="preserve"> у ширем временском опсегу, сходно захтевима литерарних конкурса, приредби и других манифестација. </w:t>
      </w:r>
      <w:r>
        <w:rPr>
          <w:rFonts w:ascii="Times New Roman" w:hAnsi="Times New Roman"/>
          <w:szCs w:val="24"/>
        </w:rPr>
        <w:t>А</w:t>
      </w:r>
      <w:r w:rsidRPr="005F1131">
        <w:rPr>
          <w:rFonts w:ascii="Times New Roman" w:hAnsi="Times New Roman"/>
          <w:szCs w:val="24"/>
        </w:rPr>
        <w:t xml:space="preserve">ктивности секције </w:t>
      </w:r>
      <w:r>
        <w:rPr>
          <w:rFonts w:ascii="Times New Roman" w:hAnsi="Times New Roman"/>
          <w:szCs w:val="24"/>
        </w:rPr>
        <w:t xml:space="preserve">су </w:t>
      </w:r>
      <w:r w:rsidRPr="005F1131">
        <w:rPr>
          <w:rFonts w:ascii="Times New Roman" w:hAnsi="Times New Roman"/>
          <w:szCs w:val="24"/>
        </w:rPr>
        <w:t xml:space="preserve">отворене не само за сталне чланове, већ за све </w:t>
      </w:r>
      <w:r>
        <w:rPr>
          <w:rFonts w:ascii="Times New Roman" w:hAnsi="Times New Roman"/>
          <w:szCs w:val="24"/>
        </w:rPr>
        <w:t xml:space="preserve">заинтересоване </w:t>
      </w:r>
      <w:r w:rsidRPr="005F1131">
        <w:rPr>
          <w:rFonts w:ascii="Times New Roman" w:hAnsi="Times New Roman"/>
          <w:szCs w:val="24"/>
        </w:rPr>
        <w:t>ученике школе који желе да се искажу у понуђеним креативним областима.Евиденција о раду налази се у електронском дневнику.</w:t>
      </w:r>
    </w:p>
    <w:p w:rsidR="00780990" w:rsidRPr="00295CDC" w:rsidRDefault="00780990" w:rsidP="00780990">
      <w:pPr>
        <w:jc w:val="both"/>
        <w:rPr>
          <w:rFonts w:ascii="Times New Roman" w:hAnsi="Times New Roman"/>
          <w:szCs w:val="24"/>
        </w:rPr>
      </w:pPr>
      <w:r w:rsidRPr="005F1131">
        <w:rPr>
          <w:rFonts w:ascii="Times New Roman" w:hAnsi="Times New Roman"/>
          <w:szCs w:val="24"/>
        </w:rPr>
        <w:t xml:space="preserve">Основни циљеви секције јесу: развијање интересовања за књигу и читање, као начина да ученици прошире литерарна и општеобразовна знања; поспешивање интелектуалних вештина мишљења, закључивања, изношења ставова и вођења дијалога; изграђивање вештина писаног изражавања и учешће на литерарним конкурсима; неговање културе лепог говора и ангажовање у манифестацијама, јавним наступима и такмичењима у рецитовању; организовање </w:t>
      </w:r>
      <w:r>
        <w:rPr>
          <w:rFonts w:ascii="Times New Roman" w:hAnsi="Times New Roman"/>
          <w:szCs w:val="24"/>
        </w:rPr>
        <w:t xml:space="preserve">јавних часова, </w:t>
      </w:r>
      <w:r w:rsidRPr="005F1131">
        <w:rPr>
          <w:rFonts w:ascii="Times New Roman" w:hAnsi="Times New Roman"/>
          <w:szCs w:val="24"/>
        </w:rPr>
        <w:t>школских приредби и других креативних програма; подстицање стваралаштва, укључивања и социјализације ученика; сарадња са институцијама и организацијама локалне заједнице; афирмација школе у општини и широј заједници; израда прилога за сајт школе</w:t>
      </w:r>
      <w:r>
        <w:rPr>
          <w:rFonts w:ascii="Times New Roman" w:hAnsi="Times New Roman"/>
          <w:szCs w:val="24"/>
        </w:rPr>
        <w:t>.</w:t>
      </w:r>
    </w:p>
    <w:p w:rsidR="00780990" w:rsidRPr="005F1131" w:rsidRDefault="00780990" w:rsidP="00780990">
      <w:pPr>
        <w:pStyle w:val="ListParagraph"/>
        <w:rPr>
          <w:rFonts w:ascii="Times New Roman" w:hAnsi="Times New Roman"/>
          <w:sz w:val="24"/>
          <w:szCs w:val="24"/>
        </w:rPr>
      </w:pPr>
    </w:p>
    <w:p w:rsidR="00780990" w:rsidRDefault="00780990" w:rsidP="008D368F">
      <w:pPr>
        <w:pStyle w:val="ListParagraph"/>
        <w:jc w:val="center"/>
        <w:rPr>
          <w:rFonts w:ascii="Times New Roman" w:hAnsi="Times New Roman"/>
          <w:b/>
          <w:sz w:val="24"/>
          <w:szCs w:val="24"/>
        </w:rPr>
      </w:pPr>
      <w:r w:rsidRPr="005F1131">
        <w:rPr>
          <w:rFonts w:ascii="Times New Roman" w:hAnsi="Times New Roman"/>
          <w:b/>
          <w:sz w:val="24"/>
          <w:szCs w:val="24"/>
        </w:rPr>
        <w:t xml:space="preserve">Активности </w:t>
      </w:r>
      <w:r>
        <w:rPr>
          <w:rFonts w:ascii="Times New Roman" w:hAnsi="Times New Roman"/>
          <w:b/>
          <w:sz w:val="24"/>
          <w:szCs w:val="24"/>
        </w:rPr>
        <w:t xml:space="preserve">секције </w:t>
      </w:r>
      <w:r w:rsidRPr="005F1131">
        <w:rPr>
          <w:rFonts w:ascii="Times New Roman" w:hAnsi="Times New Roman"/>
          <w:b/>
          <w:sz w:val="24"/>
          <w:szCs w:val="24"/>
        </w:rPr>
        <w:t xml:space="preserve">у школској 2019/20. </w:t>
      </w:r>
      <w:r w:rsidR="008D368F">
        <w:rPr>
          <w:rFonts w:ascii="Times New Roman" w:hAnsi="Times New Roman"/>
          <w:b/>
          <w:sz w:val="24"/>
          <w:szCs w:val="24"/>
        </w:rPr>
        <w:t>години</w:t>
      </w:r>
    </w:p>
    <w:tbl>
      <w:tblPr>
        <w:tblStyle w:val="TableGrid2"/>
        <w:tblW w:w="0" w:type="auto"/>
        <w:tblInd w:w="108" w:type="dxa"/>
        <w:tblLayout w:type="fixed"/>
        <w:tblLook w:val="04A0"/>
      </w:tblPr>
      <w:tblGrid>
        <w:gridCol w:w="1560"/>
        <w:gridCol w:w="7938"/>
      </w:tblGrid>
      <w:tr w:rsidR="008D368F" w:rsidRPr="008D368F" w:rsidTr="008D368F">
        <w:tc>
          <w:tcPr>
            <w:tcW w:w="1560" w:type="dxa"/>
          </w:tcPr>
          <w:p w:rsidR="008D368F" w:rsidRPr="00624D2D" w:rsidRDefault="008D368F" w:rsidP="008D368F">
            <w:pPr>
              <w:contextualSpacing/>
              <w:rPr>
                <w:rFonts w:ascii="Times New Roman" w:eastAsiaTheme="minorHAnsi" w:hAnsi="Times New Roman"/>
                <w:b/>
                <w:noProof w:val="0"/>
                <w:szCs w:val="24"/>
              </w:rPr>
            </w:pPr>
            <w:r w:rsidRPr="008D368F">
              <w:rPr>
                <w:rFonts w:ascii="Times New Roman" w:eastAsiaTheme="minorHAnsi" w:hAnsi="Times New Roman"/>
                <w:b/>
                <w:noProof w:val="0"/>
                <w:szCs w:val="24"/>
                <w:lang w:val="en-US"/>
              </w:rPr>
              <w:t>Област /циљеви</w:t>
            </w:r>
          </w:p>
        </w:tc>
        <w:tc>
          <w:tcPr>
            <w:tcW w:w="7938" w:type="dxa"/>
          </w:tcPr>
          <w:p w:rsidR="008D368F" w:rsidRPr="008D368F" w:rsidRDefault="008D368F" w:rsidP="008D368F">
            <w:pPr>
              <w:contextualSpacing/>
              <w:jc w:val="center"/>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Активности</w:t>
            </w:r>
          </w:p>
        </w:tc>
      </w:tr>
      <w:tr w:rsidR="008D368F" w:rsidRPr="008D368F" w:rsidTr="008D368F">
        <w:tc>
          <w:tcPr>
            <w:tcW w:w="1560" w:type="dxa"/>
          </w:tcPr>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 xml:space="preserve">Неговање читалачке </w:t>
            </w: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 xml:space="preserve">културе </w:t>
            </w:r>
          </w:p>
        </w:tc>
        <w:tc>
          <w:tcPr>
            <w:tcW w:w="7938" w:type="dxa"/>
          </w:tcPr>
          <w:p w:rsidR="008D368F" w:rsidRPr="008D368F" w:rsidRDefault="008D368F" w:rsidP="008D368F">
            <w:pPr>
              <w:contextualSpacing/>
              <w:jc w:val="both"/>
              <w:rPr>
                <w:rFonts w:ascii="Times New Roman" w:eastAsiaTheme="minorHAnsi" w:hAnsi="Times New Roman"/>
                <w:noProof w:val="0"/>
                <w:szCs w:val="24"/>
                <w:lang w:val="en-US"/>
              </w:rPr>
            </w:pPr>
            <w:r w:rsidRPr="008D368F">
              <w:rPr>
                <w:rFonts w:ascii="Times New Roman" w:eastAsiaTheme="minorHAnsi" w:hAnsi="Times New Roman"/>
                <w:noProof w:val="0"/>
                <w:szCs w:val="24"/>
                <w:lang w:val="en-US"/>
              </w:rPr>
              <w:t xml:space="preserve">            </w:t>
            </w:r>
          </w:p>
          <w:p w:rsidR="008D368F" w:rsidRPr="008D368F" w:rsidRDefault="008D368F" w:rsidP="008D368F">
            <w:pPr>
              <w:contextualSpacing/>
              <w:jc w:val="both"/>
              <w:rPr>
                <w:rFonts w:ascii="Times New Roman" w:eastAsiaTheme="minorHAnsi" w:hAnsi="Times New Roman"/>
                <w:b/>
                <w:noProof w:val="0"/>
                <w:szCs w:val="24"/>
                <w:lang w:val="en-US"/>
              </w:rPr>
            </w:pPr>
            <w:r w:rsidRPr="008D368F">
              <w:rPr>
                <w:rFonts w:ascii="Times New Roman" w:eastAsiaTheme="minorHAnsi" w:hAnsi="Times New Roman"/>
                <w:noProof w:val="0"/>
                <w:szCs w:val="24"/>
                <w:lang w:val="en-US"/>
              </w:rPr>
              <w:t xml:space="preserve">             </w:t>
            </w:r>
            <w:r w:rsidRPr="008D368F">
              <w:rPr>
                <w:rFonts w:ascii="Times New Roman" w:eastAsiaTheme="minorHAnsi" w:hAnsi="Times New Roman"/>
                <w:b/>
                <w:noProof w:val="0"/>
                <w:szCs w:val="24"/>
                <w:lang w:val="en-US"/>
              </w:rPr>
              <w:t>Радионице читања</w:t>
            </w:r>
          </w:p>
          <w:p w:rsidR="008D368F" w:rsidRPr="008D368F" w:rsidRDefault="008D368F" w:rsidP="008D368F">
            <w:pPr>
              <w:contextualSpacing/>
              <w:jc w:val="both"/>
              <w:rPr>
                <w:rFonts w:ascii="Times New Roman" w:eastAsiaTheme="minorHAnsi" w:hAnsi="Times New Roman"/>
                <w:noProof w:val="0"/>
                <w:szCs w:val="24"/>
                <w:lang w:val="en-US"/>
              </w:rPr>
            </w:pPr>
            <w:r w:rsidRPr="008D368F">
              <w:rPr>
                <w:rFonts w:ascii="Times New Roman" w:eastAsiaTheme="minorHAnsi" w:hAnsi="Times New Roman"/>
                <w:noProof w:val="0"/>
                <w:szCs w:val="24"/>
                <w:lang w:val="en-US"/>
              </w:rPr>
              <w:t xml:space="preserve">          Вршњачко промовисање литерарних вредности и културе читања афирмишемо кроз </w:t>
            </w:r>
            <w:r w:rsidRPr="008D368F">
              <w:rPr>
                <w:rFonts w:ascii="Times New Roman" w:eastAsiaTheme="minorHAnsi" w:hAnsi="Times New Roman"/>
                <w:i/>
                <w:noProof w:val="0"/>
                <w:szCs w:val="24"/>
                <w:lang w:val="en-US"/>
              </w:rPr>
              <w:t>интерактивне радионице</w:t>
            </w:r>
            <w:r w:rsidRPr="008D368F">
              <w:rPr>
                <w:rFonts w:ascii="Times New Roman" w:eastAsiaTheme="minorHAnsi" w:hAnsi="Times New Roman"/>
                <w:noProof w:val="0"/>
                <w:szCs w:val="24"/>
                <w:lang w:val="en-US"/>
              </w:rPr>
              <w:t xml:space="preserve">, на којима презентујемо  и анализирамо жанровски разноврсне текстове из књижевности, научних и уметничких области, у циљу унапређења опште информисаности и образовања. Ученици се подстичу да формирају вредносне судове и естетичке критеријуме, развијају самосталност критичког и аргументованог мишљења, што доприноси  изграђивању богатијег погледа на свет.   </w:t>
            </w:r>
          </w:p>
          <w:p w:rsidR="008D368F" w:rsidRPr="008D368F" w:rsidRDefault="008D368F" w:rsidP="008D368F">
            <w:pPr>
              <w:contextualSpacing/>
              <w:jc w:val="both"/>
              <w:rPr>
                <w:rFonts w:ascii="Times New Roman" w:eastAsiaTheme="minorHAnsi" w:hAnsi="Times New Roman"/>
                <w:noProof w:val="0"/>
                <w:szCs w:val="24"/>
                <w:lang w:val="en-US"/>
              </w:rPr>
            </w:pPr>
            <w:r w:rsidRPr="008D368F">
              <w:rPr>
                <w:rFonts w:ascii="Times New Roman" w:eastAsiaTheme="minorHAnsi" w:hAnsi="Times New Roman"/>
                <w:noProof w:val="0"/>
                <w:szCs w:val="24"/>
                <w:lang w:val="en-US"/>
              </w:rPr>
              <w:t xml:space="preserve">                                                                                                                                                                                                                                                               </w:t>
            </w:r>
          </w:p>
          <w:p w:rsidR="008D368F" w:rsidRPr="008D368F" w:rsidRDefault="008D368F" w:rsidP="008D368F">
            <w:pPr>
              <w:spacing w:after="60"/>
              <w:outlineLvl w:val="0"/>
              <w:rPr>
                <w:rFonts w:ascii="Times New Roman" w:hAnsi="Times New Roman"/>
                <w:b/>
                <w:noProof w:val="0"/>
                <w:kern w:val="36"/>
                <w:szCs w:val="24"/>
                <w:lang w:val="en-US"/>
              </w:rPr>
            </w:pPr>
            <w:r w:rsidRPr="008D368F">
              <w:rPr>
                <w:rFonts w:ascii="Times New Roman" w:hAnsi="Times New Roman"/>
                <w:b/>
                <w:noProof w:val="0"/>
                <w:kern w:val="36"/>
                <w:szCs w:val="24"/>
                <w:lang w:val="en-US"/>
              </w:rPr>
              <w:t xml:space="preserve">               Јавни час секције Читалачки клуб</w:t>
            </w:r>
          </w:p>
          <w:p w:rsidR="008D368F" w:rsidRPr="008D368F" w:rsidRDefault="008D368F" w:rsidP="008D368F">
            <w:pPr>
              <w:shd w:val="clear" w:color="auto" w:fill="FFFFFF"/>
              <w:spacing w:after="360"/>
              <w:jc w:val="both"/>
              <w:rPr>
                <w:rFonts w:ascii="Times New Roman" w:hAnsi="Times New Roman"/>
                <w:noProof w:val="0"/>
                <w:szCs w:val="24"/>
                <w:lang w:val="en-US"/>
              </w:rPr>
            </w:pPr>
            <w:r w:rsidRPr="008D368F">
              <w:rPr>
                <w:rFonts w:ascii="Times New Roman" w:hAnsi="Times New Roman"/>
                <w:noProof w:val="0"/>
                <w:color w:val="333333"/>
                <w:szCs w:val="24"/>
                <w:lang w:val="en-US"/>
              </w:rPr>
              <w:t xml:space="preserve">           У среду, 13. новембра одржан је јавни час секције Читалачки клуб, на коме је програм рада овог кружока представљен кроз активности у претходној и овој школској години. Циљ часа односио се на промовисање културе читања и литерарних вредности путем међусобног вршњачког утицаја. Садржај часа обухватио је: дигиталну презентацију деловања и остварених резултата, представљање продуката рада и поетско-музички колаж. У реализацији пројекта учествовало је 25 ученика свих одељења, који су читали одломке својих истакнутих или награђених литерарних радова, казивали одабрану поезију и изводили музичке нумере. Млада   професорка Драгана Божовић, некадашњи ђак ове школе, такође је исказала своје рецитаторско умеће. Приредби су присуствовали гости из школе и заједнице: Слађана Глигоријевић – директор школе, Винка Марић – организатор културног програма Народне библиотеке, </w:t>
            </w:r>
            <w:r w:rsidRPr="008D368F">
              <w:rPr>
                <w:rFonts w:ascii="Times New Roman" w:hAnsi="Times New Roman"/>
                <w:noProof w:val="0"/>
                <w:color w:val="333333"/>
                <w:szCs w:val="24"/>
                <w:lang w:val="en-US"/>
              </w:rPr>
              <w:lastRenderedPageBreak/>
              <w:t xml:space="preserve">професори: Ивана Илић, Љиљана Јоксимовић и Марко Томић. Креатор и координатор часа: Славица Јовановић, професор. </w:t>
            </w:r>
            <w:r w:rsidRPr="008D368F">
              <w:rPr>
                <w:rFonts w:ascii="Times New Roman" w:hAnsi="Times New Roman"/>
                <w:noProof w:val="0"/>
                <w:color w:val="333333"/>
                <w:szCs w:val="24"/>
                <w:shd w:val="clear" w:color="auto" w:fill="FFFFFF"/>
                <w:lang w:val="en-US"/>
              </w:rPr>
              <w:t xml:space="preserve">(прилог: сајт школе) </w:t>
            </w:r>
          </w:p>
        </w:tc>
      </w:tr>
      <w:tr w:rsidR="008D368F" w:rsidRPr="008D368F" w:rsidTr="008D368F">
        <w:tc>
          <w:tcPr>
            <w:tcW w:w="1560" w:type="dxa"/>
          </w:tcPr>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Неговање културе писаног изражавања</w:t>
            </w: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Литерарни конкурси</w:t>
            </w:r>
          </w:p>
          <w:p w:rsidR="008D368F" w:rsidRPr="008D368F" w:rsidRDefault="008D368F" w:rsidP="008D368F">
            <w:pPr>
              <w:contextualSpacing/>
              <w:rPr>
                <w:rFonts w:ascii="Times New Roman" w:eastAsiaTheme="minorHAnsi" w:hAnsi="Times New Roman"/>
                <w:b/>
                <w:noProof w:val="0"/>
                <w:szCs w:val="24"/>
                <w:lang w:val="en-US"/>
              </w:rPr>
            </w:pPr>
          </w:p>
        </w:tc>
        <w:tc>
          <w:tcPr>
            <w:tcW w:w="7938" w:type="dxa"/>
          </w:tcPr>
          <w:p w:rsidR="008D368F" w:rsidRPr="008D368F" w:rsidRDefault="008D368F" w:rsidP="008D368F">
            <w:pPr>
              <w:spacing w:after="60"/>
              <w:jc w:val="both"/>
              <w:outlineLvl w:val="0"/>
              <w:rPr>
                <w:rFonts w:ascii="Times New Roman" w:hAnsi="Times New Roman"/>
                <w:b/>
                <w:bCs/>
                <w:noProof w:val="0"/>
                <w:kern w:val="36"/>
                <w:szCs w:val="24"/>
                <w:lang w:val="en-US"/>
              </w:rPr>
            </w:pPr>
            <w:r w:rsidRPr="008D368F">
              <w:rPr>
                <w:rFonts w:ascii="Times New Roman" w:hAnsi="Times New Roman"/>
                <w:b/>
                <w:bCs/>
                <w:noProof w:val="0"/>
                <w:kern w:val="36"/>
                <w:szCs w:val="24"/>
                <w:lang w:val="en-US"/>
              </w:rPr>
              <w:t xml:space="preserve">  </w:t>
            </w:r>
          </w:p>
          <w:p w:rsidR="008D368F" w:rsidRPr="008D368F" w:rsidRDefault="008D368F" w:rsidP="008D368F">
            <w:pPr>
              <w:spacing w:after="60"/>
              <w:jc w:val="both"/>
              <w:outlineLvl w:val="0"/>
              <w:rPr>
                <w:rFonts w:ascii="Times New Roman" w:hAnsi="Times New Roman"/>
                <w:noProof w:val="0"/>
                <w:kern w:val="36"/>
                <w:szCs w:val="24"/>
                <w:lang w:val="en-US"/>
              </w:rPr>
            </w:pPr>
            <w:r w:rsidRPr="008D368F">
              <w:rPr>
                <w:rFonts w:ascii="Times New Roman" w:hAnsi="Times New Roman"/>
                <w:noProof w:val="0"/>
                <w:kern w:val="36"/>
                <w:szCs w:val="24"/>
                <w:lang w:val="en-US"/>
              </w:rPr>
              <w:t xml:space="preserve">                Подршку развоју језичко-стилских вештина реализујемо кроз презентовање најбољих писаних задатака и других литерарних остварења ученика. Такође, на нивоу школе, ученике редовно подстичемо за што веће учешће на литерарним конкурсима који поспешују креативно писање и усвајање позитивних историјских, културних и животних вредности у васпитању младих.</w:t>
            </w:r>
          </w:p>
          <w:p w:rsidR="008D368F" w:rsidRPr="008D368F" w:rsidRDefault="008D368F" w:rsidP="008D368F">
            <w:pPr>
              <w:spacing w:after="60"/>
              <w:outlineLvl w:val="0"/>
              <w:rPr>
                <w:rFonts w:ascii="Times New Roman" w:hAnsi="Times New Roman"/>
                <w:noProof w:val="0"/>
                <w:kern w:val="36"/>
                <w:szCs w:val="24"/>
                <w:lang w:val="en-US"/>
              </w:rPr>
            </w:pPr>
          </w:p>
          <w:p w:rsidR="008D368F" w:rsidRPr="008D368F" w:rsidRDefault="008D368F" w:rsidP="008D368F">
            <w:pPr>
              <w:spacing w:after="60"/>
              <w:outlineLvl w:val="0"/>
              <w:rPr>
                <w:rFonts w:ascii="Times New Roman" w:hAnsi="Times New Roman"/>
                <w:b/>
                <w:i/>
                <w:noProof w:val="0"/>
                <w:kern w:val="36"/>
                <w:szCs w:val="24"/>
                <w:lang w:val="en-US"/>
              </w:rPr>
            </w:pPr>
            <w:r w:rsidRPr="008D368F">
              <w:rPr>
                <w:rFonts w:ascii="Times New Roman" w:hAnsi="Times New Roman"/>
                <w:b/>
                <w:i/>
                <w:noProof w:val="0"/>
                <w:kern w:val="36"/>
                <w:szCs w:val="24"/>
                <w:lang w:val="en-US"/>
              </w:rPr>
              <w:t>Награде на литерарним конкурсима у школској 2019/20. години:</w:t>
            </w:r>
          </w:p>
          <w:p w:rsidR="008D368F" w:rsidRPr="008D368F" w:rsidRDefault="008D368F" w:rsidP="008D368F">
            <w:pPr>
              <w:spacing w:after="60"/>
              <w:outlineLvl w:val="0"/>
              <w:rPr>
                <w:rFonts w:ascii="Times New Roman" w:hAnsi="Times New Roman"/>
                <w:noProof w:val="0"/>
                <w:kern w:val="36"/>
                <w:szCs w:val="24"/>
                <w:lang w:val="en-US"/>
              </w:rPr>
            </w:pPr>
          </w:p>
          <w:p w:rsidR="008D368F" w:rsidRPr="008D368F" w:rsidRDefault="008D368F" w:rsidP="008D368F">
            <w:pPr>
              <w:spacing w:after="60"/>
              <w:jc w:val="both"/>
              <w:outlineLvl w:val="0"/>
              <w:rPr>
                <w:rFonts w:ascii="Times New Roman" w:hAnsi="Times New Roman"/>
                <w:b/>
                <w:noProof w:val="0"/>
                <w:kern w:val="36"/>
                <w:szCs w:val="24"/>
                <w:lang w:val="en-US"/>
              </w:rPr>
            </w:pPr>
            <w:r w:rsidRPr="008D368F">
              <w:rPr>
                <w:rFonts w:ascii="Times New Roman" w:hAnsi="Times New Roman"/>
                <w:b/>
                <w:noProof w:val="0"/>
                <w:kern w:val="36"/>
                <w:szCs w:val="24"/>
                <w:lang w:val="en-US"/>
              </w:rPr>
              <w:t xml:space="preserve">        Слобода као вечита инспирација</w:t>
            </w:r>
            <w:r w:rsidRPr="008D368F">
              <w:rPr>
                <w:rFonts w:ascii="Times New Roman" w:hAnsi="Times New Roman"/>
                <w:noProof w:val="0"/>
                <w:kern w:val="36"/>
                <w:szCs w:val="24"/>
                <w:lang w:val="en-US"/>
              </w:rPr>
              <w:t xml:space="preserve">, Београд, 21. октобар 2019. године, </w:t>
            </w:r>
            <w:r w:rsidRPr="008D368F">
              <w:rPr>
                <w:rFonts w:ascii="Times New Roman" w:hAnsi="Times New Roman"/>
                <w:i/>
                <w:noProof w:val="0"/>
                <w:kern w:val="36"/>
                <w:szCs w:val="24"/>
                <w:lang w:val="en-US"/>
              </w:rPr>
              <w:t>троје награђених ученика</w:t>
            </w:r>
            <w:r w:rsidRPr="008D368F">
              <w:rPr>
                <w:rFonts w:ascii="Times New Roman" w:hAnsi="Times New Roman"/>
                <w:bCs/>
                <w:i/>
                <w:noProof w:val="0"/>
                <w:color w:val="333333"/>
                <w:kern w:val="36"/>
                <w:szCs w:val="24"/>
                <w:lang w:val="en-US"/>
              </w:rPr>
              <w:t xml:space="preserve"> Техничке школе.</w:t>
            </w:r>
            <w:r w:rsidRPr="008D368F">
              <w:rPr>
                <w:rFonts w:ascii="Times New Roman" w:hAnsi="Times New Roman"/>
                <w:bCs/>
                <w:noProof w:val="0"/>
                <w:color w:val="333333"/>
                <w:kern w:val="36"/>
                <w:szCs w:val="24"/>
                <w:lang w:val="en-US"/>
              </w:rPr>
              <w:t> </w:t>
            </w:r>
          </w:p>
          <w:p w:rsidR="008D368F" w:rsidRPr="008D368F" w:rsidRDefault="008D368F" w:rsidP="008D368F">
            <w:pPr>
              <w:shd w:val="clear" w:color="auto" w:fill="FFFFFF"/>
              <w:spacing w:after="360"/>
              <w:jc w:val="both"/>
              <w:rPr>
                <w:rFonts w:ascii="Times New Roman" w:hAnsi="Times New Roman"/>
                <w:noProof w:val="0"/>
                <w:color w:val="333333"/>
                <w:szCs w:val="24"/>
                <w:shd w:val="clear" w:color="auto" w:fill="FFFFFF"/>
                <w:lang w:val="en-US"/>
              </w:rPr>
            </w:pPr>
            <w:r w:rsidRPr="008D368F">
              <w:rPr>
                <w:rFonts w:ascii="Times New Roman" w:hAnsi="Times New Roman"/>
                <w:noProof w:val="0"/>
                <w:color w:val="333333"/>
                <w:szCs w:val="24"/>
                <w:lang w:val="en-US"/>
              </w:rPr>
              <w:t xml:space="preserve">          Троје ученика Техничке школе у Косјерићу остварило је запажен успех на Другом међународном литерарном конкурсу, са темом „Слобода”, који је, на српском и руском језику, организовала Основна школа „20. октобар” и Удружење „Култура сећања Новобеограђана” из Београда.  У средњошколском узрасту, Тијана Филиповић је освојила прву награду у категорији прозе, Ђорђе Димитријевић је заузео друго место у песничком стваралаштву, Марија Јоксимовић је похваљена, док је учешће њихове стручне школе јавно истакнуто због квалитетних радова и остварених резултата.</w:t>
            </w:r>
            <w:r w:rsidRPr="008D368F">
              <w:rPr>
                <w:rFonts w:ascii="Times New Roman" w:hAnsi="Times New Roman"/>
                <w:noProof w:val="0"/>
                <w:color w:val="333333"/>
                <w:szCs w:val="24"/>
                <w:shd w:val="clear" w:color="auto" w:fill="FFFFFF"/>
                <w:lang w:val="en-US"/>
              </w:rPr>
              <w:t xml:space="preserve"> Славица Јовановић, професор Техничке школе, добила је признање као један од најуспешнијих педагога ове манифестације. Свечано проглашене на приредби у београдском Дечијем културном центру, награде представљају додатни подстицај ученицима Техничке  школе да, путем наставе српског језика и активности секције Читалачки клуб, одрже континуитет учествовања у бројним литерарним конкурсима и програмима који негују вештине креативног писања, културу лепе речи и стваралачки дух младих. (прилог: сајт школе)</w:t>
            </w:r>
          </w:p>
          <w:p w:rsidR="008D368F" w:rsidRPr="008D368F" w:rsidRDefault="008D368F" w:rsidP="008D368F">
            <w:pPr>
              <w:spacing w:after="60"/>
              <w:outlineLvl w:val="0"/>
              <w:rPr>
                <w:rFonts w:ascii="Times New Roman" w:hAnsi="Times New Roman"/>
                <w:noProof w:val="0"/>
                <w:kern w:val="36"/>
                <w:szCs w:val="24"/>
                <w:lang w:val="en-US"/>
              </w:rPr>
            </w:pPr>
            <w:r w:rsidRPr="008D368F">
              <w:rPr>
                <w:rFonts w:ascii="Times New Roman" w:hAnsi="Times New Roman"/>
                <w:b/>
                <w:noProof w:val="0"/>
                <w:kern w:val="36"/>
                <w:szCs w:val="24"/>
                <w:lang w:val="en-US"/>
              </w:rPr>
              <w:t xml:space="preserve">             Јунаци овенчани вечном славом</w:t>
            </w:r>
            <w:r w:rsidRPr="008D368F">
              <w:rPr>
                <w:rFonts w:ascii="Times New Roman" w:hAnsi="Times New Roman"/>
                <w:noProof w:val="0"/>
                <w:kern w:val="36"/>
                <w:szCs w:val="24"/>
                <w:lang w:val="en-US"/>
              </w:rPr>
              <w:t xml:space="preserve">, конкурс </w:t>
            </w:r>
            <w:r w:rsidRPr="008D368F">
              <w:rPr>
                <w:rFonts w:ascii="Times New Roman" w:hAnsi="Times New Roman"/>
                <w:bCs/>
                <w:noProof w:val="0"/>
                <w:color w:val="333333"/>
                <w:kern w:val="36"/>
                <w:szCs w:val="24"/>
                <w:lang w:val="en-US"/>
              </w:rPr>
              <w:t xml:space="preserve">Удружења потомака ратника, </w:t>
            </w:r>
            <w:r w:rsidRPr="008D368F">
              <w:rPr>
                <w:rFonts w:ascii="Times New Roman" w:hAnsi="Times New Roman"/>
                <w:bCs/>
                <w:i/>
                <w:noProof w:val="0"/>
                <w:color w:val="333333"/>
                <w:kern w:val="36"/>
                <w:szCs w:val="24"/>
                <w:lang w:val="en-US"/>
              </w:rPr>
              <w:t>награђено је четворо ученика Техничке школе.</w:t>
            </w:r>
          </w:p>
          <w:p w:rsidR="008D368F" w:rsidRPr="008D368F" w:rsidRDefault="008D368F" w:rsidP="008D368F">
            <w:pPr>
              <w:shd w:val="clear" w:color="auto" w:fill="FFFFFF"/>
              <w:spacing w:after="360"/>
              <w:jc w:val="both"/>
              <w:rPr>
                <w:rFonts w:ascii="Times New Roman" w:hAnsi="Times New Roman"/>
                <w:noProof w:val="0"/>
                <w:color w:val="333333"/>
                <w:szCs w:val="24"/>
                <w:lang w:val="en-US"/>
              </w:rPr>
            </w:pPr>
            <w:r w:rsidRPr="008D368F">
              <w:rPr>
                <w:rFonts w:ascii="Times New Roman" w:hAnsi="Times New Roman"/>
                <w:noProof w:val="0"/>
                <w:color w:val="333333"/>
                <w:szCs w:val="24"/>
                <w:lang w:val="en-US"/>
              </w:rPr>
              <w:t xml:space="preserve">             На приредби Удружења, одржаној 6. децембра, у реновираном простору Хана, уручене су награде ученицима наше школе за постигнуте резултате на литерарном конкурсу, посвећеном јунацима Првог светског рата. Прву награду су равноправно освојиле Тијана Филиповић и Марија Д. Јоксимовић, друго место заузела је Милица Ћирјанић, а трећенаграђена је Катарина Бошковић. У уметничком делу програма, запажен наступ је имао рецитатор Немања Ерчевић, са песмом „Земља олује”, Милутина Бојића. </w:t>
            </w:r>
            <w:r w:rsidRPr="008D368F">
              <w:rPr>
                <w:rFonts w:ascii="Times New Roman" w:hAnsi="Times New Roman"/>
                <w:noProof w:val="0"/>
                <w:color w:val="333333"/>
                <w:szCs w:val="24"/>
                <w:shd w:val="clear" w:color="auto" w:fill="FFFFFF"/>
                <w:lang w:val="en-US"/>
              </w:rPr>
              <w:t>(прилог: сајт школе)</w:t>
            </w:r>
          </w:p>
          <w:p w:rsidR="008D368F" w:rsidRPr="008D368F" w:rsidRDefault="008D368F" w:rsidP="008D368F">
            <w:pPr>
              <w:spacing w:after="60"/>
              <w:outlineLvl w:val="0"/>
              <w:rPr>
                <w:rFonts w:ascii="Times New Roman" w:hAnsi="Times New Roman"/>
                <w:bCs/>
                <w:noProof w:val="0"/>
                <w:color w:val="333333"/>
                <w:kern w:val="36"/>
                <w:szCs w:val="24"/>
                <w:lang w:val="en-US"/>
              </w:rPr>
            </w:pPr>
            <w:r w:rsidRPr="008D368F">
              <w:rPr>
                <w:rFonts w:ascii="Times New Roman" w:hAnsi="Times New Roman"/>
                <w:b/>
                <w:noProof w:val="0"/>
                <w:kern w:val="36"/>
                <w:szCs w:val="24"/>
                <w:lang w:val="en-US"/>
              </w:rPr>
              <w:t xml:space="preserve">               Књига – ризница знања и мудрости,  </w:t>
            </w:r>
            <w:r w:rsidRPr="008D368F">
              <w:rPr>
                <w:rFonts w:ascii="Times New Roman" w:hAnsi="Times New Roman"/>
                <w:bCs/>
                <w:noProof w:val="0"/>
                <w:color w:val="333333"/>
                <w:kern w:val="36"/>
                <w:szCs w:val="24"/>
                <w:lang w:val="en-US"/>
              </w:rPr>
              <w:t xml:space="preserve">конкурс Народне библиотеке „Сретен Марић” поводом Месеца књиге,  </w:t>
            </w:r>
            <w:r w:rsidRPr="008D368F">
              <w:rPr>
                <w:rFonts w:ascii="Times New Roman" w:hAnsi="Times New Roman"/>
                <w:bCs/>
                <w:i/>
                <w:noProof w:val="0"/>
                <w:color w:val="333333"/>
                <w:kern w:val="36"/>
                <w:szCs w:val="24"/>
                <w:lang w:val="en-US"/>
              </w:rPr>
              <w:t>награђено је осам ученика Техничке школе</w:t>
            </w:r>
            <w:r w:rsidRPr="008D368F">
              <w:rPr>
                <w:rFonts w:ascii="Times New Roman" w:hAnsi="Times New Roman"/>
                <w:bCs/>
                <w:noProof w:val="0"/>
                <w:color w:val="333333"/>
                <w:kern w:val="36"/>
                <w:szCs w:val="24"/>
                <w:lang w:val="en-US"/>
              </w:rPr>
              <w:t>. </w:t>
            </w:r>
          </w:p>
          <w:p w:rsidR="008D368F" w:rsidRPr="008D368F" w:rsidRDefault="008D368F" w:rsidP="008D368F">
            <w:pPr>
              <w:shd w:val="clear" w:color="auto" w:fill="FFFFFF"/>
              <w:spacing w:after="360"/>
              <w:jc w:val="both"/>
              <w:rPr>
                <w:rFonts w:ascii="Times New Roman" w:hAnsi="Times New Roman"/>
                <w:noProof w:val="0"/>
                <w:szCs w:val="24"/>
                <w:lang w:val="en-US"/>
              </w:rPr>
            </w:pPr>
            <w:r w:rsidRPr="008D368F">
              <w:rPr>
                <w:rFonts w:ascii="Times New Roman" w:hAnsi="Times New Roman"/>
                <w:noProof w:val="0"/>
                <w:color w:val="333333"/>
                <w:szCs w:val="24"/>
                <w:lang w:val="en-US"/>
              </w:rPr>
              <w:t xml:space="preserve">           Награђени ученици су: Тијана Филиповић, Марија Д. Јоксимовић – прво место; Маријана Дукић, Марко Степановић, Татјана Маринковић – друго место; Јелена Благојевић, Катарина Бошковић и Александра Марковић – треће место).</w:t>
            </w:r>
            <w:r w:rsidRPr="008D368F">
              <w:rPr>
                <w:rFonts w:ascii="Times New Roman" w:hAnsi="Times New Roman"/>
                <w:noProof w:val="0"/>
                <w:color w:val="333333"/>
                <w:szCs w:val="24"/>
                <w:shd w:val="clear" w:color="auto" w:fill="FFFFFF"/>
                <w:lang w:val="en-US"/>
              </w:rPr>
              <w:t xml:space="preserve"> (прилог: сајт школе)</w:t>
            </w:r>
            <w:r w:rsidRPr="008D368F">
              <w:rPr>
                <w:rFonts w:ascii="Times New Roman" w:hAnsi="Times New Roman"/>
                <w:noProof w:val="0"/>
                <w:szCs w:val="24"/>
                <w:lang w:val="en-US"/>
              </w:rPr>
              <w:t xml:space="preserve">       </w:t>
            </w:r>
          </w:p>
        </w:tc>
      </w:tr>
      <w:tr w:rsidR="008D368F" w:rsidRPr="008D368F" w:rsidTr="008D368F">
        <w:tc>
          <w:tcPr>
            <w:tcW w:w="1560" w:type="dxa"/>
          </w:tcPr>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lastRenderedPageBreak/>
              <w:t>Неговање говорне културе</w:t>
            </w: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 xml:space="preserve">Учешће у програмима културе </w:t>
            </w: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у школи и граду</w:t>
            </w:r>
          </w:p>
        </w:tc>
        <w:tc>
          <w:tcPr>
            <w:tcW w:w="7938" w:type="dxa"/>
          </w:tcPr>
          <w:p w:rsidR="008D368F" w:rsidRPr="008D368F" w:rsidRDefault="008D368F" w:rsidP="008D368F">
            <w:pPr>
              <w:spacing w:after="60"/>
              <w:jc w:val="both"/>
              <w:outlineLvl w:val="0"/>
              <w:rPr>
                <w:rFonts w:ascii="Times New Roman" w:hAnsi="Times New Roman"/>
                <w:noProof w:val="0"/>
                <w:kern w:val="36"/>
                <w:szCs w:val="24"/>
                <w:lang w:val="en-US"/>
              </w:rPr>
            </w:pPr>
          </w:p>
          <w:p w:rsidR="008D368F" w:rsidRPr="008D368F" w:rsidRDefault="008D368F" w:rsidP="008D368F">
            <w:pPr>
              <w:contextualSpacing/>
              <w:jc w:val="both"/>
              <w:rPr>
                <w:rFonts w:ascii="Times New Roman" w:eastAsiaTheme="minorHAnsi" w:hAnsi="Times New Roman"/>
                <w:noProof w:val="0"/>
                <w:szCs w:val="24"/>
                <w:lang w:val="en-US"/>
              </w:rPr>
            </w:pPr>
            <w:r w:rsidRPr="008D368F">
              <w:rPr>
                <w:rFonts w:asciiTheme="minorHAnsi" w:eastAsiaTheme="minorHAnsi" w:hAnsiTheme="minorHAnsi" w:cstheme="minorBidi"/>
                <w:b/>
                <w:bCs/>
                <w:noProof w:val="0"/>
                <w:szCs w:val="24"/>
                <w:lang w:val="en-US"/>
              </w:rPr>
              <w:t xml:space="preserve">                 </w:t>
            </w:r>
            <w:r w:rsidRPr="008D368F">
              <w:rPr>
                <w:rFonts w:ascii="Times New Roman" w:eastAsiaTheme="minorHAnsi" w:hAnsi="Times New Roman"/>
                <w:noProof w:val="0"/>
                <w:szCs w:val="24"/>
                <w:lang w:val="en-US"/>
              </w:rPr>
              <w:t xml:space="preserve">Вежбањем елемената изражајног читања и рецитовања, афирмишемо лепоту језика и говора, а то доказујемо упечатљивим јавним наступима наших </w:t>
            </w:r>
            <w:r w:rsidRPr="008D368F">
              <w:rPr>
                <w:rFonts w:ascii="Times New Roman" w:eastAsiaTheme="minorHAnsi" w:hAnsi="Times New Roman"/>
                <w:noProof w:val="0"/>
                <w:szCs w:val="24"/>
                <w:lang w:val="en-US"/>
              </w:rPr>
              <w:lastRenderedPageBreak/>
              <w:t>ученика на приредбама у школи и граду. Ове године, учествовали смо на традиционалним свечаностима поводом обележавања Савиндана, јубилеја Великог рата и Дана општине Косјерић.</w:t>
            </w:r>
          </w:p>
          <w:p w:rsidR="008D368F" w:rsidRPr="008D368F" w:rsidRDefault="008D368F" w:rsidP="008D368F">
            <w:pPr>
              <w:contextualSpacing/>
              <w:jc w:val="both"/>
              <w:rPr>
                <w:rFonts w:ascii="Times New Roman" w:eastAsiaTheme="minorHAnsi" w:hAnsi="Times New Roman"/>
                <w:noProof w:val="0"/>
                <w:szCs w:val="24"/>
                <w:lang w:val="en-US"/>
              </w:rPr>
            </w:pPr>
          </w:p>
          <w:p w:rsidR="008D368F" w:rsidRPr="008D368F" w:rsidRDefault="008D368F" w:rsidP="008D368F">
            <w:pPr>
              <w:contextualSpacing/>
              <w:jc w:val="both"/>
              <w:rPr>
                <w:rFonts w:ascii="Times New Roman" w:eastAsiaTheme="minorHAnsi" w:hAnsi="Times New Roman"/>
                <w:noProof w:val="0"/>
                <w:szCs w:val="24"/>
                <w:lang w:val="en-US"/>
              </w:rPr>
            </w:pPr>
            <w:r w:rsidRPr="008D368F">
              <w:rPr>
                <w:rFonts w:ascii="Times New Roman" w:eastAsiaTheme="minorHAnsi" w:hAnsi="Times New Roman"/>
                <w:noProof w:val="0"/>
                <w:szCs w:val="24"/>
                <w:lang w:val="en-US"/>
              </w:rPr>
              <w:t xml:space="preserve">           Читањем поезије на страним језицима, обележен је </w:t>
            </w:r>
            <w:r w:rsidRPr="008D368F">
              <w:rPr>
                <w:rFonts w:ascii="Times New Roman" w:eastAsiaTheme="minorHAnsi" w:hAnsi="Times New Roman"/>
                <w:i/>
                <w:noProof w:val="0"/>
                <w:szCs w:val="24"/>
                <w:lang w:val="en-US"/>
              </w:rPr>
              <w:t>Европски дан језика</w:t>
            </w:r>
            <w:r w:rsidRPr="008D368F">
              <w:rPr>
                <w:rFonts w:ascii="Times New Roman" w:eastAsiaTheme="minorHAnsi" w:hAnsi="Times New Roman"/>
                <w:noProof w:val="0"/>
                <w:szCs w:val="24"/>
                <w:lang w:val="en-US"/>
              </w:rPr>
              <w:t>, 26. септембра.</w:t>
            </w:r>
          </w:p>
          <w:p w:rsidR="008D368F" w:rsidRPr="008D368F" w:rsidRDefault="008D368F" w:rsidP="008D368F">
            <w:pPr>
              <w:contextualSpacing/>
              <w:rPr>
                <w:rFonts w:ascii="Times New Roman" w:eastAsiaTheme="minorHAnsi" w:hAnsi="Times New Roman"/>
                <w:noProof w:val="0"/>
                <w:szCs w:val="24"/>
                <w:lang w:val="en-US"/>
              </w:rPr>
            </w:pPr>
            <w:r w:rsidRPr="008D368F">
              <w:rPr>
                <w:rFonts w:ascii="Times New Roman" w:eastAsiaTheme="minorHAnsi" w:hAnsi="Times New Roman"/>
                <w:noProof w:val="0"/>
                <w:szCs w:val="24"/>
                <w:lang w:val="en-US"/>
              </w:rPr>
              <w:t xml:space="preserve">                                                                                                                                                                                                                                                                 </w:t>
            </w:r>
          </w:p>
          <w:p w:rsidR="008D368F" w:rsidRPr="008D368F" w:rsidRDefault="008D368F" w:rsidP="008D368F">
            <w:pPr>
              <w:spacing w:after="60"/>
              <w:outlineLvl w:val="0"/>
              <w:rPr>
                <w:rFonts w:ascii="Times New Roman" w:hAnsi="Times New Roman"/>
                <w:b/>
                <w:noProof w:val="0"/>
                <w:kern w:val="36"/>
                <w:szCs w:val="24"/>
                <w:lang w:val="en-US"/>
              </w:rPr>
            </w:pPr>
            <w:r w:rsidRPr="008D368F">
              <w:rPr>
                <w:rFonts w:ascii="Times New Roman" w:hAnsi="Times New Roman"/>
                <w:b/>
                <w:noProof w:val="0"/>
                <w:kern w:val="36"/>
                <w:szCs w:val="24"/>
                <w:lang w:val="en-US"/>
              </w:rPr>
              <w:t xml:space="preserve">              Светосавска академија у Косјерићу</w:t>
            </w:r>
          </w:p>
          <w:p w:rsidR="008D368F" w:rsidRPr="008D368F" w:rsidRDefault="008D368F" w:rsidP="008D368F">
            <w:pPr>
              <w:shd w:val="clear" w:color="auto" w:fill="FFFFFF"/>
              <w:spacing w:after="360"/>
              <w:jc w:val="both"/>
              <w:rPr>
                <w:rFonts w:ascii="Times New Roman" w:hAnsi="Times New Roman"/>
                <w:noProof w:val="0"/>
                <w:color w:val="333333"/>
                <w:szCs w:val="24"/>
                <w:lang w:val="en-US"/>
              </w:rPr>
            </w:pPr>
            <w:r w:rsidRPr="008D368F">
              <w:rPr>
                <w:rFonts w:ascii="Times New Roman" w:hAnsi="Times New Roman"/>
                <w:noProof w:val="0"/>
                <w:color w:val="333333"/>
                <w:szCs w:val="24"/>
                <w:lang w:val="en-US"/>
              </w:rPr>
              <w:t xml:space="preserve">           У недељу, 26. јануара, у Дому културе одржана је Светосавска академија. Овогодишња академија била је у знаку јубилеја, носила је назив ,,800 година” – што се односи на трајање аутокефалности Српске православне цркве. Гости су уживали у разноврсном и занимљивом програму, који су организовале све три школе наше општине: ОШ ,,Мито Игумановић” , ОШ ,,Јордан Ђукановић” и Техничка школа. У  приредбу је укључено 12 ученика наше школе, а у креирању и реализацији академије учествовали су наши професори: Ивана Илић, Драгана Божовић и Славица Јовановић.</w:t>
            </w:r>
            <w:r w:rsidRPr="008D368F">
              <w:rPr>
                <w:rFonts w:ascii="Times New Roman" w:hAnsi="Times New Roman"/>
                <w:noProof w:val="0"/>
                <w:color w:val="333333"/>
                <w:szCs w:val="24"/>
                <w:shd w:val="clear" w:color="auto" w:fill="FFFFFF"/>
                <w:lang w:val="en-US"/>
              </w:rPr>
              <w:t xml:space="preserve"> (прилог: сајт школе)</w:t>
            </w:r>
            <w:r w:rsidRPr="008D368F">
              <w:rPr>
                <w:rFonts w:ascii="Times New Roman" w:hAnsi="Times New Roman"/>
                <w:noProof w:val="0"/>
                <w:szCs w:val="24"/>
                <w:lang w:val="en-US"/>
              </w:rPr>
              <w:t xml:space="preserve">        </w:t>
            </w:r>
          </w:p>
          <w:p w:rsidR="008D368F" w:rsidRPr="008D368F" w:rsidRDefault="008D368F" w:rsidP="008D368F">
            <w:pPr>
              <w:spacing w:after="60"/>
              <w:outlineLvl w:val="0"/>
              <w:rPr>
                <w:rFonts w:ascii="Times New Roman" w:hAnsi="Times New Roman"/>
                <w:b/>
                <w:noProof w:val="0"/>
                <w:kern w:val="36"/>
                <w:szCs w:val="24"/>
                <w:lang w:val="en-US"/>
              </w:rPr>
            </w:pPr>
            <w:r w:rsidRPr="008D368F">
              <w:rPr>
                <w:rFonts w:ascii="Times New Roman" w:hAnsi="Times New Roman"/>
                <w:b/>
                <w:noProof w:val="0"/>
                <w:kern w:val="36"/>
                <w:szCs w:val="24"/>
                <w:lang w:val="en-US"/>
              </w:rPr>
              <w:t xml:space="preserve">              Савиндан у нашој школи</w:t>
            </w:r>
          </w:p>
          <w:p w:rsidR="008D368F" w:rsidRPr="008D368F" w:rsidRDefault="008D368F" w:rsidP="008D368F">
            <w:pPr>
              <w:spacing w:after="60"/>
              <w:jc w:val="both"/>
              <w:outlineLvl w:val="0"/>
              <w:rPr>
                <w:rFonts w:ascii="Times New Roman" w:hAnsi="Times New Roman"/>
                <w:noProof w:val="0"/>
                <w:kern w:val="36"/>
                <w:szCs w:val="24"/>
                <w:lang w:val="en-US"/>
              </w:rPr>
            </w:pPr>
            <w:r w:rsidRPr="008D368F">
              <w:rPr>
                <w:rFonts w:ascii="Times New Roman" w:hAnsi="Times New Roman"/>
                <w:noProof w:val="0"/>
                <w:kern w:val="36"/>
                <w:szCs w:val="24"/>
                <w:lang w:val="en-US"/>
              </w:rPr>
              <w:t xml:space="preserve">              Поводом обележавања школске славе, у поетско-музичком делу програма учествовало је око двадесеторо ученика свих разреда. Приредбу су осмислиле професорке српског језика: Ивана Илић и Славица Јовановић.   </w:t>
            </w:r>
            <w:r w:rsidRPr="008D368F">
              <w:rPr>
                <w:rFonts w:ascii="Times New Roman" w:hAnsi="Times New Roman"/>
                <w:bCs/>
                <w:noProof w:val="0"/>
                <w:color w:val="333333"/>
                <w:kern w:val="36"/>
                <w:szCs w:val="24"/>
                <w:shd w:val="clear" w:color="auto" w:fill="FFFFFF"/>
                <w:lang w:val="en-US"/>
              </w:rPr>
              <w:t>(прилог: сајт школе)</w:t>
            </w:r>
            <w:r w:rsidRPr="008D368F">
              <w:rPr>
                <w:rFonts w:ascii="Times New Roman" w:hAnsi="Times New Roman"/>
                <w:bCs/>
                <w:noProof w:val="0"/>
                <w:kern w:val="36"/>
                <w:szCs w:val="24"/>
                <w:lang w:val="en-US"/>
              </w:rPr>
              <w:t xml:space="preserve">    </w:t>
            </w:r>
            <w:r w:rsidRPr="008D368F">
              <w:rPr>
                <w:rFonts w:ascii="Times New Roman" w:hAnsi="Times New Roman"/>
                <w:noProof w:val="0"/>
                <w:kern w:val="36"/>
                <w:szCs w:val="24"/>
                <w:lang w:val="en-US"/>
              </w:rPr>
              <w:t xml:space="preserve">    </w:t>
            </w:r>
          </w:p>
          <w:p w:rsidR="008D368F" w:rsidRPr="008D368F" w:rsidRDefault="008D368F" w:rsidP="008D368F">
            <w:pPr>
              <w:spacing w:after="60"/>
              <w:jc w:val="both"/>
              <w:outlineLvl w:val="0"/>
              <w:rPr>
                <w:rFonts w:ascii="Times New Roman" w:hAnsi="Times New Roman"/>
                <w:bCs/>
                <w:noProof w:val="0"/>
                <w:kern w:val="36"/>
                <w:szCs w:val="24"/>
                <w:lang w:val="en-US"/>
              </w:rPr>
            </w:pPr>
            <w:r w:rsidRPr="008D368F">
              <w:rPr>
                <w:rFonts w:ascii="Times New Roman" w:hAnsi="Times New Roman"/>
                <w:noProof w:val="0"/>
                <w:kern w:val="36"/>
                <w:szCs w:val="24"/>
                <w:lang w:val="en-US"/>
              </w:rPr>
              <w:t xml:space="preserve">       </w:t>
            </w:r>
          </w:p>
        </w:tc>
      </w:tr>
      <w:tr w:rsidR="008D368F" w:rsidRPr="008D368F" w:rsidTr="008D368F">
        <w:tc>
          <w:tcPr>
            <w:tcW w:w="1560" w:type="dxa"/>
          </w:tcPr>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Сарадња са заједницом</w:t>
            </w:r>
          </w:p>
        </w:tc>
        <w:tc>
          <w:tcPr>
            <w:tcW w:w="7938" w:type="dxa"/>
          </w:tcPr>
          <w:p w:rsidR="008D368F" w:rsidRPr="008D368F" w:rsidRDefault="008D368F" w:rsidP="008D368F">
            <w:pPr>
              <w:contextualSpacing/>
              <w:rPr>
                <w:rFonts w:ascii="Times New Roman" w:eastAsiaTheme="minorHAnsi" w:hAnsi="Times New Roman"/>
                <w:noProof w:val="0"/>
                <w:szCs w:val="24"/>
                <w:lang w:val="en-US"/>
              </w:rPr>
            </w:pPr>
          </w:p>
          <w:p w:rsidR="008D368F" w:rsidRPr="008D368F" w:rsidRDefault="008D368F" w:rsidP="008D368F">
            <w:pPr>
              <w:contextualSpacing/>
              <w:rPr>
                <w:rFonts w:ascii="Times New Roman" w:eastAsiaTheme="minorHAnsi" w:hAnsi="Times New Roman"/>
                <w:noProof w:val="0"/>
                <w:szCs w:val="24"/>
                <w:lang w:val="en-US"/>
              </w:rPr>
            </w:pPr>
            <w:r w:rsidRPr="008D368F">
              <w:rPr>
                <w:rFonts w:ascii="Times New Roman" w:eastAsiaTheme="minorHAnsi" w:hAnsi="Times New Roman"/>
                <w:noProof w:val="0"/>
                <w:szCs w:val="24"/>
                <w:lang w:val="en-US"/>
              </w:rPr>
              <w:t xml:space="preserve">           Културну и просветну сарадњу остварујемо са Народном библиотеком Косјерић, основним школама, Удружењем потомака ратника, Туристичком организацијом, Титан Цементаром и другим организацијама у општини и широј заједници.</w:t>
            </w:r>
          </w:p>
          <w:p w:rsidR="008D368F" w:rsidRPr="008D368F" w:rsidRDefault="008D368F" w:rsidP="008D368F">
            <w:pPr>
              <w:contextualSpacing/>
              <w:rPr>
                <w:rFonts w:ascii="Times New Roman" w:eastAsiaTheme="minorHAnsi" w:hAnsi="Times New Roman"/>
                <w:noProof w:val="0"/>
                <w:szCs w:val="24"/>
                <w:lang w:val="en-US"/>
              </w:rPr>
            </w:pPr>
          </w:p>
          <w:p w:rsidR="008D368F" w:rsidRPr="008D368F" w:rsidRDefault="008D368F" w:rsidP="008D368F">
            <w:pPr>
              <w:spacing w:after="60"/>
              <w:outlineLvl w:val="0"/>
              <w:rPr>
                <w:rFonts w:ascii="Times New Roman" w:hAnsi="Times New Roman"/>
                <w:noProof w:val="0"/>
                <w:kern w:val="36"/>
                <w:szCs w:val="24"/>
                <w:lang w:val="en-US"/>
              </w:rPr>
            </w:pPr>
            <w:r w:rsidRPr="008D368F">
              <w:rPr>
                <w:rFonts w:ascii="Times New Roman" w:hAnsi="Times New Roman"/>
                <w:b/>
                <w:noProof w:val="0"/>
                <w:kern w:val="36"/>
                <w:szCs w:val="24"/>
                <w:lang w:val="en-US"/>
              </w:rPr>
              <w:t xml:space="preserve">               Kњига не губи свој значај</w:t>
            </w:r>
            <w:r w:rsidRPr="008D368F">
              <w:rPr>
                <w:rFonts w:ascii="Times New Roman" w:hAnsi="Times New Roman"/>
                <w:noProof w:val="0"/>
                <w:kern w:val="36"/>
                <w:szCs w:val="24"/>
                <w:lang w:val="en-US"/>
              </w:rPr>
              <w:t>, 15. октобар 2019. године</w:t>
            </w:r>
          </w:p>
          <w:p w:rsidR="008D368F" w:rsidRPr="008D368F" w:rsidRDefault="008D368F" w:rsidP="008D368F">
            <w:pPr>
              <w:shd w:val="clear" w:color="auto" w:fill="FFFFFF"/>
              <w:spacing w:after="360"/>
              <w:jc w:val="both"/>
              <w:rPr>
                <w:rFonts w:ascii="Times New Roman" w:hAnsi="Times New Roman"/>
                <w:noProof w:val="0"/>
                <w:szCs w:val="24"/>
                <w:lang w:val="en-US"/>
              </w:rPr>
            </w:pPr>
            <w:r w:rsidRPr="008D368F">
              <w:rPr>
                <w:rFonts w:ascii="Times New Roman" w:hAnsi="Times New Roman"/>
                <w:noProof w:val="0"/>
                <w:color w:val="333333"/>
                <w:szCs w:val="24"/>
                <w:lang w:val="en-US"/>
              </w:rPr>
              <w:t xml:space="preserve">            Чланови Читалачког клуба су посетили Народну библиотеку „Сретен Марић” и упознали се са организацијом рада, књижним фондом и легатима установе. Посебно радује чињеница да у данашњој ери компјутера, књига није изгубила свој значај и да се не смањује број љубитеља писане речи, као извора занимљивих тема и сазнања.</w:t>
            </w:r>
            <w:r w:rsidRPr="008D368F">
              <w:rPr>
                <w:rFonts w:ascii="Times New Roman" w:hAnsi="Times New Roman"/>
                <w:noProof w:val="0"/>
                <w:color w:val="333333"/>
                <w:szCs w:val="24"/>
                <w:shd w:val="clear" w:color="auto" w:fill="FFFFFF"/>
                <w:lang w:val="en-US"/>
              </w:rPr>
              <w:t xml:space="preserve"> (прилог: сајт школе)</w:t>
            </w:r>
          </w:p>
        </w:tc>
      </w:tr>
      <w:tr w:rsidR="008D368F" w:rsidRPr="008D368F" w:rsidTr="008D368F">
        <w:tc>
          <w:tcPr>
            <w:tcW w:w="1560" w:type="dxa"/>
          </w:tcPr>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Едукативни излети</w:t>
            </w:r>
          </w:p>
        </w:tc>
        <w:tc>
          <w:tcPr>
            <w:tcW w:w="7938" w:type="dxa"/>
          </w:tcPr>
          <w:p w:rsidR="008D368F" w:rsidRPr="008D368F" w:rsidRDefault="008D368F" w:rsidP="008D368F">
            <w:pPr>
              <w:spacing w:after="60"/>
              <w:outlineLvl w:val="0"/>
              <w:rPr>
                <w:rFonts w:ascii="Times New Roman" w:hAnsi="Times New Roman"/>
                <w:b/>
                <w:noProof w:val="0"/>
                <w:kern w:val="36"/>
                <w:szCs w:val="24"/>
                <w:lang w:val="en-US"/>
              </w:rPr>
            </w:pPr>
            <w:r w:rsidRPr="008D368F">
              <w:rPr>
                <w:rFonts w:ascii="Times New Roman" w:hAnsi="Times New Roman"/>
                <w:b/>
                <w:noProof w:val="0"/>
                <w:kern w:val="36"/>
                <w:szCs w:val="24"/>
                <w:lang w:val="en-US"/>
              </w:rPr>
              <w:t xml:space="preserve">                </w:t>
            </w:r>
          </w:p>
          <w:p w:rsidR="008D368F" w:rsidRPr="008D368F" w:rsidRDefault="008D368F" w:rsidP="008D368F">
            <w:pPr>
              <w:spacing w:after="60"/>
              <w:outlineLvl w:val="0"/>
              <w:rPr>
                <w:rFonts w:ascii="Times New Roman" w:hAnsi="Times New Roman"/>
                <w:noProof w:val="0"/>
                <w:kern w:val="36"/>
                <w:szCs w:val="24"/>
                <w:lang w:val="en-US"/>
              </w:rPr>
            </w:pPr>
            <w:r w:rsidRPr="008D368F">
              <w:rPr>
                <w:rFonts w:ascii="Times New Roman" w:hAnsi="Times New Roman"/>
                <w:b/>
                <w:noProof w:val="0"/>
                <w:kern w:val="36"/>
                <w:szCs w:val="24"/>
                <w:lang w:val="en-US"/>
              </w:rPr>
              <w:t xml:space="preserve">                Излет у Београд</w:t>
            </w:r>
            <w:r w:rsidRPr="008D368F">
              <w:rPr>
                <w:rFonts w:ascii="Times New Roman" w:hAnsi="Times New Roman"/>
                <w:noProof w:val="0"/>
                <w:kern w:val="36"/>
                <w:szCs w:val="24"/>
                <w:lang w:val="en-US"/>
              </w:rPr>
              <w:t>, 19. октобар 2019. године</w:t>
            </w:r>
          </w:p>
          <w:p w:rsidR="008D368F" w:rsidRPr="008D368F" w:rsidRDefault="008D368F" w:rsidP="008D368F">
            <w:pPr>
              <w:shd w:val="clear" w:color="auto" w:fill="FFFFFF"/>
              <w:spacing w:after="360"/>
              <w:jc w:val="both"/>
              <w:rPr>
                <w:rFonts w:ascii="Times New Roman" w:hAnsi="Times New Roman"/>
                <w:noProof w:val="0"/>
                <w:szCs w:val="24"/>
                <w:lang w:val="en-US"/>
              </w:rPr>
            </w:pPr>
            <w:r w:rsidRPr="008D368F">
              <w:rPr>
                <w:rFonts w:ascii="Times New Roman" w:hAnsi="Times New Roman"/>
                <w:noProof w:val="0"/>
                <w:color w:val="333333"/>
                <w:szCs w:val="24"/>
                <w:lang w:val="en-US"/>
              </w:rPr>
              <w:t xml:space="preserve">                У оквиру традиционалне сарадње наше секције и Удружења потомака ратника из Косјерића, 11 ученика Техничке школе је путовало на целодневни излет у Београд. Том приликом су посетили: Историјски музеј, Војни музеј и Опсерваторијум. Сви трошкови путовања, улазница и исхране су били обезбеђени, што представља својеврсну награду ученицима који су се истакли у редовним и ваннаставним активностима школе.</w:t>
            </w:r>
          </w:p>
        </w:tc>
      </w:tr>
      <w:tr w:rsidR="008D368F" w:rsidRPr="008D368F" w:rsidTr="008D368F">
        <w:tc>
          <w:tcPr>
            <w:tcW w:w="1560" w:type="dxa"/>
          </w:tcPr>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r w:rsidRPr="008D368F">
              <w:rPr>
                <w:rFonts w:ascii="Times New Roman" w:eastAsiaTheme="minorHAnsi" w:hAnsi="Times New Roman"/>
                <w:b/>
                <w:noProof w:val="0"/>
                <w:szCs w:val="24"/>
                <w:lang w:val="en-US"/>
              </w:rPr>
              <w:t>Уређење прилога за сајт школе и друге медије</w:t>
            </w:r>
          </w:p>
          <w:p w:rsidR="008D368F" w:rsidRPr="008D368F" w:rsidRDefault="008D368F" w:rsidP="008D368F">
            <w:pPr>
              <w:contextualSpacing/>
              <w:rPr>
                <w:rFonts w:ascii="Times New Roman" w:eastAsiaTheme="minorHAnsi" w:hAnsi="Times New Roman"/>
                <w:b/>
                <w:noProof w:val="0"/>
                <w:szCs w:val="24"/>
                <w:lang w:val="en-US"/>
              </w:rPr>
            </w:pPr>
          </w:p>
          <w:p w:rsidR="008D368F" w:rsidRPr="008D368F" w:rsidRDefault="008D368F" w:rsidP="008D368F">
            <w:pPr>
              <w:contextualSpacing/>
              <w:rPr>
                <w:rFonts w:ascii="Times New Roman" w:eastAsiaTheme="minorHAnsi" w:hAnsi="Times New Roman"/>
                <w:b/>
                <w:noProof w:val="0"/>
                <w:szCs w:val="24"/>
                <w:lang w:val="en-US"/>
              </w:rPr>
            </w:pPr>
          </w:p>
        </w:tc>
        <w:tc>
          <w:tcPr>
            <w:tcW w:w="7938" w:type="dxa"/>
          </w:tcPr>
          <w:p w:rsidR="008D368F" w:rsidRDefault="008D368F" w:rsidP="00624D2D">
            <w:pPr>
              <w:contextualSpacing/>
              <w:jc w:val="both"/>
              <w:rPr>
                <w:rFonts w:ascii="Times New Roman" w:eastAsiaTheme="minorHAnsi" w:hAnsi="Times New Roman"/>
                <w:noProof w:val="0"/>
                <w:szCs w:val="24"/>
              </w:rPr>
            </w:pPr>
            <w:r w:rsidRPr="008D368F">
              <w:rPr>
                <w:rFonts w:ascii="Times New Roman" w:eastAsiaTheme="minorHAnsi" w:hAnsi="Times New Roman"/>
                <w:noProof w:val="0"/>
                <w:szCs w:val="24"/>
                <w:lang w:val="en-US"/>
              </w:rPr>
              <w:t xml:space="preserve">              Активности Читалачког клуба редовно објављујемо на сајту Техничке школе, у форми уређених прилога који обухватају текстове и фотографије. Тиме додатно промовишемо рад наше образовне установе  и секције.</w:t>
            </w:r>
          </w:p>
          <w:p w:rsidR="00624D2D" w:rsidRPr="00624D2D" w:rsidRDefault="00624D2D" w:rsidP="00624D2D">
            <w:pPr>
              <w:contextualSpacing/>
              <w:jc w:val="both"/>
              <w:rPr>
                <w:rFonts w:ascii="Times New Roman" w:eastAsiaTheme="minorHAnsi" w:hAnsi="Times New Roman"/>
                <w:noProof w:val="0"/>
                <w:szCs w:val="24"/>
              </w:rPr>
            </w:pPr>
          </w:p>
          <w:p w:rsidR="008D368F" w:rsidRPr="008D368F" w:rsidRDefault="008D368F" w:rsidP="008D368F">
            <w:pPr>
              <w:contextualSpacing/>
              <w:jc w:val="both"/>
              <w:rPr>
                <w:rFonts w:ascii="Times New Roman" w:eastAsiaTheme="minorHAnsi" w:hAnsi="Times New Roman"/>
                <w:i/>
                <w:noProof w:val="0"/>
                <w:szCs w:val="24"/>
                <w:lang w:val="en-US"/>
              </w:rPr>
            </w:pPr>
            <w:r w:rsidRPr="008D368F">
              <w:rPr>
                <w:rFonts w:ascii="Times New Roman" w:eastAsiaTheme="minorHAnsi" w:hAnsi="Times New Roman"/>
                <w:noProof w:val="0"/>
                <w:szCs w:val="24"/>
                <w:lang w:val="en-US"/>
              </w:rPr>
              <w:t xml:space="preserve">               У  </w:t>
            </w:r>
            <w:r w:rsidRPr="008D368F">
              <w:rPr>
                <w:rFonts w:ascii="Times New Roman" w:eastAsiaTheme="minorHAnsi" w:hAnsi="Times New Roman"/>
                <w:i/>
                <w:noProof w:val="0"/>
                <w:szCs w:val="24"/>
                <w:lang w:val="en-US"/>
              </w:rPr>
              <w:t>Просветном прегледу</w:t>
            </w:r>
            <w:r w:rsidRPr="008D368F">
              <w:rPr>
                <w:rFonts w:ascii="Times New Roman" w:eastAsiaTheme="minorHAnsi" w:hAnsi="Times New Roman"/>
                <w:noProof w:val="0"/>
                <w:szCs w:val="24"/>
                <w:lang w:val="en-US"/>
              </w:rPr>
              <w:t xml:space="preserve"> смо објавили текст о успеху на београдском литерарном конкурсу </w:t>
            </w:r>
            <w:r w:rsidRPr="008D368F">
              <w:rPr>
                <w:rFonts w:ascii="Times New Roman" w:eastAsiaTheme="minorHAnsi" w:hAnsi="Times New Roman"/>
                <w:i/>
                <w:noProof w:val="0"/>
                <w:szCs w:val="24"/>
                <w:lang w:val="en-US"/>
              </w:rPr>
              <w:t>Слобода.</w:t>
            </w:r>
          </w:p>
          <w:p w:rsidR="008D368F" w:rsidRPr="008D368F" w:rsidRDefault="008D368F" w:rsidP="008D368F">
            <w:pPr>
              <w:contextualSpacing/>
              <w:jc w:val="both"/>
              <w:rPr>
                <w:rFonts w:ascii="Times New Roman" w:eastAsiaTheme="minorHAnsi" w:hAnsi="Times New Roman"/>
                <w:i/>
                <w:noProof w:val="0"/>
                <w:szCs w:val="24"/>
                <w:lang w:val="en-US"/>
              </w:rPr>
            </w:pPr>
          </w:p>
          <w:p w:rsidR="008D368F" w:rsidRPr="008D368F" w:rsidRDefault="008D368F" w:rsidP="008D368F">
            <w:pPr>
              <w:contextualSpacing/>
              <w:jc w:val="both"/>
              <w:rPr>
                <w:rFonts w:ascii="Times New Roman" w:eastAsiaTheme="minorHAnsi" w:hAnsi="Times New Roman"/>
                <w:noProof w:val="0"/>
                <w:szCs w:val="24"/>
                <w:lang w:val="en-US"/>
              </w:rPr>
            </w:pPr>
            <w:r w:rsidRPr="008D368F">
              <w:rPr>
                <w:rFonts w:ascii="Times New Roman" w:eastAsiaTheme="minorHAnsi" w:hAnsi="Times New Roman"/>
                <w:noProof w:val="0"/>
                <w:szCs w:val="24"/>
                <w:lang w:val="en-US"/>
              </w:rPr>
              <w:lastRenderedPageBreak/>
              <w:t xml:space="preserve">               У листу</w:t>
            </w:r>
            <w:r w:rsidRPr="008D368F">
              <w:rPr>
                <w:rFonts w:ascii="Times New Roman" w:eastAsiaTheme="minorHAnsi" w:hAnsi="Times New Roman"/>
                <w:i/>
                <w:noProof w:val="0"/>
                <w:szCs w:val="24"/>
                <w:lang w:val="en-US"/>
              </w:rPr>
              <w:t xml:space="preserve"> Политика </w:t>
            </w:r>
            <w:r w:rsidRPr="008D368F">
              <w:rPr>
                <w:rFonts w:ascii="Times New Roman" w:eastAsiaTheme="minorHAnsi" w:hAnsi="Times New Roman"/>
                <w:noProof w:val="0"/>
                <w:szCs w:val="24"/>
                <w:lang w:val="en-US"/>
              </w:rPr>
              <w:t>су објављени литерарни радови наших првонаграђених ученица на конкурсу Удружења потомака ратника.</w:t>
            </w:r>
          </w:p>
          <w:p w:rsidR="008D368F" w:rsidRPr="008D368F" w:rsidRDefault="008D368F" w:rsidP="008D368F">
            <w:pPr>
              <w:contextualSpacing/>
              <w:rPr>
                <w:rFonts w:ascii="Times New Roman" w:eastAsiaTheme="minorHAnsi" w:hAnsi="Times New Roman"/>
                <w:noProof w:val="0"/>
                <w:szCs w:val="24"/>
                <w:lang w:val="en-US"/>
              </w:rPr>
            </w:pPr>
          </w:p>
        </w:tc>
      </w:tr>
    </w:tbl>
    <w:p w:rsidR="008D368F" w:rsidRDefault="008D368F" w:rsidP="008D368F">
      <w:pPr>
        <w:pStyle w:val="ListParagraph"/>
        <w:jc w:val="center"/>
        <w:rPr>
          <w:rFonts w:ascii="Times New Roman" w:hAnsi="Times New Roman"/>
          <w:b/>
          <w:sz w:val="24"/>
          <w:szCs w:val="24"/>
        </w:rPr>
      </w:pPr>
    </w:p>
    <w:p w:rsidR="008D368F" w:rsidRDefault="008D368F" w:rsidP="00780990">
      <w:pPr>
        <w:pStyle w:val="ListParagraph"/>
        <w:jc w:val="center"/>
        <w:rPr>
          <w:rFonts w:ascii="Times New Roman" w:hAnsi="Times New Roman"/>
          <w:b/>
          <w:sz w:val="24"/>
          <w:szCs w:val="24"/>
        </w:rPr>
      </w:pPr>
    </w:p>
    <w:p w:rsidR="008D368F" w:rsidRDefault="008D368F" w:rsidP="00780990">
      <w:pPr>
        <w:pStyle w:val="ListParagraph"/>
        <w:jc w:val="center"/>
        <w:rPr>
          <w:rFonts w:ascii="Times New Roman" w:hAnsi="Times New Roman"/>
          <w:b/>
          <w:sz w:val="24"/>
          <w:szCs w:val="24"/>
        </w:rPr>
      </w:pPr>
    </w:p>
    <w:p w:rsidR="00780990" w:rsidRDefault="00780990" w:rsidP="00780990">
      <w:pPr>
        <w:jc w:val="right"/>
        <w:rPr>
          <w:rFonts w:ascii="Times New Roman" w:hAnsi="Times New Roman"/>
          <w:szCs w:val="24"/>
        </w:rPr>
      </w:pPr>
      <w:r w:rsidRPr="00377666">
        <w:rPr>
          <w:rFonts w:ascii="Times New Roman" w:hAnsi="Times New Roman"/>
          <w:szCs w:val="24"/>
        </w:rPr>
        <w:t xml:space="preserve">Руководилац секције: </w:t>
      </w:r>
    </w:p>
    <w:p w:rsidR="00780990" w:rsidRPr="00377666" w:rsidRDefault="00780990" w:rsidP="00780990">
      <w:pPr>
        <w:jc w:val="right"/>
        <w:rPr>
          <w:rFonts w:ascii="Times New Roman" w:hAnsi="Times New Roman"/>
          <w:szCs w:val="24"/>
        </w:rPr>
      </w:pPr>
      <w:r w:rsidRPr="00377666">
        <w:rPr>
          <w:rFonts w:ascii="Times New Roman" w:hAnsi="Times New Roman"/>
          <w:szCs w:val="24"/>
        </w:rPr>
        <w:t>Славица Јовановић, професор српског језика и књижевности</w:t>
      </w:r>
    </w:p>
    <w:p w:rsidR="00780990" w:rsidRPr="00377666" w:rsidRDefault="00780990" w:rsidP="00780990">
      <w:pPr>
        <w:pStyle w:val="ListParagraph"/>
        <w:rPr>
          <w:rFonts w:ascii="Times New Roman" w:hAnsi="Times New Roman"/>
          <w:b/>
          <w:sz w:val="24"/>
          <w:szCs w:val="24"/>
        </w:rPr>
      </w:pPr>
    </w:p>
    <w:p w:rsidR="00780990" w:rsidRPr="005F1131" w:rsidRDefault="00780990" w:rsidP="00780990">
      <w:pPr>
        <w:shd w:val="clear" w:color="auto" w:fill="FFFFFF"/>
        <w:rPr>
          <w:rFonts w:ascii="Times New Roman" w:hAnsi="Times New Roman"/>
          <w:color w:val="333333"/>
          <w:szCs w:val="24"/>
        </w:rPr>
      </w:pPr>
      <w:r w:rsidRPr="005F1131">
        <w:rPr>
          <w:rFonts w:ascii="Times New Roman" w:hAnsi="Times New Roman"/>
          <w:color w:val="333333"/>
          <w:szCs w:val="24"/>
          <w:lang w:val="en-US"/>
        </w:rPr>
        <w:drawing>
          <wp:inline distT="0" distB="0" distL="0" distR="0">
            <wp:extent cx="6434666" cy="3619500"/>
            <wp:effectExtent l="19050" t="0" r="4234" b="0"/>
            <wp:docPr id="2" name="Picture 1" descr="http://www.tehnickaskolakosjeric.edu.rs/wp-content/uploads/2019/11/IMG-327c9ac4f6d3c87dcf05628e2f1855c0-V-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nickaskolakosjeric.edu.rs/wp-content/uploads/2019/11/IMG-327c9ac4f6d3c87dcf05628e2f1855c0-V-1024x576.jpg"/>
                    <pic:cNvPicPr>
                      <a:picLocks noChangeAspect="1" noChangeArrowheads="1"/>
                    </pic:cNvPicPr>
                  </pic:nvPicPr>
                  <pic:blipFill>
                    <a:blip r:embed="rId13" cstate="print"/>
                    <a:srcRect/>
                    <a:stretch>
                      <a:fillRect/>
                    </a:stretch>
                  </pic:blipFill>
                  <pic:spPr bwMode="auto">
                    <a:xfrm>
                      <a:off x="0" y="0"/>
                      <a:ext cx="6439634" cy="3622294"/>
                    </a:xfrm>
                    <a:prstGeom prst="rect">
                      <a:avLst/>
                    </a:prstGeom>
                    <a:noFill/>
                    <a:ln w="9525">
                      <a:noFill/>
                      <a:miter lim="800000"/>
                      <a:headEnd/>
                      <a:tailEnd/>
                    </a:ln>
                  </pic:spPr>
                </pic:pic>
              </a:graphicData>
            </a:graphic>
          </wp:inline>
        </w:drawing>
      </w:r>
    </w:p>
    <w:p w:rsidR="00780990" w:rsidRPr="00DE0412" w:rsidRDefault="00780990" w:rsidP="00780990">
      <w:pPr>
        <w:rPr>
          <w:rFonts w:ascii="Times New Roman" w:hAnsi="Times New Roman"/>
          <w:szCs w:val="24"/>
        </w:rPr>
      </w:pPr>
      <w:r>
        <w:rPr>
          <w:rFonts w:ascii="Times New Roman" w:hAnsi="Times New Roman"/>
          <w:szCs w:val="24"/>
        </w:rPr>
        <w:t>Јавни час секције Читалачки клуб, 13. новембар 2019.</w:t>
      </w:r>
    </w:p>
    <w:p w:rsidR="005C1AEE" w:rsidRPr="004C14A6" w:rsidRDefault="005C1AEE" w:rsidP="005C1AEE">
      <w:pPr>
        <w:rPr>
          <w:rFonts w:ascii="Arial" w:hAnsi="Arial" w:cs="Arial"/>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rPr>
      </w:pPr>
    </w:p>
    <w:p w:rsidR="005C1AEE" w:rsidRDefault="005C1AEE"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Default="008D368F" w:rsidP="005C1AEE">
      <w:pPr>
        <w:jc w:val="both"/>
        <w:rPr>
          <w:rFonts w:ascii="Times New Roman" w:hAnsi="Times New Roman"/>
          <w:szCs w:val="24"/>
          <w:lang w:val="en-US"/>
        </w:rPr>
      </w:pPr>
    </w:p>
    <w:p w:rsidR="008D368F" w:rsidRPr="008D368F" w:rsidRDefault="008D368F" w:rsidP="005C1AEE">
      <w:pPr>
        <w:jc w:val="both"/>
        <w:rPr>
          <w:rFonts w:ascii="Times New Roman" w:hAnsi="Times New Roman"/>
          <w:szCs w:val="24"/>
          <w:lang w:val="en-US"/>
        </w:rPr>
      </w:pPr>
    </w:p>
    <w:p w:rsidR="005C1AEE" w:rsidRPr="00A845CA" w:rsidRDefault="005C1AEE" w:rsidP="005C1AEE">
      <w:pPr>
        <w:jc w:val="both"/>
        <w:rPr>
          <w:rFonts w:ascii="Times New Roman" w:hAnsi="Times New Roman"/>
          <w:szCs w:val="24"/>
        </w:rPr>
      </w:pPr>
    </w:p>
    <w:p w:rsidR="005C1AEE" w:rsidRDefault="005C1AEE" w:rsidP="005C1AEE">
      <w:pPr>
        <w:pStyle w:val="PODNASLOV"/>
        <w:jc w:val="both"/>
        <w:rPr>
          <w:rFonts w:ascii="Times New Roman" w:hAnsi="Times New Roman"/>
          <w:b/>
          <w:sz w:val="24"/>
          <w:szCs w:val="24"/>
          <w:lang w:val="en-US"/>
        </w:rPr>
      </w:pPr>
      <w:bookmarkStart w:id="46" w:name="_Toc82842759"/>
    </w:p>
    <w:p w:rsidR="00AF74F3" w:rsidRPr="00423F1E" w:rsidRDefault="00AF74F3" w:rsidP="00AF74F3">
      <w:pPr>
        <w:jc w:val="center"/>
        <w:rPr>
          <w:b/>
        </w:rPr>
      </w:pPr>
      <w:r w:rsidRPr="00423F1E">
        <w:rPr>
          <w:b/>
        </w:rPr>
        <w:lastRenderedPageBreak/>
        <w:t>ПЛАНИНАРСКА СЕКЦИЈА</w:t>
      </w:r>
    </w:p>
    <w:p w:rsidR="00AF74F3" w:rsidRPr="00423F1E" w:rsidRDefault="00AF74F3" w:rsidP="00AF74F3">
      <w:pPr>
        <w:jc w:val="center"/>
        <w:rPr>
          <w:b/>
        </w:rPr>
      </w:pPr>
    </w:p>
    <w:p w:rsidR="00AF74F3" w:rsidRPr="00423F1E" w:rsidRDefault="00AF74F3" w:rsidP="00AF74F3">
      <w:pPr>
        <w:jc w:val="center"/>
        <w:rPr>
          <w:b/>
        </w:rPr>
      </w:pPr>
    </w:p>
    <w:p w:rsidR="00AF74F3" w:rsidRDefault="00AF74F3" w:rsidP="00AF74F3">
      <w:pPr>
        <w:ind w:firstLine="708"/>
        <w:jc w:val="both"/>
      </w:pPr>
      <w:r>
        <w:t>У току школске 20</w:t>
      </w:r>
      <w:r>
        <w:rPr>
          <w:lang w:val="en-US"/>
        </w:rPr>
        <w:t>19</w:t>
      </w:r>
      <w:r>
        <w:t>-20</w:t>
      </w:r>
      <w:r>
        <w:rPr>
          <w:lang w:val="en-US"/>
        </w:rPr>
        <w:t>20</w:t>
      </w:r>
      <w:r w:rsidRPr="00423F1E">
        <w:t xml:space="preserve"> у раду пл</w:t>
      </w:r>
      <w:r>
        <w:t xml:space="preserve">анинарске секције учествовалопреко тридесет ученика различитих разреда. Као и пртходних година велики значај, на самом почетку школске године, смо дали процесу увођења нових ученика у рад наше скције. То се пре свега односи на ученике </w:t>
      </w:r>
      <w:r w:rsidR="0058622C">
        <w:rPr>
          <w:rFonts w:asciiTheme="minorHAnsi" w:hAnsiTheme="minorHAnsi"/>
        </w:rPr>
        <w:t>првог</w:t>
      </w:r>
      <w:r>
        <w:t xml:space="preserve"> разеда  а који су се и раније сусрели са радом наше секције али од ове године су постали носиоци активности.</w:t>
      </w:r>
      <w:r w:rsidRPr="00423F1E">
        <w:t>. Циљ рада секције,као и досад, био је активан боравак ученика у природи , коришћење знања стечених у шкои у конкретним ситуацијама и развијање еколошке свести</w:t>
      </w:r>
      <w:r>
        <w:t>. У сарадњи са планинарским друш</w:t>
      </w:r>
      <w:r w:rsidRPr="00423F1E">
        <w:t>твом</w:t>
      </w:r>
      <w:r>
        <w:t xml:space="preserve"> ПЕД Субјел</w:t>
      </w:r>
      <w:r w:rsidRPr="00423F1E">
        <w:t xml:space="preserve">, а и самостално, планинарска секција је извела доста акција у околини Косјерића али и широм Србије.Неке од њих су: </w:t>
      </w:r>
    </w:p>
    <w:p w:rsidR="00AF74F3" w:rsidRDefault="00AF74F3" w:rsidP="00AF74F3">
      <w:pPr>
        <w:ind w:firstLine="708"/>
        <w:jc w:val="both"/>
      </w:pPr>
    </w:p>
    <w:p w:rsidR="00AF74F3" w:rsidRDefault="00AF74F3" w:rsidP="00AF74F3">
      <w:pPr>
        <w:ind w:firstLine="708"/>
        <w:jc w:val="both"/>
      </w:pPr>
      <w:r>
        <w:t>-Одлазак на планину Рајац и учешће у манифестацији „Дан чистих планина“</w:t>
      </w:r>
    </w:p>
    <w:p w:rsidR="00AF74F3" w:rsidRDefault="00AF74F3" w:rsidP="00AF74F3">
      <w:pPr>
        <w:ind w:firstLine="708"/>
        <w:jc w:val="both"/>
      </w:pPr>
      <w:r>
        <w:t xml:space="preserve">  Учествовало 10 ученика свих разреда , септембар 2019.</w:t>
      </w:r>
    </w:p>
    <w:p w:rsidR="00AF74F3" w:rsidRDefault="00AF74F3" w:rsidP="00AF74F3">
      <w:pPr>
        <w:ind w:firstLine="708"/>
        <w:jc w:val="both"/>
      </w:pPr>
      <w:r>
        <w:t xml:space="preserve">-Учешће на планинарсој акцији ПЕД СУбјел – пешачење на релацији Ражана -    </w:t>
      </w:r>
    </w:p>
    <w:p w:rsidR="00AF74F3" w:rsidRDefault="00AF74F3" w:rsidP="00AF74F3">
      <w:pPr>
        <w:ind w:firstLine="708"/>
        <w:jc w:val="both"/>
      </w:pPr>
      <w:r>
        <w:t xml:space="preserve">   Козомор - Ражана</w:t>
      </w:r>
    </w:p>
    <w:p w:rsidR="00AF74F3" w:rsidRDefault="00AF74F3" w:rsidP="00AF74F3">
      <w:pPr>
        <w:ind w:firstLine="708"/>
        <w:jc w:val="both"/>
      </w:pPr>
      <w:r>
        <w:t xml:space="preserve">  Учествовало 15 ученика, октобар 2019.</w:t>
      </w:r>
    </w:p>
    <w:p w:rsidR="00AF74F3" w:rsidRPr="009B12B2" w:rsidRDefault="00AF74F3" w:rsidP="00AF74F3">
      <w:pPr>
        <w:pStyle w:val="ListParagraph"/>
        <w:jc w:val="both"/>
        <w:rPr>
          <w:lang w:val="sr-Cyrl-CS"/>
        </w:rPr>
      </w:pPr>
      <w:r>
        <w:rPr>
          <w:lang w:val="sr-Cyrl-CS"/>
        </w:rPr>
        <w:t xml:space="preserve"> -Учешже на планинарској акцији Трем 2109, Сува планина. Учествовало 5 ученика.</w:t>
      </w:r>
    </w:p>
    <w:p w:rsidR="00AF74F3" w:rsidRDefault="00AF74F3" w:rsidP="00AF74F3">
      <w:pPr>
        <w:ind w:left="-90"/>
        <w:jc w:val="both"/>
      </w:pPr>
    </w:p>
    <w:p w:rsidR="00AF74F3" w:rsidRDefault="00AF74F3" w:rsidP="00AF74F3">
      <w:pPr>
        <w:ind w:left="-90"/>
        <w:jc w:val="both"/>
      </w:pPr>
      <w:r>
        <w:t xml:space="preserve">Чланови секције су активно учествовали у обележавању „Међународног дана планина“ тако што су организовали презентацију  фотографија са њихових најинтересантнијих путовања. Активно је обележена Дечија недеља организацијом излрта за све заинтересоване . </w:t>
      </w:r>
    </w:p>
    <w:p w:rsidR="00AF74F3" w:rsidRDefault="00AF74F3" w:rsidP="00AF74F3">
      <w:pPr>
        <w:ind w:hanging="90"/>
        <w:jc w:val="both"/>
      </w:pPr>
      <w:r>
        <w:t xml:space="preserve">   Већи део  део активности је био предвиђен за друго полугодиште, за пролеће када су климатски услови за планинарење најповољнији. Због добро познате епидемиолошке ситуације нисмо били у могућности да реализујемо највећи број наших активности. Неке од тих активности су и боравак од два дана о планинарском дому у Овчар бањи, учешће на кампу – Субјел 2019, Успон на Ртањ ....</w:t>
      </w:r>
    </w:p>
    <w:p w:rsidR="00AF74F3" w:rsidRDefault="00AF74F3" w:rsidP="00AF74F3">
      <w:pPr>
        <w:ind w:hanging="90"/>
        <w:jc w:val="both"/>
      </w:pPr>
      <w:r>
        <w:t xml:space="preserve">    Надамо се да ћемо у наредној години успети реализовати све оно што нисмо у овој години и још много тога новог,</w:t>
      </w:r>
    </w:p>
    <w:p w:rsidR="00AF74F3" w:rsidRDefault="00AF74F3" w:rsidP="00AF74F3">
      <w:pPr>
        <w:ind w:left="-90" w:firstLine="708"/>
        <w:jc w:val="both"/>
      </w:pPr>
    </w:p>
    <w:p w:rsidR="00AF74F3" w:rsidRPr="00FF102D" w:rsidRDefault="00AF74F3" w:rsidP="00AF74F3">
      <w:pPr>
        <w:pStyle w:val="ListParagraph"/>
        <w:ind w:left="1068"/>
        <w:jc w:val="both"/>
        <w:rPr>
          <w:lang w:val="sr-Cyrl-CS"/>
        </w:rPr>
      </w:pPr>
    </w:p>
    <w:p w:rsidR="00AF74F3" w:rsidRDefault="00AF74F3" w:rsidP="00AF74F3">
      <w:pPr>
        <w:pStyle w:val="ListParagraph"/>
        <w:ind w:left="1080"/>
        <w:jc w:val="both"/>
        <w:rPr>
          <w:lang w:val="sr-Cyrl-CS"/>
        </w:rPr>
      </w:pPr>
    </w:p>
    <w:p w:rsidR="00AF74F3" w:rsidRPr="00FF102D" w:rsidRDefault="00AF74F3" w:rsidP="00AF74F3">
      <w:pPr>
        <w:pStyle w:val="ListParagraph"/>
        <w:ind w:left="1080"/>
        <w:jc w:val="both"/>
        <w:rPr>
          <w:lang w:val="sr-Cyrl-CS"/>
        </w:rPr>
      </w:pPr>
    </w:p>
    <w:p w:rsidR="00AF74F3" w:rsidRPr="00423F1E" w:rsidRDefault="00AF74F3" w:rsidP="00AF74F3">
      <w:pPr>
        <w:jc w:val="center"/>
        <w:rPr>
          <w:b/>
          <w:lang w:val="ru-RU"/>
        </w:rPr>
      </w:pPr>
    </w:p>
    <w:p w:rsidR="00AF74F3" w:rsidRPr="00423F1E" w:rsidRDefault="00AF74F3" w:rsidP="00AF74F3">
      <w:pPr>
        <w:tabs>
          <w:tab w:val="left" w:pos="7470"/>
        </w:tabs>
        <w:jc w:val="right"/>
      </w:pPr>
      <w:r w:rsidRPr="00423F1E">
        <w:t>Руководилац секције</w:t>
      </w:r>
    </w:p>
    <w:p w:rsidR="00AF74F3" w:rsidRPr="00334C8E" w:rsidRDefault="00AF74F3" w:rsidP="00AF74F3">
      <w:pPr>
        <w:jc w:val="right"/>
        <w:rPr>
          <w:color w:val="000000" w:themeColor="text1"/>
          <w:lang w:val="en-US"/>
        </w:rPr>
      </w:pPr>
      <w:r w:rsidRPr="00334C8E">
        <w:rPr>
          <w:color w:val="000000" w:themeColor="text1"/>
        </w:rPr>
        <w:t>МиленкоСтефановић</w:t>
      </w:r>
    </w:p>
    <w:p w:rsidR="005C1AEE" w:rsidRDefault="005C1AEE" w:rsidP="005C1AEE">
      <w:pPr>
        <w:pStyle w:val="PODNASLOV"/>
        <w:jc w:val="both"/>
        <w:rPr>
          <w:rFonts w:ascii="Times New Roman" w:hAnsi="Times New Roman"/>
          <w:b/>
          <w:sz w:val="24"/>
          <w:szCs w:val="24"/>
          <w:lang w:val="en-US"/>
        </w:rPr>
      </w:pPr>
    </w:p>
    <w:p w:rsidR="005C1AEE" w:rsidRDefault="005C1AEE" w:rsidP="005C1AEE">
      <w:pPr>
        <w:pStyle w:val="PODNASLOV"/>
        <w:jc w:val="both"/>
        <w:rPr>
          <w:rFonts w:ascii="Times New Roman" w:hAnsi="Times New Roman"/>
          <w:b/>
          <w:sz w:val="24"/>
          <w:szCs w:val="24"/>
          <w:lang w:val="en-US"/>
        </w:rPr>
      </w:pPr>
    </w:p>
    <w:p w:rsidR="005C1AEE" w:rsidRDefault="005C1AEE" w:rsidP="005C1AEE">
      <w:pPr>
        <w:pStyle w:val="PODNASLOV"/>
        <w:jc w:val="both"/>
        <w:rPr>
          <w:rFonts w:ascii="Times New Roman" w:hAnsi="Times New Roman"/>
          <w:b/>
          <w:sz w:val="24"/>
          <w:szCs w:val="24"/>
          <w:lang w:val="en-US"/>
        </w:rPr>
      </w:pPr>
    </w:p>
    <w:p w:rsidR="005C1AEE" w:rsidRDefault="005C1AEE" w:rsidP="005C1AEE">
      <w:pPr>
        <w:pStyle w:val="PODNASLOV"/>
        <w:jc w:val="both"/>
        <w:rPr>
          <w:rFonts w:ascii="Times New Roman" w:hAnsi="Times New Roman"/>
          <w:b/>
          <w:sz w:val="24"/>
          <w:szCs w:val="24"/>
          <w:lang w:val="en-US"/>
        </w:rPr>
      </w:pPr>
    </w:p>
    <w:p w:rsidR="005C1AEE" w:rsidRPr="00A845CA" w:rsidRDefault="005C1AEE" w:rsidP="008D368F">
      <w:pPr>
        <w:pStyle w:val="Heading3"/>
        <w:ind w:left="0"/>
      </w:pPr>
      <w:bookmarkStart w:id="47" w:name="_Toc524693384"/>
      <w:r w:rsidRPr="00A845CA">
        <w:lastRenderedPageBreak/>
        <w:t>3.</w:t>
      </w:r>
      <w:r>
        <w:rPr>
          <w:lang w:val="en-US"/>
        </w:rPr>
        <w:t>8</w:t>
      </w:r>
      <w:r w:rsidRPr="00A845CA">
        <w:t xml:space="preserve">. </w:t>
      </w:r>
      <w:bookmarkEnd w:id="46"/>
      <w:r w:rsidRPr="00A845CA">
        <w:t>КУЛТУРНА И ЈАВНА ДЕЛАТНОСТ ШКОЛЕ</w:t>
      </w:r>
      <w:bookmarkEnd w:id="47"/>
    </w:p>
    <w:p w:rsidR="005C1AEE" w:rsidRPr="00A845CA" w:rsidRDefault="005C1AEE" w:rsidP="005C1AEE">
      <w:pPr>
        <w:pStyle w:val="PODNASLOV"/>
        <w:jc w:val="both"/>
        <w:rPr>
          <w:rFonts w:ascii="Times New Roman" w:hAnsi="Times New Roman"/>
        </w:rPr>
      </w:pPr>
    </w:p>
    <w:p w:rsidR="005C1AEE" w:rsidRPr="00A845CA" w:rsidRDefault="005C1AEE" w:rsidP="005C1AEE">
      <w:pPr>
        <w:pStyle w:val="PODNASLOV"/>
        <w:jc w:val="both"/>
        <w:rPr>
          <w:rFonts w:ascii="Times New Roman" w:hAnsi="Times New Roman"/>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3278"/>
        <w:gridCol w:w="2010"/>
      </w:tblGrid>
      <w:tr w:rsidR="005C1AEE" w:rsidRPr="00A845CA" w:rsidTr="00B742B3">
        <w:tc>
          <w:tcPr>
            <w:tcW w:w="4274" w:type="dxa"/>
          </w:tcPr>
          <w:p w:rsidR="005C1AEE" w:rsidRPr="00A845CA" w:rsidRDefault="005C1AEE" w:rsidP="00B742B3">
            <w:pPr>
              <w:pStyle w:val="PODNASLOV"/>
              <w:jc w:val="both"/>
              <w:rPr>
                <w:rFonts w:ascii="Times New Roman" w:hAnsi="Times New Roman"/>
              </w:rPr>
            </w:pPr>
            <w:r w:rsidRPr="00A845CA">
              <w:rPr>
                <w:rFonts w:ascii="Times New Roman" w:hAnsi="Times New Roman"/>
              </w:rPr>
              <w:t xml:space="preserve">Активности </w:t>
            </w:r>
          </w:p>
        </w:tc>
        <w:tc>
          <w:tcPr>
            <w:tcW w:w="2190" w:type="dxa"/>
          </w:tcPr>
          <w:p w:rsidR="005C1AEE" w:rsidRPr="00A845CA" w:rsidRDefault="005C1AEE" w:rsidP="00B742B3">
            <w:pPr>
              <w:pStyle w:val="PODNASLOV"/>
              <w:jc w:val="both"/>
              <w:rPr>
                <w:rFonts w:ascii="Times New Roman" w:hAnsi="Times New Roman"/>
              </w:rPr>
            </w:pPr>
            <w:r w:rsidRPr="00A845CA">
              <w:rPr>
                <w:rFonts w:ascii="Times New Roman" w:hAnsi="Times New Roman"/>
              </w:rPr>
              <w:t>Носиоци активности</w:t>
            </w:r>
          </w:p>
        </w:tc>
        <w:tc>
          <w:tcPr>
            <w:tcW w:w="2301" w:type="dxa"/>
          </w:tcPr>
          <w:p w:rsidR="005C1AEE" w:rsidRPr="00A845CA" w:rsidRDefault="005C1AEE" w:rsidP="00B742B3">
            <w:pPr>
              <w:pStyle w:val="PODNASLOV"/>
              <w:jc w:val="both"/>
              <w:rPr>
                <w:rFonts w:ascii="Times New Roman" w:hAnsi="Times New Roman"/>
              </w:rPr>
            </w:pPr>
            <w:r w:rsidRPr="00A845CA">
              <w:rPr>
                <w:rFonts w:ascii="Times New Roman" w:hAnsi="Times New Roman"/>
              </w:rPr>
              <w:t>Време реализације</w:t>
            </w:r>
          </w:p>
        </w:tc>
      </w:tr>
      <w:tr w:rsidR="005C1AEE" w:rsidRPr="00A845CA" w:rsidTr="00B742B3">
        <w:tc>
          <w:tcPr>
            <w:tcW w:w="4274" w:type="dxa"/>
          </w:tcPr>
          <w:p w:rsidR="005C1AEE" w:rsidRPr="002F5725" w:rsidRDefault="005C1AEE" w:rsidP="00C14655">
            <w:pPr>
              <w:pStyle w:val="PODNASLOV"/>
              <w:jc w:val="both"/>
              <w:rPr>
                <w:rFonts w:ascii="Times New Roman" w:hAnsi="Times New Roman"/>
                <w:sz w:val="24"/>
                <w:szCs w:val="24"/>
              </w:rPr>
            </w:pPr>
            <w:r w:rsidRPr="002F5725">
              <w:rPr>
                <w:rFonts w:ascii="Times New Roman" w:hAnsi="Times New Roman"/>
                <w:sz w:val="24"/>
                <w:szCs w:val="24"/>
              </w:rPr>
              <w:t>Сарадња са Удружењем потомака ратника, Народном библиотеком „Сретен Марић“, основним школама општине Косјерић НВО, Туристичком организацијом и учешће у културним и пригодних свечаности</w:t>
            </w:r>
          </w:p>
        </w:tc>
        <w:tc>
          <w:tcPr>
            <w:tcW w:w="2190" w:type="dxa"/>
            <w:vAlign w:val="center"/>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Славица Јовановић, ученици</w:t>
            </w:r>
          </w:p>
        </w:tc>
        <w:tc>
          <w:tcPr>
            <w:tcW w:w="2301" w:type="dxa"/>
            <w:vAlign w:val="center"/>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Током године</w:t>
            </w:r>
          </w:p>
        </w:tc>
      </w:tr>
      <w:tr w:rsidR="005C1AEE" w:rsidRPr="0035447D" w:rsidTr="00B742B3">
        <w:tc>
          <w:tcPr>
            <w:tcW w:w="4274" w:type="dxa"/>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Светосавска академија</w:t>
            </w:r>
          </w:p>
        </w:tc>
        <w:tc>
          <w:tcPr>
            <w:tcW w:w="2190" w:type="dxa"/>
            <w:vAlign w:val="center"/>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Славица Јовановић</w:t>
            </w:r>
          </w:p>
        </w:tc>
        <w:tc>
          <w:tcPr>
            <w:tcW w:w="2301" w:type="dxa"/>
            <w:vAlign w:val="center"/>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 xml:space="preserve">Јануар </w:t>
            </w:r>
          </w:p>
        </w:tc>
      </w:tr>
      <w:tr w:rsidR="005C1AEE" w:rsidRPr="00A845CA" w:rsidTr="00B742B3">
        <w:tc>
          <w:tcPr>
            <w:tcW w:w="4274" w:type="dxa"/>
          </w:tcPr>
          <w:p w:rsidR="005C1AEE" w:rsidRPr="002F5725" w:rsidRDefault="005C1AEE" w:rsidP="00B742B3">
            <w:pPr>
              <w:jc w:val="both"/>
              <w:rPr>
                <w:rFonts w:ascii="Times New Roman" w:hAnsi="Times New Roman"/>
                <w:szCs w:val="24"/>
              </w:rPr>
            </w:pPr>
            <w:r w:rsidRPr="002F5725">
              <w:rPr>
                <w:rFonts w:ascii="Times New Roman" w:hAnsi="Times New Roman"/>
                <w:szCs w:val="24"/>
              </w:rPr>
              <w:t>Сарадња са високим школама из окружења (Мегатренд – Ваљево, Сингидунум – Ваљево, Високо Пословно-техничка школа – Ужице, Економски факултет – Крагујевац...)</w:t>
            </w:r>
          </w:p>
        </w:tc>
        <w:tc>
          <w:tcPr>
            <w:tcW w:w="2190" w:type="dxa"/>
            <w:vAlign w:val="center"/>
          </w:tcPr>
          <w:p w:rsidR="00334C8E" w:rsidRPr="002F5725" w:rsidRDefault="00334C8E" w:rsidP="00B742B3">
            <w:pPr>
              <w:pStyle w:val="PODNASLOV"/>
              <w:jc w:val="both"/>
              <w:rPr>
                <w:rFonts w:ascii="Times New Roman" w:hAnsi="Times New Roman"/>
                <w:sz w:val="24"/>
                <w:szCs w:val="24"/>
              </w:rPr>
            </w:pPr>
            <w:r w:rsidRPr="002F5725">
              <w:rPr>
                <w:rFonts w:ascii="Times New Roman" w:hAnsi="Times New Roman"/>
                <w:sz w:val="24"/>
                <w:szCs w:val="24"/>
              </w:rPr>
              <w:t>Слађана Глигоријевић</w:t>
            </w:r>
          </w:p>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Слободан Савић,</w:t>
            </w:r>
            <w:r w:rsidR="00C14655" w:rsidRPr="002F5725">
              <w:rPr>
                <w:rFonts w:ascii="Times New Roman" w:hAnsi="Times New Roman"/>
                <w:sz w:val="24"/>
                <w:szCs w:val="24"/>
              </w:rPr>
              <w:t xml:space="preserve"> Гордана Штуловић</w:t>
            </w:r>
            <w:r w:rsidRPr="002F5725">
              <w:rPr>
                <w:rFonts w:ascii="Times New Roman" w:hAnsi="Times New Roman"/>
                <w:sz w:val="24"/>
                <w:szCs w:val="24"/>
              </w:rPr>
              <w:t xml:space="preserve"> одељенске старешине</w:t>
            </w:r>
          </w:p>
        </w:tc>
        <w:tc>
          <w:tcPr>
            <w:tcW w:w="2301" w:type="dxa"/>
            <w:vAlign w:val="center"/>
          </w:tcPr>
          <w:p w:rsidR="005C1AEE" w:rsidRPr="002F5725" w:rsidRDefault="005C1AEE" w:rsidP="00C14655">
            <w:pPr>
              <w:pStyle w:val="PODNASLOV"/>
              <w:jc w:val="both"/>
              <w:rPr>
                <w:rFonts w:ascii="Times New Roman" w:hAnsi="Times New Roman"/>
                <w:sz w:val="24"/>
                <w:szCs w:val="24"/>
              </w:rPr>
            </w:pPr>
            <w:r w:rsidRPr="002F5725">
              <w:rPr>
                <w:rFonts w:ascii="Times New Roman" w:hAnsi="Times New Roman"/>
                <w:sz w:val="24"/>
                <w:szCs w:val="24"/>
              </w:rPr>
              <w:t xml:space="preserve">Децембар - </w:t>
            </w:r>
            <w:r w:rsidR="00C14655" w:rsidRPr="002F5725">
              <w:rPr>
                <w:rFonts w:ascii="Times New Roman" w:hAnsi="Times New Roman"/>
                <w:sz w:val="24"/>
                <w:szCs w:val="24"/>
              </w:rPr>
              <w:t>март</w:t>
            </w:r>
          </w:p>
        </w:tc>
      </w:tr>
      <w:tr w:rsidR="005C1AEE" w:rsidRPr="00A845CA" w:rsidTr="00B742B3">
        <w:tc>
          <w:tcPr>
            <w:tcW w:w="4274" w:type="dxa"/>
          </w:tcPr>
          <w:p w:rsidR="005C1AEE" w:rsidRPr="002F5725" w:rsidRDefault="005C1AEE" w:rsidP="00C14655">
            <w:pPr>
              <w:jc w:val="both"/>
              <w:rPr>
                <w:rFonts w:ascii="Times New Roman" w:hAnsi="Times New Roman"/>
                <w:szCs w:val="24"/>
              </w:rPr>
            </w:pPr>
            <w:r w:rsidRPr="002F5725">
              <w:rPr>
                <w:rFonts w:ascii="Times New Roman" w:hAnsi="Times New Roman"/>
                <w:szCs w:val="24"/>
              </w:rPr>
              <w:t xml:space="preserve">Сардња са центром за омладину „Твоја Србија“ </w:t>
            </w:r>
          </w:p>
        </w:tc>
        <w:tc>
          <w:tcPr>
            <w:tcW w:w="2190" w:type="dxa"/>
            <w:vAlign w:val="center"/>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Словодан Савић, Ученички парламент</w:t>
            </w:r>
          </w:p>
        </w:tc>
        <w:tc>
          <w:tcPr>
            <w:tcW w:w="2301" w:type="dxa"/>
            <w:vAlign w:val="center"/>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Новембар и мај</w:t>
            </w:r>
          </w:p>
        </w:tc>
      </w:tr>
      <w:tr w:rsidR="005C1AEE" w:rsidRPr="00A845CA" w:rsidTr="00B742B3">
        <w:tc>
          <w:tcPr>
            <w:tcW w:w="4274" w:type="dxa"/>
          </w:tcPr>
          <w:p w:rsidR="005C1AEE" w:rsidRPr="002F5725" w:rsidRDefault="005C1AEE" w:rsidP="00B742B3">
            <w:pPr>
              <w:jc w:val="both"/>
              <w:rPr>
                <w:rFonts w:ascii="Times New Roman" w:hAnsi="Times New Roman"/>
                <w:szCs w:val="24"/>
              </w:rPr>
            </w:pPr>
            <w:r w:rsidRPr="002F5725">
              <w:rPr>
                <w:rFonts w:ascii="Times New Roman" w:hAnsi="Times New Roman"/>
                <w:szCs w:val="24"/>
              </w:rPr>
              <w:t>Сарадња школе и Дома здравља Косјерић, предавања за ученике</w:t>
            </w:r>
          </w:p>
        </w:tc>
        <w:tc>
          <w:tcPr>
            <w:tcW w:w="2190" w:type="dxa"/>
            <w:vAlign w:val="center"/>
          </w:tcPr>
          <w:p w:rsidR="005C1AEE" w:rsidRPr="002F5725" w:rsidRDefault="00334C8E" w:rsidP="00B742B3">
            <w:pPr>
              <w:pStyle w:val="PODNASLOV"/>
              <w:jc w:val="both"/>
              <w:rPr>
                <w:rFonts w:ascii="Times New Roman" w:hAnsi="Times New Roman"/>
                <w:sz w:val="24"/>
                <w:szCs w:val="24"/>
              </w:rPr>
            </w:pPr>
            <w:r w:rsidRPr="002F5725">
              <w:rPr>
                <w:rFonts w:ascii="Times New Roman" w:hAnsi="Times New Roman"/>
                <w:sz w:val="24"/>
                <w:szCs w:val="24"/>
              </w:rPr>
              <w:t>Директор,</w:t>
            </w:r>
            <w:r w:rsidR="005C1AEE" w:rsidRPr="002F5725">
              <w:rPr>
                <w:rFonts w:ascii="Times New Roman" w:hAnsi="Times New Roman"/>
                <w:sz w:val="24"/>
                <w:szCs w:val="24"/>
              </w:rPr>
              <w:t>Предавачи из здравственог центра</w:t>
            </w:r>
          </w:p>
        </w:tc>
        <w:tc>
          <w:tcPr>
            <w:tcW w:w="2301" w:type="dxa"/>
            <w:vAlign w:val="center"/>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Новембар, децембар</w:t>
            </w:r>
          </w:p>
        </w:tc>
      </w:tr>
      <w:tr w:rsidR="005C1AEE" w:rsidRPr="00A845CA" w:rsidTr="00B742B3">
        <w:tc>
          <w:tcPr>
            <w:tcW w:w="4274" w:type="dxa"/>
          </w:tcPr>
          <w:p w:rsidR="005C1AEE" w:rsidRPr="002F5725" w:rsidRDefault="005C1AEE" w:rsidP="00C14655">
            <w:pPr>
              <w:jc w:val="both"/>
              <w:rPr>
                <w:rFonts w:ascii="Times New Roman" w:hAnsi="Times New Roman"/>
                <w:szCs w:val="24"/>
              </w:rPr>
            </w:pPr>
            <w:r w:rsidRPr="002F5725">
              <w:rPr>
                <w:rFonts w:ascii="Times New Roman" w:hAnsi="Times New Roman"/>
                <w:szCs w:val="24"/>
              </w:rPr>
              <w:t xml:space="preserve">Сарадња са Црвеним крстом Косјерић, у школским просторијама организавање </w:t>
            </w:r>
          </w:p>
        </w:tc>
        <w:tc>
          <w:tcPr>
            <w:tcW w:w="2190" w:type="dxa"/>
            <w:vAlign w:val="center"/>
          </w:tcPr>
          <w:p w:rsidR="005C1AEE" w:rsidRPr="002F5725" w:rsidRDefault="00334C8E" w:rsidP="00B742B3">
            <w:pPr>
              <w:pStyle w:val="PODNASLOV"/>
              <w:jc w:val="both"/>
              <w:rPr>
                <w:rFonts w:ascii="Times New Roman" w:hAnsi="Times New Roman"/>
                <w:sz w:val="24"/>
                <w:szCs w:val="24"/>
              </w:rPr>
            </w:pPr>
            <w:r w:rsidRPr="002F5725">
              <w:rPr>
                <w:rFonts w:ascii="Times New Roman" w:hAnsi="Times New Roman"/>
                <w:sz w:val="24"/>
                <w:szCs w:val="24"/>
              </w:rPr>
              <w:t>Директор,</w:t>
            </w:r>
            <w:r w:rsidR="005C1AEE" w:rsidRPr="002F5725">
              <w:rPr>
                <w:rFonts w:ascii="Times New Roman" w:hAnsi="Times New Roman"/>
                <w:sz w:val="24"/>
                <w:szCs w:val="24"/>
              </w:rPr>
              <w:t>Црнени крст Косјерић</w:t>
            </w:r>
          </w:p>
        </w:tc>
        <w:tc>
          <w:tcPr>
            <w:tcW w:w="2301" w:type="dxa"/>
            <w:vAlign w:val="center"/>
          </w:tcPr>
          <w:p w:rsidR="005C1AEE" w:rsidRPr="002F5725" w:rsidRDefault="005C1AEE" w:rsidP="00DE0DA0">
            <w:pPr>
              <w:pStyle w:val="PODNASLOV"/>
              <w:jc w:val="both"/>
              <w:rPr>
                <w:rFonts w:ascii="Times New Roman" w:hAnsi="Times New Roman"/>
                <w:sz w:val="24"/>
                <w:szCs w:val="24"/>
              </w:rPr>
            </w:pPr>
            <w:r w:rsidRPr="002F5725">
              <w:rPr>
                <w:rFonts w:ascii="Times New Roman" w:hAnsi="Times New Roman"/>
                <w:sz w:val="24"/>
                <w:szCs w:val="24"/>
              </w:rPr>
              <w:t>Октобар</w:t>
            </w:r>
          </w:p>
        </w:tc>
      </w:tr>
      <w:tr w:rsidR="005C1AEE" w:rsidRPr="00A845CA" w:rsidTr="00B742B3">
        <w:tc>
          <w:tcPr>
            <w:tcW w:w="4274" w:type="dxa"/>
          </w:tcPr>
          <w:p w:rsidR="005C1AEE" w:rsidRPr="002F5725" w:rsidRDefault="005C1AEE" w:rsidP="00C14655">
            <w:pPr>
              <w:jc w:val="both"/>
              <w:rPr>
                <w:rFonts w:ascii="Times New Roman" w:hAnsi="Times New Roman"/>
                <w:szCs w:val="24"/>
              </w:rPr>
            </w:pPr>
            <w:r w:rsidRPr="002F5725">
              <w:rPr>
                <w:rFonts w:ascii="Times New Roman" w:hAnsi="Times New Roman"/>
                <w:szCs w:val="24"/>
              </w:rPr>
              <w:t>Учешће школе на меморијалној атлетско</w:t>
            </w:r>
            <w:r w:rsidR="00C14655" w:rsidRPr="002F5725">
              <w:rPr>
                <w:rFonts w:ascii="Times New Roman" w:hAnsi="Times New Roman"/>
                <w:szCs w:val="24"/>
              </w:rPr>
              <w:t>мтакмичењу</w:t>
            </w:r>
            <w:r w:rsidRPr="002F5725">
              <w:rPr>
                <w:rFonts w:ascii="Times New Roman" w:hAnsi="Times New Roman"/>
                <w:szCs w:val="24"/>
              </w:rPr>
              <w:t>.</w:t>
            </w:r>
          </w:p>
        </w:tc>
        <w:tc>
          <w:tcPr>
            <w:tcW w:w="2190" w:type="dxa"/>
            <w:vAlign w:val="center"/>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Жељко Марић</w:t>
            </w:r>
          </w:p>
        </w:tc>
        <w:tc>
          <w:tcPr>
            <w:tcW w:w="2301" w:type="dxa"/>
            <w:vAlign w:val="center"/>
          </w:tcPr>
          <w:p w:rsidR="005C1AEE" w:rsidRPr="002F5725" w:rsidRDefault="00C14655" w:rsidP="00B742B3">
            <w:pPr>
              <w:pStyle w:val="PODNASLOV"/>
              <w:jc w:val="both"/>
              <w:rPr>
                <w:rFonts w:ascii="Times New Roman" w:hAnsi="Times New Roman"/>
                <w:sz w:val="24"/>
                <w:szCs w:val="24"/>
              </w:rPr>
            </w:pPr>
            <w:r w:rsidRPr="002F5725">
              <w:rPr>
                <w:rFonts w:ascii="Times New Roman" w:hAnsi="Times New Roman"/>
                <w:sz w:val="24"/>
                <w:szCs w:val="24"/>
              </w:rPr>
              <w:t>Током године</w:t>
            </w:r>
          </w:p>
        </w:tc>
      </w:tr>
      <w:tr w:rsidR="005C1AEE" w:rsidRPr="00A845CA" w:rsidTr="00B742B3">
        <w:tc>
          <w:tcPr>
            <w:tcW w:w="4274" w:type="dxa"/>
          </w:tcPr>
          <w:p w:rsidR="005C1AEE" w:rsidRPr="002F5725" w:rsidRDefault="005C1AEE" w:rsidP="00C14655">
            <w:pPr>
              <w:pStyle w:val="PODNASLOV"/>
              <w:jc w:val="both"/>
              <w:rPr>
                <w:rFonts w:ascii="Times New Roman" w:hAnsi="Times New Roman"/>
                <w:sz w:val="24"/>
                <w:szCs w:val="24"/>
              </w:rPr>
            </w:pPr>
            <w:r w:rsidRPr="002F5725">
              <w:rPr>
                <w:rFonts w:ascii="Times New Roman" w:hAnsi="Times New Roman"/>
                <w:sz w:val="24"/>
                <w:szCs w:val="24"/>
              </w:rPr>
              <w:t>Учешће школе (професори и ученици) у колективним спортским играма у организацији</w:t>
            </w:r>
            <w:r w:rsidR="00C14655" w:rsidRPr="002F5725">
              <w:rPr>
                <w:rFonts w:ascii="Times New Roman" w:hAnsi="Times New Roman"/>
                <w:sz w:val="24"/>
                <w:szCs w:val="24"/>
              </w:rPr>
              <w:t xml:space="preserve"> ученикаученичког парламента</w:t>
            </w:r>
          </w:p>
        </w:tc>
        <w:tc>
          <w:tcPr>
            <w:tcW w:w="2190" w:type="dxa"/>
            <w:vAlign w:val="center"/>
          </w:tcPr>
          <w:p w:rsidR="005C1AEE" w:rsidRPr="002F5725" w:rsidRDefault="00C14655" w:rsidP="00B742B3">
            <w:pPr>
              <w:pStyle w:val="PODNASLOV"/>
              <w:jc w:val="both"/>
              <w:rPr>
                <w:rFonts w:ascii="Times New Roman" w:hAnsi="Times New Roman"/>
                <w:sz w:val="24"/>
                <w:szCs w:val="24"/>
              </w:rPr>
            </w:pPr>
            <w:r w:rsidRPr="002F5725">
              <w:rPr>
                <w:rFonts w:ascii="Times New Roman" w:hAnsi="Times New Roman"/>
                <w:sz w:val="24"/>
                <w:szCs w:val="24"/>
              </w:rPr>
              <w:t>Гордана Штуловић</w:t>
            </w:r>
          </w:p>
          <w:p w:rsidR="00C14655" w:rsidRPr="002F5725" w:rsidRDefault="00C14655" w:rsidP="00B742B3">
            <w:pPr>
              <w:pStyle w:val="PODNASLOV"/>
              <w:jc w:val="both"/>
              <w:rPr>
                <w:rFonts w:ascii="Times New Roman" w:hAnsi="Times New Roman"/>
                <w:sz w:val="24"/>
                <w:szCs w:val="24"/>
              </w:rPr>
            </w:pPr>
            <w:r w:rsidRPr="002F5725">
              <w:rPr>
                <w:rFonts w:ascii="Times New Roman" w:hAnsi="Times New Roman"/>
                <w:sz w:val="24"/>
                <w:szCs w:val="24"/>
              </w:rPr>
              <w:t>Жељко Марић</w:t>
            </w:r>
          </w:p>
        </w:tc>
        <w:tc>
          <w:tcPr>
            <w:tcW w:w="2301" w:type="dxa"/>
            <w:vAlign w:val="center"/>
          </w:tcPr>
          <w:p w:rsidR="005C1AEE" w:rsidRPr="002F5725" w:rsidRDefault="00E24BB5" w:rsidP="00B742B3">
            <w:pPr>
              <w:pStyle w:val="PODNASLOV"/>
              <w:jc w:val="both"/>
              <w:rPr>
                <w:rFonts w:ascii="Times New Roman" w:hAnsi="Times New Roman"/>
                <w:sz w:val="24"/>
                <w:szCs w:val="24"/>
              </w:rPr>
            </w:pPr>
            <w:r w:rsidRPr="002F5725">
              <w:rPr>
                <w:rFonts w:ascii="Times New Roman" w:hAnsi="Times New Roman"/>
                <w:sz w:val="24"/>
                <w:szCs w:val="24"/>
              </w:rPr>
              <w:t>децембар</w:t>
            </w:r>
          </w:p>
        </w:tc>
      </w:tr>
      <w:tr w:rsidR="005C1AEE" w:rsidRPr="00A845CA" w:rsidTr="00B742B3">
        <w:tc>
          <w:tcPr>
            <w:tcW w:w="4274" w:type="dxa"/>
          </w:tcPr>
          <w:p w:rsidR="005C1AEE" w:rsidRPr="002F5725" w:rsidRDefault="005C1AEE" w:rsidP="00C14655">
            <w:pPr>
              <w:jc w:val="both"/>
              <w:rPr>
                <w:rFonts w:ascii="Times New Roman" w:hAnsi="Times New Roman"/>
                <w:szCs w:val="24"/>
              </w:rPr>
            </w:pPr>
            <w:r w:rsidRPr="002F5725">
              <w:rPr>
                <w:rFonts w:ascii="Times New Roman" w:hAnsi="Times New Roman"/>
                <w:szCs w:val="24"/>
              </w:rPr>
              <w:t xml:space="preserve">Хуманитаран акција за </w:t>
            </w:r>
            <w:r w:rsidR="00C14655" w:rsidRPr="002F5725">
              <w:rPr>
                <w:rFonts w:ascii="Times New Roman" w:hAnsi="Times New Roman"/>
                <w:szCs w:val="24"/>
              </w:rPr>
              <w:t>превенцију злоупотребе дроге и алкохола</w:t>
            </w:r>
          </w:p>
        </w:tc>
        <w:tc>
          <w:tcPr>
            <w:tcW w:w="2190" w:type="dxa"/>
            <w:vAlign w:val="center"/>
          </w:tcPr>
          <w:p w:rsidR="005C1AEE" w:rsidRPr="002F5725" w:rsidRDefault="00334C8E" w:rsidP="00B742B3">
            <w:pPr>
              <w:pStyle w:val="PODNASLOV"/>
              <w:jc w:val="both"/>
              <w:rPr>
                <w:rFonts w:ascii="Times New Roman" w:hAnsi="Times New Roman"/>
                <w:sz w:val="24"/>
                <w:szCs w:val="24"/>
              </w:rPr>
            </w:pPr>
            <w:r w:rsidRPr="002F5725">
              <w:rPr>
                <w:rFonts w:ascii="Times New Roman" w:hAnsi="Times New Roman"/>
                <w:sz w:val="24"/>
                <w:szCs w:val="24"/>
              </w:rPr>
              <w:t>Директор,психолог,</w:t>
            </w:r>
            <w:r w:rsidR="005C1AEE" w:rsidRPr="002F5725">
              <w:rPr>
                <w:rFonts w:ascii="Times New Roman" w:hAnsi="Times New Roman"/>
                <w:sz w:val="24"/>
                <w:szCs w:val="24"/>
              </w:rPr>
              <w:t>Ученички парамент</w:t>
            </w:r>
          </w:p>
        </w:tc>
        <w:tc>
          <w:tcPr>
            <w:tcW w:w="2301" w:type="dxa"/>
            <w:vAlign w:val="center"/>
          </w:tcPr>
          <w:p w:rsidR="005C1AEE" w:rsidRPr="002F5725" w:rsidRDefault="005C1AEE" w:rsidP="00B742B3">
            <w:pPr>
              <w:pStyle w:val="PODNASLOV"/>
              <w:jc w:val="both"/>
              <w:rPr>
                <w:rFonts w:ascii="Times New Roman" w:hAnsi="Times New Roman"/>
                <w:sz w:val="24"/>
                <w:szCs w:val="24"/>
              </w:rPr>
            </w:pPr>
            <w:r w:rsidRPr="002F5725">
              <w:rPr>
                <w:rFonts w:ascii="Times New Roman" w:hAnsi="Times New Roman"/>
                <w:sz w:val="24"/>
                <w:szCs w:val="24"/>
              </w:rPr>
              <w:t xml:space="preserve">Новембар  </w:t>
            </w:r>
          </w:p>
        </w:tc>
      </w:tr>
      <w:tr w:rsidR="005C1AEE" w:rsidRPr="00A845CA" w:rsidTr="00B742B3">
        <w:tc>
          <w:tcPr>
            <w:tcW w:w="4274" w:type="dxa"/>
          </w:tcPr>
          <w:p w:rsidR="005C1AEE" w:rsidRPr="002F5725" w:rsidRDefault="005C1AEE" w:rsidP="00B742B3">
            <w:pPr>
              <w:jc w:val="both"/>
              <w:rPr>
                <w:rFonts w:ascii="Times New Roman" w:hAnsi="Times New Roman"/>
                <w:szCs w:val="24"/>
              </w:rPr>
            </w:pPr>
            <w:r w:rsidRPr="002F5725">
              <w:rPr>
                <w:rFonts w:ascii="Times New Roman" w:hAnsi="Times New Roman"/>
                <w:szCs w:val="24"/>
              </w:rPr>
              <w:t>Организација спортских игара без граница, за ученике и наставнике наше школе и ученике 7. и 8. разреда ОШ ''Мито Игумановић'' Косјерић и ОШ „Јордан Ђукановић“ Варда</w:t>
            </w:r>
          </w:p>
        </w:tc>
        <w:tc>
          <w:tcPr>
            <w:tcW w:w="2190" w:type="dxa"/>
            <w:vAlign w:val="center"/>
          </w:tcPr>
          <w:p w:rsidR="005C1AEE" w:rsidRPr="002F5725" w:rsidRDefault="00334C8E" w:rsidP="00B742B3">
            <w:pPr>
              <w:pStyle w:val="PODNASLOV"/>
              <w:jc w:val="both"/>
              <w:rPr>
                <w:rFonts w:ascii="Times New Roman" w:hAnsi="Times New Roman"/>
                <w:sz w:val="24"/>
                <w:szCs w:val="24"/>
              </w:rPr>
            </w:pPr>
            <w:r w:rsidRPr="002F5725">
              <w:rPr>
                <w:rFonts w:ascii="Times New Roman" w:hAnsi="Times New Roman"/>
                <w:sz w:val="24"/>
                <w:szCs w:val="24"/>
              </w:rPr>
              <w:t>Директор, психолог,</w:t>
            </w:r>
            <w:r w:rsidR="005C1AEE" w:rsidRPr="002F5725">
              <w:rPr>
                <w:rFonts w:ascii="Times New Roman" w:hAnsi="Times New Roman"/>
                <w:sz w:val="24"/>
                <w:szCs w:val="24"/>
              </w:rPr>
              <w:t>Ученички парамент</w:t>
            </w:r>
          </w:p>
        </w:tc>
        <w:tc>
          <w:tcPr>
            <w:tcW w:w="2301" w:type="dxa"/>
            <w:vAlign w:val="center"/>
          </w:tcPr>
          <w:p w:rsidR="005C1AEE" w:rsidRPr="002F5725" w:rsidRDefault="00E24BB5" w:rsidP="00B742B3">
            <w:pPr>
              <w:pStyle w:val="PODNASLOV"/>
              <w:jc w:val="both"/>
              <w:rPr>
                <w:rFonts w:ascii="Times New Roman" w:hAnsi="Times New Roman"/>
                <w:sz w:val="24"/>
                <w:szCs w:val="24"/>
              </w:rPr>
            </w:pPr>
            <w:r w:rsidRPr="002F5725">
              <w:rPr>
                <w:rFonts w:ascii="Times New Roman" w:hAnsi="Times New Roman"/>
                <w:sz w:val="24"/>
                <w:szCs w:val="24"/>
              </w:rPr>
              <w:t>децембар</w:t>
            </w:r>
          </w:p>
        </w:tc>
      </w:tr>
      <w:tr w:rsidR="00335BB6" w:rsidRPr="00A845CA" w:rsidTr="00B742B3">
        <w:tc>
          <w:tcPr>
            <w:tcW w:w="4274" w:type="dxa"/>
          </w:tcPr>
          <w:p w:rsidR="00335BB6" w:rsidRPr="002F5725" w:rsidRDefault="00335BB6" w:rsidP="00B742B3">
            <w:pPr>
              <w:jc w:val="both"/>
              <w:rPr>
                <w:rFonts w:ascii="Times New Roman" w:hAnsi="Times New Roman"/>
                <w:szCs w:val="24"/>
              </w:rPr>
            </w:pPr>
            <w:r w:rsidRPr="002F5725">
              <w:rPr>
                <w:rFonts w:ascii="Times New Roman" w:hAnsi="Times New Roman"/>
                <w:szCs w:val="24"/>
              </w:rPr>
              <w:t>Предавање о репродуктивном здрављу</w:t>
            </w:r>
          </w:p>
          <w:p w:rsidR="00335BB6" w:rsidRPr="002F5725" w:rsidRDefault="00335BB6" w:rsidP="00B742B3">
            <w:pPr>
              <w:jc w:val="both"/>
              <w:rPr>
                <w:rFonts w:ascii="Times New Roman" w:hAnsi="Times New Roman"/>
                <w:szCs w:val="24"/>
              </w:rPr>
            </w:pPr>
            <w:r w:rsidRPr="002F5725">
              <w:rPr>
                <w:szCs w:val="24"/>
              </w:rPr>
              <w:t>Пројекат Славице Ђукић Дејановић</w:t>
            </w:r>
          </w:p>
        </w:tc>
        <w:tc>
          <w:tcPr>
            <w:tcW w:w="2190" w:type="dxa"/>
            <w:vAlign w:val="center"/>
          </w:tcPr>
          <w:p w:rsidR="00335BB6" w:rsidRPr="002F5725" w:rsidRDefault="00335BB6" w:rsidP="00B742B3">
            <w:pPr>
              <w:pStyle w:val="PODNASLOV"/>
              <w:jc w:val="both"/>
              <w:rPr>
                <w:rFonts w:ascii="Times New Roman" w:hAnsi="Times New Roman"/>
                <w:sz w:val="24"/>
                <w:szCs w:val="24"/>
              </w:rPr>
            </w:pPr>
            <w:r w:rsidRPr="002F5725">
              <w:rPr>
                <w:rFonts w:ascii="Times New Roman" w:hAnsi="Times New Roman"/>
                <w:sz w:val="24"/>
                <w:szCs w:val="24"/>
              </w:rPr>
              <w:t>Слађана Глигоријевић</w:t>
            </w:r>
          </w:p>
        </w:tc>
        <w:tc>
          <w:tcPr>
            <w:tcW w:w="2301" w:type="dxa"/>
            <w:vAlign w:val="center"/>
          </w:tcPr>
          <w:p w:rsidR="00335BB6" w:rsidRPr="002F5725" w:rsidRDefault="00335BB6" w:rsidP="00047E4B">
            <w:pPr>
              <w:pStyle w:val="PODNASLOV"/>
              <w:jc w:val="both"/>
              <w:rPr>
                <w:rFonts w:ascii="Times New Roman" w:hAnsi="Times New Roman"/>
                <w:sz w:val="24"/>
                <w:szCs w:val="24"/>
              </w:rPr>
            </w:pPr>
            <w:r w:rsidRPr="002F5725">
              <w:rPr>
                <w:rFonts w:ascii="Times New Roman" w:hAnsi="Times New Roman"/>
                <w:sz w:val="24"/>
                <w:szCs w:val="24"/>
              </w:rPr>
              <w:t>децембар</w:t>
            </w:r>
          </w:p>
        </w:tc>
      </w:tr>
    </w:tbl>
    <w:p w:rsidR="005C1AEE" w:rsidRPr="00A845CA" w:rsidRDefault="005C1AEE" w:rsidP="005C1AEE">
      <w:pPr>
        <w:jc w:val="both"/>
        <w:rPr>
          <w:rFonts w:ascii="Times New Roman" w:hAnsi="Times New Roman"/>
          <w:szCs w:val="24"/>
        </w:rPr>
        <w:sectPr w:rsidR="005C1AEE" w:rsidRPr="00A845CA" w:rsidSect="00B742B3">
          <w:pgSz w:w="11907" w:h="16834" w:code="9"/>
          <w:pgMar w:top="1440" w:right="1797" w:bottom="1440" w:left="1797" w:header="708" w:footer="708" w:gutter="0"/>
          <w:cols w:space="708"/>
        </w:sectPr>
      </w:pPr>
    </w:p>
    <w:p w:rsidR="005C1AEE" w:rsidRPr="00A845CA" w:rsidRDefault="005C1AEE" w:rsidP="005C1AEE">
      <w:pPr>
        <w:pStyle w:val="Heading2"/>
        <w:jc w:val="both"/>
      </w:pPr>
      <w:bookmarkStart w:id="48" w:name="_Toc524693385"/>
      <w:r w:rsidRPr="00A845CA">
        <w:lastRenderedPageBreak/>
        <w:t>4. РАД СТУЧНИХ ОРГАНА ШКОЛЕ</w:t>
      </w:r>
      <w:bookmarkEnd w:id="48"/>
    </w:p>
    <w:p w:rsidR="005C1AEE" w:rsidRPr="00A845CA" w:rsidRDefault="005C1AEE" w:rsidP="005C1AEE">
      <w:pPr>
        <w:jc w:val="both"/>
        <w:rPr>
          <w:rFonts w:ascii="Times New Roman" w:hAnsi="Times New Roman"/>
          <w:szCs w:val="24"/>
        </w:rPr>
      </w:pPr>
    </w:p>
    <w:p w:rsidR="005C1AEE" w:rsidRPr="00E415CA" w:rsidRDefault="005C1AEE" w:rsidP="005C1AEE">
      <w:pPr>
        <w:pStyle w:val="Heading3"/>
        <w:rPr>
          <w:color w:val="C00000"/>
        </w:rPr>
      </w:pPr>
      <w:bookmarkStart w:id="49" w:name="_Toc82842760"/>
      <w:bookmarkStart w:id="50" w:name="_Toc524693386"/>
      <w:r w:rsidRPr="00A845CA">
        <w:t xml:space="preserve">4. 1. </w:t>
      </w:r>
      <w:bookmarkEnd w:id="49"/>
      <w:r w:rsidRPr="00FF1660">
        <w:t>РАД НАСТАВНИЧКОГ ВЕЋА</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393"/>
      </w:tblGrid>
      <w:tr w:rsidR="005C1AEE" w:rsidRPr="00E415CA" w:rsidTr="006F6D32">
        <w:tc>
          <w:tcPr>
            <w:tcW w:w="6760" w:type="dxa"/>
          </w:tcPr>
          <w:p w:rsidR="005C1AEE" w:rsidRPr="00FF1660" w:rsidRDefault="005C1AEE" w:rsidP="00B742B3">
            <w:pPr>
              <w:jc w:val="both"/>
              <w:rPr>
                <w:rFonts w:ascii="Times New Roman" w:hAnsi="Times New Roman"/>
                <w:b/>
                <w:szCs w:val="22"/>
              </w:rPr>
            </w:pPr>
            <w:r w:rsidRPr="00FF1660">
              <w:rPr>
                <w:rFonts w:ascii="Times New Roman" w:hAnsi="Times New Roman"/>
                <w:b/>
                <w:sz w:val="22"/>
                <w:szCs w:val="22"/>
              </w:rPr>
              <w:t>Садржај рада</w:t>
            </w:r>
          </w:p>
        </w:tc>
        <w:tc>
          <w:tcPr>
            <w:tcW w:w="2393" w:type="dxa"/>
          </w:tcPr>
          <w:p w:rsidR="005C1AEE" w:rsidRPr="00FF1660" w:rsidRDefault="005C1AEE" w:rsidP="00B742B3">
            <w:pPr>
              <w:jc w:val="both"/>
              <w:rPr>
                <w:rFonts w:ascii="Times New Roman" w:hAnsi="Times New Roman"/>
                <w:b/>
                <w:szCs w:val="22"/>
              </w:rPr>
            </w:pPr>
            <w:r w:rsidRPr="00FF1660">
              <w:rPr>
                <w:rFonts w:ascii="Times New Roman" w:hAnsi="Times New Roman"/>
                <w:b/>
                <w:sz w:val="22"/>
                <w:szCs w:val="22"/>
              </w:rPr>
              <w:t>Време реализације</w:t>
            </w:r>
          </w:p>
        </w:tc>
      </w:tr>
      <w:tr w:rsidR="005C1AEE" w:rsidRPr="00A845CA" w:rsidTr="006F6D32">
        <w:tc>
          <w:tcPr>
            <w:tcW w:w="6760" w:type="dxa"/>
          </w:tcPr>
          <w:p w:rsidR="005C1AEE" w:rsidRPr="00465666" w:rsidRDefault="005C1AEE" w:rsidP="00B742B3">
            <w:pPr>
              <w:jc w:val="both"/>
              <w:rPr>
                <w:rFonts w:ascii="Times New Roman" w:hAnsi="Times New Roman"/>
                <w:color w:val="FF0000"/>
                <w:szCs w:val="22"/>
              </w:rPr>
            </w:pPr>
          </w:p>
        </w:tc>
        <w:tc>
          <w:tcPr>
            <w:tcW w:w="2393" w:type="dxa"/>
            <w:vAlign w:val="center"/>
          </w:tcPr>
          <w:p w:rsidR="00465666" w:rsidRPr="00465666" w:rsidRDefault="00465666" w:rsidP="00465666">
            <w:pPr>
              <w:rPr>
                <w:rFonts w:ascii="Times New Roman" w:hAnsi="Times New Roman"/>
                <w:szCs w:val="22"/>
              </w:rPr>
            </w:pPr>
          </w:p>
        </w:tc>
      </w:tr>
      <w:tr w:rsidR="005C1AEE" w:rsidRPr="00A845CA" w:rsidTr="006F6D32">
        <w:tc>
          <w:tcPr>
            <w:tcW w:w="6760" w:type="dxa"/>
          </w:tcPr>
          <w:p w:rsidR="005304B5" w:rsidRDefault="005304B5" w:rsidP="00B742B3">
            <w:pPr>
              <w:pStyle w:val="NoSpacing"/>
              <w:jc w:val="both"/>
              <w:rPr>
                <w:noProof/>
              </w:rPr>
            </w:pPr>
          </w:p>
          <w:p w:rsidR="005C1AEE" w:rsidRPr="007F5669" w:rsidRDefault="005304B5" w:rsidP="00B742B3">
            <w:pPr>
              <w:pStyle w:val="NoSpacing"/>
              <w:jc w:val="both"/>
              <w:rPr>
                <w:noProof/>
              </w:rPr>
            </w:pPr>
            <w:r>
              <w:rPr>
                <w:noProof/>
              </w:rPr>
              <w:t>1.</w:t>
            </w:r>
            <w:r w:rsidR="005C1AEE" w:rsidRPr="007F5669">
              <w:rPr>
                <w:noProof/>
              </w:rPr>
              <w:t xml:space="preserve"> Усвајање записника са претходне седнице Наставничког већа одржане дана </w:t>
            </w:r>
            <w:r>
              <w:rPr>
                <w:noProof/>
              </w:rPr>
              <w:t>29</w:t>
            </w:r>
            <w:r w:rsidR="005C1AEE">
              <w:rPr>
                <w:noProof/>
              </w:rPr>
              <w:t>.08</w:t>
            </w:r>
            <w:r w:rsidR="005C1AEE" w:rsidRPr="007F5669">
              <w:rPr>
                <w:noProof/>
              </w:rPr>
              <w:t>.201</w:t>
            </w:r>
            <w:r>
              <w:rPr>
                <w:noProof/>
              </w:rPr>
              <w:t>9</w:t>
            </w:r>
            <w:r w:rsidR="005C1AEE" w:rsidRPr="007F5669">
              <w:rPr>
                <w:noProof/>
              </w:rPr>
              <w:t>.године;</w:t>
            </w:r>
          </w:p>
          <w:p w:rsidR="009D53ED" w:rsidRPr="005304B5" w:rsidRDefault="005C1AEE" w:rsidP="00B742B3">
            <w:pPr>
              <w:pStyle w:val="NoSpacing"/>
              <w:jc w:val="both"/>
              <w:rPr>
                <w:noProof/>
              </w:rPr>
            </w:pPr>
            <w:r w:rsidRPr="007F5669">
              <w:rPr>
                <w:noProof/>
              </w:rPr>
              <w:t xml:space="preserve">2. </w:t>
            </w:r>
            <w:r w:rsidR="005304B5">
              <w:rPr>
                <w:noProof/>
              </w:rPr>
              <w:t>Разматрање о Извештају рада школе за школску 2018/19</w:t>
            </w:r>
            <w:r w:rsidR="009D53ED">
              <w:rPr>
                <w:noProof/>
              </w:rPr>
              <w:t>.годину</w:t>
            </w:r>
          </w:p>
          <w:p w:rsidR="005C1AEE" w:rsidRDefault="005C1AEE" w:rsidP="009D53ED">
            <w:pPr>
              <w:jc w:val="both"/>
              <w:rPr>
                <w:rFonts w:ascii="Times New Roman" w:hAnsi="Times New Roman"/>
                <w:szCs w:val="24"/>
              </w:rPr>
            </w:pPr>
            <w:r w:rsidRPr="007F5669">
              <w:rPr>
                <w:rFonts w:ascii="Times New Roman" w:hAnsi="Times New Roman"/>
                <w:szCs w:val="24"/>
              </w:rPr>
              <w:t xml:space="preserve">3. </w:t>
            </w:r>
            <w:r w:rsidR="009D53ED">
              <w:rPr>
                <w:rFonts w:ascii="Times New Roman" w:hAnsi="Times New Roman"/>
                <w:szCs w:val="24"/>
              </w:rPr>
              <w:t>Разматрање Годишњег програма рада школе за текућу школску годину</w:t>
            </w:r>
          </w:p>
          <w:p w:rsidR="009D53ED" w:rsidRDefault="009D53ED" w:rsidP="009D53ED">
            <w:pPr>
              <w:jc w:val="both"/>
              <w:rPr>
                <w:rFonts w:ascii="Times New Roman" w:hAnsi="Times New Roman"/>
                <w:szCs w:val="24"/>
              </w:rPr>
            </w:pPr>
            <w:r>
              <w:rPr>
                <w:rFonts w:ascii="Times New Roman" w:hAnsi="Times New Roman"/>
                <w:szCs w:val="24"/>
              </w:rPr>
              <w:t>4. Разматрање Развојног плана школе за период 2019/2024. Године</w:t>
            </w:r>
          </w:p>
          <w:p w:rsidR="009D53ED" w:rsidRDefault="009D53ED" w:rsidP="009D53ED">
            <w:pPr>
              <w:jc w:val="both"/>
              <w:rPr>
                <w:rFonts w:ascii="Times New Roman" w:hAnsi="Times New Roman"/>
                <w:szCs w:val="24"/>
              </w:rPr>
            </w:pPr>
            <w:r>
              <w:rPr>
                <w:rFonts w:ascii="Times New Roman" w:hAnsi="Times New Roman"/>
                <w:szCs w:val="24"/>
              </w:rPr>
              <w:t>5. доношење програма за извођење екскурзија</w:t>
            </w:r>
          </w:p>
          <w:p w:rsidR="009D53ED" w:rsidRPr="009D53ED" w:rsidRDefault="009D53ED" w:rsidP="009D53ED">
            <w:pPr>
              <w:jc w:val="both"/>
              <w:rPr>
                <w:rFonts w:ascii="Times New Roman" w:hAnsi="Times New Roman"/>
                <w:szCs w:val="22"/>
              </w:rPr>
            </w:pPr>
            <w:r>
              <w:rPr>
                <w:rFonts w:ascii="Times New Roman" w:hAnsi="Times New Roman"/>
                <w:szCs w:val="24"/>
              </w:rPr>
              <w:t>6. Разно</w:t>
            </w:r>
          </w:p>
        </w:tc>
        <w:tc>
          <w:tcPr>
            <w:tcW w:w="2393" w:type="dxa"/>
            <w:vAlign w:val="center"/>
          </w:tcPr>
          <w:p w:rsidR="005C1AEE" w:rsidRPr="00A845CA" w:rsidRDefault="00B742B3" w:rsidP="00B742B3">
            <w:pPr>
              <w:jc w:val="both"/>
              <w:rPr>
                <w:rFonts w:ascii="Times New Roman" w:hAnsi="Times New Roman"/>
                <w:szCs w:val="22"/>
              </w:rPr>
            </w:pPr>
            <w:r>
              <w:rPr>
                <w:rFonts w:ascii="Times New Roman" w:hAnsi="Times New Roman"/>
                <w:sz w:val="22"/>
                <w:szCs w:val="22"/>
                <w:lang w:val="en-US"/>
              </w:rPr>
              <w:t>12</w:t>
            </w:r>
            <w:r w:rsidR="005C1AEE">
              <w:rPr>
                <w:rFonts w:ascii="Times New Roman" w:hAnsi="Times New Roman"/>
                <w:sz w:val="22"/>
                <w:szCs w:val="22"/>
              </w:rPr>
              <w:t>.09.201</w:t>
            </w:r>
            <w:r>
              <w:rPr>
                <w:rFonts w:ascii="Times New Roman" w:hAnsi="Times New Roman"/>
                <w:sz w:val="22"/>
                <w:szCs w:val="22"/>
                <w:lang w:val="en-US"/>
              </w:rPr>
              <w:t>9</w:t>
            </w:r>
            <w:r w:rsidR="005C1AEE" w:rsidRPr="00A845CA">
              <w:rPr>
                <w:rFonts w:ascii="Times New Roman" w:hAnsi="Times New Roman"/>
                <w:sz w:val="22"/>
                <w:szCs w:val="22"/>
              </w:rPr>
              <w:t>.</w:t>
            </w:r>
          </w:p>
        </w:tc>
      </w:tr>
      <w:tr w:rsidR="005C1AEE" w:rsidRPr="00A845CA" w:rsidTr="006F6D32">
        <w:tc>
          <w:tcPr>
            <w:tcW w:w="6760" w:type="dxa"/>
          </w:tcPr>
          <w:p w:rsidR="005C1AEE" w:rsidRPr="00B742B3" w:rsidRDefault="00B742B3" w:rsidP="00B742B3">
            <w:pPr>
              <w:pStyle w:val="ListParagraph"/>
              <w:numPr>
                <w:ilvl w:val="0"/>
                <w:numId w:val="22"/>
              </w:numPr>
              <w:jc w:val="both"/>
              <w:rPr>
                <w:rFonts w:ascii="Times New Roman" w:hAnsi="Times New Roman"/>
                <w:lang w:val="en-US"/>
              </w:rPr>
            </w:pPr>
            <w:r>
              <w:rPr>
                <w:rFonts w:ascii="Times New Roman" w:hAnsi="Times New Roman"/>
              </w:rPr>
              <w:t>Усвајање записника са претходне седнице Наставничког већа одржане 12.09.2019.године</w:t>
            </w:r>
          </w:p>
          <w:p w:rsidR="00B742B3" w:rsidRPr="00B742B3" w:rsidRDefault="00B742B3" w:rsidP="00B742B3">
            <w:pPr>
              <w:pStyle w:val="ListParagraph"/>
              <w:numPr>
                <w:ilvl w:val="0"/>
                <w:numId w:val="22"/>
              </w:numPr>
              <w:jc w:val="both"/>
              <w:rPr>
                <w:rFonts w:ascii="Times New Roman" w:hAnsi="Times New Roman"/>
                <w:lang w:val="en-US"/>
              </w:rPr>
            </w:pPr>
            <w:r>
              <w:rPr>
                <w:rFonts w:ascii="Times New Roman" w:hAnsi="Times New Roman"/>
              </w:rPr>
              <w:t xml:space="preserve">Анализа успеха ученика на крају 1. класификационог периода школске 2019/2020. године </w:t>
            </w:r>
          </w:p>
          <w:p w:rsidR="00B742B3" w:rsidRPr="00EC1EE9" w:rsidRDefault="00B742B3" w:rsidP="00B742B3">
            <w:pPr>
              <w:pStyle w:val="ListParagraph"/>
              <w:numPr>
                <w:ilvl w:val="0"/>
                <w:numId w:val="22"/>
              </w:numPr>
              <w:jc w:val="both"/>
              <w:rPr>
                <w:rFonts w:ascii="Times New Roman" w:hAnsi="Times New Roman"/>
                <w:lang w:val="en-US"/>
              </w:rPr>
            </w:pPr>
            <w:r>
              <w:rPr>
                <w:rFonts w:ascii="Times New Roman" w:hAnsi="Times New Roman"/>
              </w:rPr>
              <w:t xml:space="preserve">Проблеми </w:t>
            </w:r>
            <w:r w:rsidR="00EC1EE9">
              <w:rPr>
                <w:rFonts w:ascii="Times New Roman" w:hAnsi="Times New Roman"/>
              </w:rPr>
              <w:t>у реализацији додатне и допунске наставе</w:t>
            </w:r>
          </w:p>
          <w:p w:rsidR="00EC1EE9" w:rsidRPr="00EC1EE9" w:rsidRDefault="00EC1EE9" w:rsidP="00B742B3">
            <w:pPr>
              <w:pStyle w:val="ListParagraph"/>
              <w:numPr>
                <w:ilvl w:val="0"/>
                <w:numId w:val="22"/>
              </w:numPr>
              <w:jc w:val="both"/>
              <w:rPr>
                <w:rFonts w:ascii="Times New Roman" w:hAnsi="Times New Roman"/>
                <w:lang w:val="en-US"/>
              </w:rPr>
            </w:pPr>
            <w:r>
              <w:rPr>
                <w:rFonts w:ascii="Times New Roman" w:hAnsi="Times New Roman"/>
              </w:rPr>
              <w:t>Избор акредитованих семинара за стручно усавршавање наставника</w:t>
            </w:r>
          </w:p>
          <w:p w:rsidR="00EC1EE9" w:rsidRPr="00EC1EE9" w:rsidRDefault="00EC1EE9" w:rsidP="00B742B3">
            <w:pPr>
              <w:pStyle w:val="ListParagraph"/>
              <w:numPr>
                <w:ilvl w:val="0"/>
                <w:numId w:val="22"/>
              </w:numPr>
              <w:jc w:val="both"/>
              <w:rPr>
                <w:rFonts w:ascii="Times New Roman" w:hAnsi="Times New Roman"/>
                <w:lang w:val="en-US"/>
              </w:rPr>
            </w:pPr>
            <w:r>
              <w:rPr>
                <w:rFonts w:ascii="Times New Roman" w:hAnsi="Times New Roman"/>
              </w:rPr>
              <w:t>Васпитно дисциплинске мере</w:t>
            </w:r>
          </w:p>
          <w:p w:rsidR="00EC1EE9" w:rsidRPr="00B742B3" w:rsidRDefault="00EC1EE9" w:rsidP="00B742B3">
            <w:pPr>
              <w:pStyle w:val="ListParagraph"/>
              <w:numPr>
                <w:ilvl w:val="0"/>
                <w:numId w:val="22"/>
              </w:numPr>
              <w:jc w:val="both"/>
              <w:rPr>
                <w:rFonts w:ascii="Times New Roman" w:hAnsi="Times New Roman"/>
                <w:lang w:val="en-US"/>
              </w:rPr>
            </w:pPr>
            <w:r w:rsidRPr="00A845CA">
              <w:rPr>
                <w:rFonts w:ascii="Times New Roman" w:hAnsi="Times New Roman"/>
              </w:rPr>
              <w:t>Разно</w:t>
            </w:r>
          </w:p>
          <w:p w:rsidR="005C1AEE" w:rsidRPr="00EC1EE9" w:rsidRDefault="005C1AEE" w:rsidP="00B742B3">
            <w:pPr>
              <w:jc w:val="both"/>
              <w:rPr>
                <w:rFonts w:ascii="Times New Roman" w:hAnsi="Times New Roman"/>
                <w:szCs w:val="22"/>
              </w:rPr>
            </w:pPr>
          </w:p>
        </w:tc>
        <w:tc>
          <w:tcPr>
            <w:tcW w:w="2393" w:type="dxa"/>
            <w:vAlign w:val="center"/>
          </w:tcPr>
          <w:p w:rsidR="005C1AEE" w:rsidRDefault="00B742B3" w:rsidP="00B742B3">
            <w:pPr>
              <w:jc w:val="both"/>
              <w:rPr>
                <w:rFonts w:ascii="Times New Roman" w:hAnsi="Times New Roman"/>
                <w:szCs w:val="22"/>
                <w:lang w:val="en-US"/>
              </w:rPr>
            </w:pPr>
            <w:r>
              <w:rPr>
                <w:rFonts w:ascii="Times New Roman" w:hAnsi="Times New Roman"/>
                <w:sz w:val="22"/>
                <w:szCs w:val="22"/>
                <w:lang w:val="en-US"/>
              </w:rPr>
              <w:t>13.</w:t>
            </w:r>
            <w:r w:rsidR="005C1AEE">
              <w:rPr>
                <w:rFonts w:ascii="Times New Roman" w:hAnsi="Times New Roman"/>
                <w:sz w:val="22"/>
                <w:szCs w:val="22"/>
              </w:rPr>
              <w:t>11.201</w:t>
            </w:r>
            <w:r>
              <w:rPr>
                <w:rFonts w:ascii="Times New Roman" w:hAnsi="Times New Roman"/>
                <w:sz w:val="22"/>
                <w:szCs w:val="22"/>
                <w:lang w:val="en-US"/>
              </w:rPr>
              <w:t>9</w:t>
            </w:r>
            <w:r w:rsidR="005C1AEE" w:rsidRPr="00A845CA">
              <w:rPr>
                <w:rFonts w:ascii="Times New Roman" w:hAnsi="Times New Roman"/>
                <w:sz w:val="22"/>
                <w:szCs w:val="22"/>
              </w:rPr>
              <w:t>.</w:t>
            </w:r>
          </w:p>
          <w:p w:rsidR="005C1AEE" w:rsidRPr="009C28CC" w:rsidRDefault="005C1AEE" w:rsidP="00B742B3">
            <w:pPr>
              <w:jc w:val="both"/>
              <w:rPr>
                <w:rFonts w:ascii="Times New Roman" w:hAnsi="Times New Roman"/>
                <w:szCs w:val="22"/>
                <w:lang w:val="en-US"/>
              </w:rPr>
            </w:pPr>
          </w:p>
        </w:tc>
      </w:tr>
      <w:tr w:rsidR="005C1AEE" w:rsidRPr="00A845CA" w:rsidTr="006F6D32">
        <w:tc>
          <w:tcPr>
            <w:tcW w:w="6760" w:type="dxa"/>
          </w:tcPr>
          <w:p w:rsidR="004208D8" w:rsidRPr="004208D8" w:rsidRDefault="004208D8" w:rsidP="004208D8">
            <w:pPr>
              <w:pStyle w:val="ListParagraph"/>
              <w:numPr>
                <w:ilvl w:val="0"/>
                <w:numId w:val="40"/>
              </w:numPr>
              <w:spacing w:after="0" w:line="360" w:lineRule="auto"/>
              <w:jc w:val="both"/>
              <w:rPr>
                <w:rFonts w:ascii="Times New Roman" w:hAnsi="Times New Roman"/>
                <w:sz w:val="24"/>
                <w:szCs w:val="24"/>
              </w:rPr>
            </w:pPr>
            <w:r w:rsidRPr="004208D8">
              <w:rPr>
                <w:rFonts w:ascii="Times New Roman" w:hAnsi="Times New Roman"/>
                <w:sz w:val="24"/>
                <w:szCs w:val="24"/>
              </w:rPr>
              <w:t>Усвајање записника са претходне седнице Наставничког већа, одржане 13.11.2019. године;</w:t>
            </w:r>
          </w:p>
          <w:p w:rsidR="004208D8" w:rsidRPr="004208D8" w:rsidRDefault="004208D8" w:rsidP="004208D8">
            <w:pPr>
              <w:pStyle w:val="ListParagraph"/>
              <w:numPr>
                <w:ilvl w:val="0"/>
                <w:numId w:val="40"/>
              </w:numPr>
              <w:spacing w:after="0" w:line="360" w:lineRule="auto"/>
              <w:jc w:val="both"/>
              <w:rPr>
                <w:rFonts w:ascii="Times New Roman" w:hAnsi="Times New Roman"/>
                <w:sz w:val="24"/>
                <w:szCs w:val="24"/>
              </w:rPr>
            </w:pPr>
            <w:r w:rsidRPr="004208D8">
              <w:rPr>
                <w:rFonts w:ascii="Times New Roman" w:hAnsi="Times New Roman"/>
                <w:sz w:val="24"/>
                <w:szCs w:val="24"/>
              </w:rPr>
              <w:t>Анализа успеха ученика на крају првог полугодишта школске 2019/2020. године;</w:t>
            </w:r>
          </w:p>
          <w:p w:rsidR="004208D8" w:rsidRPr="004208D8" w:rsidRDefault="004208D8" w:rsidP="004208D8">
            <w:pPr>
              <w:pStyle w:val="ListParagraph"/>
              <w:numPr>
                <w:ilvl w:val="0"/>
                <w:numId w:val="40"/>
              </w:numPr>
              <w:spacing w:after="0" w:line="360" w:lineRule="auto"/>
              <w:jc w:val="both"/>
              <w:rPr>
                <w:rFonts w:ascii="Times New Roman" w:hAnsi="Times New Roman"/>
                <w:sz w:val="24"/>
                <w:szCs w:val="24"/>
              </w:rPr>
            </w:pPr>
            <w:r w:rsidRPr="004208D8">
              <w:rPr>
                <w:rFonts w:ascii="Times New Roman" w:hAnsi="Times New Roman"/>
                <w:sz w:val="24"/>
                <w:szCs w:val="24"/>
              </w:rPr>
              <w:t>Анализа владања ученика на крају првог полугодишта иизречене васпитно-дисциплинске мере;</w:t>
            </w:r>
          </w:p>
          <w:p w:rsidR="004208D8" w:rsidRPr="004208D8" w:rsidRDefault="004208D8" w:rsidP="004208D8">
            <w:pPr>
              <w:pStyle w:val="ListParagraph"/>
              <w:numPr>
                <w:ilvl w:val="0"/>
                <w:numId w:val="40"/>
              </w:numPr>
              <w:spacing w:after="0" w:line="360" w:lineRule="auto"/>
              <w:jc w:val="both"/>
              <w:rPr>
                <w:rFonts w:ascii="Times New Roman" w:hAnsi="Times New Roman"/>
                <w:sz w:val="24"/>
                <w:szCs w:val="24"/>
              </w:rPr>
            </w:pPr>
            <w:r w:rsidRPr="004208D8">
              <w:rPr>
                <w:rFonts w:ascii="Times New Roman" w:hAnsi="Times New Roman"/>
                <w:sz w:val="24"/>
                <w:szCs w:val="24"/>
              </w:rPr>
              <w:t>Предлог мера за унапређење образовно-васпитног рада школе;</w:t>
            </w:r>
          </w:p>
          <w:p w:rsidR="004208D8" w:rsidRPr="004208D8" w:rsidRDefault="004208D8" w:rsidP="004208D8">
            <w:pPr>
              <w:pStyle w:val="ListParagraph"/>
              <w:numPr>
                <w:ilvl w:val="0"/>
                <w:numId w:val="40"/>
              </w:numPr>
              <w:spacing w:after="0" w:line="360" w:lineRule="auto"/>
              <w:jc w:val="both"/>
              <w:rPr>
                <w:rFonts w:ascii="Times New Roman" w:hAnsi="Times New Roman"/>
                <w:sz w:val="24"/>
                <w:szCs w:val="24"/>
              </w:rPr>
            </w:pPr>
            <w:r w:rsidRPr="004208D8">
              <w:rPr>
                <w:rFonts w:ascii="Times New Roman" w:hAnsi="Times New Roman"/>
                <w:sz w:val="24"/>
                <w:szCs w:val="24"/>
              </w:rPr>
              <w:t xml:space="preserve">Упознавање са Европским развојним планом </w:t>
            </w:r>
            <w:r w:rsidRPr="004208D8">
              <w:rPr>
                <w:rFonts w:ascii="Times New Roman" w:hAnsi="Times New Roman"/>
                <w:sz w:val="24"/>
                <w:szCs w:val="24"/>
              </w:rPr>
              <w:lastRenderedPageBreak/>
              <w:t>Техничке школе за период од 2019-2024. године;</w:t>
            </w:r>
          </w:p>
          <w:p w:rsidR="004208D8" w:rsidRPr="004208D8" w:rsidRDefault="004208D8" w:rsidP="00B742B3">
            <w:pPr>
              <w:jc w:val="both"/>
              <w:rPr>
                <w:rFonts w:ascii="Times New Roman" w:hAnsi="Times New Roman"/>
                <w:szCs w:val="22"/>
                <w:lang w:val="en-US"/>
              </w:rPr>
            </w:pPr>
          </w:p>
        </w:tc>
        <w:tc>
          <w:tcPr>
            <w:tcW w:w="2393" w:type="dxa"/>
            <w:vAlign w:val="center"/>
          </w:tcPr>
          <w:p w:rsidR="005C1AEE" w:rsidRPr="00A845CA" w:rsidRDefault="005C1AEE" w:rsidP="00B742B3">
            <w:pPr>
              <w:jc w:val="both"/>
              <w:rPr>
                <w:rFonts w:ascii="Times New Roman" w:hAnsi="Times New Roman"/>
                <w:szCs w:val="22"/>
              </w:rPr>
            </w:pPr>
            <w:r>
              <w:rPr>
                <w:rFonts w:ascii="Times New Roman" w:hAnsi="Times New Roman"/>
                <w:sz w:val="22"/>
                <w:szCs w:val="22"/>
                <w:lang w:val="en-US"/>
              </w:rPr>
              <w:lastRenderedPageBreak/>
              <w:t>30</w:t>
            </w:r>
            <w:r>
              <w:rPr>
                <w:rFonts w:ascii="Times New Roman" w:hAnsi="Times New Roman"/>
                <w:sz w:val="22"/>
                <w:szCs w:val="22"/>
              </w:rPr>
              <w:t>.01.2019</w:t>
            </w:r>
            <w:r w:rsidRPr="00A845CA">
              <w:rPr>
                <w:rFonts w:ascii="Times New Roman" w:hAnsi="Times New Roman"/>
                <w:sz w:val="22"/>
                <w:szCs w:val="22"/>
              </w:rPr>
              <w:t>.</w:t>
            </w:r>
          </w:p>
        </w:tc>
      </w:tr>
      <w:tr w:rsidR="00D565AE" w:rsidRPr="00A845CA" w:rsidTr="006F6D32">
        <w:tc>
          <w:tcPr>
            <w:tcW w:w="6760" w:type="dxa"/>
          </w:tcPr>
          <w:p w:rsidR="00151F6A" w:rsidRPr="002F5725" w:rsidRDefault="00151F6A" w:rsidP="00151F6A">
            <w:pPr>
              <w:pStyle w:val="ListParagraph"/>
              <w:numPr>
                <w:ilvl w:val="0"/>
                <w:numId w:val="42"/>
              </w:numPr>
              <w:spacing w:after="160" w:line="360" w:lineRule="auto"/>
              <w:jc w:val="both"/>
              <w:rPr>
                <w:rFonts w:ascii="Times New Roman" w:hAnsi="Times New Roman"/>
                <w:sz w:val="24"/>
                <w:szCs w:val="24"/>
              </w:rPr>
            </w:pPr>
            <w:r w:rsidRPr="002F5725">
              <w:rPr>
                <w:rFonts w:ascii="Times New Roman" w:hAnsi="Times New Roman"/>
                <w:sz w:val="24"/>
                <w:szCs w:val="24"/>
              </w:rPr>
              <w:lastRenderedPageBreak/>
              <w:t>Усвајање записника са претходне седнице Наставничког већа одржане 31.1.2020. године;</w:t>
            </w:r>
          </w:p>
          <w:p w:rsidR="00151F6A" w:rsidRPr="002F5725" w:rsidRDefault="00151F6A" w:rsidP="00151F6A">
            <w:pPr>
              <w:pStyle w:val="ListParagraph"/>
              <w:numPr>
                <w:ilvl w:val="0"/>
                <w:numId w:val="42"/>
              </w:numPr>
              <w:spacing w:after="160" w:line="360" w:lineRule="auto"/>
              <w:jc w:val="both"/>
              <w:rPr>
                <w:rFonts w:ascii="Times New Roman" w:hAnsi="Times New Roman"/>
                <w:sz w:val="24"/>
                <w:szCs w:val="24"/>
              </w:rPr>
            </w:pPr>
            <w:r w:rsidRPr="002F5725">
              <w:rPr>
                <w:rFonts w:ascii="Times New Roman" w:hAnsi="Times New Roman"/>
                <w:sz w:val="24"/>
                <w:szCs w:val="24"/>
              </w:rPr>
              <w:t>Упознавање са Конкурсом за упис у први разред средњих школа за 2020/2021. годину;</w:t>
            </w:r>
          </w:p>
          <w:p w:rsidR="00151F6A" w:rsidRPr="002F5725" w:rsidRDefault="00151F6A" w:rsidP="00151F6A">
            <w:pPr>
              <w:pStyle w:val="ListParagraph"/>
              <w:numPr>
                <w:ilvl w:val="0"/>
                <w:numId w:val="42"/>
              </w:numPr>
              <w:spacing w:after="160" w:line="360" w:lineRule="auto"/>
              <w:jc w:val="both"/>
              <w:rPr>
                <w:rFonts w:ascii="Times New Roman" w:hAnsi="Times New Roman"/>
                <w:sz w:val="24"/>
                <w:szCs w:val="24"/>
              </w:rPr>
            </w:pPr>
            <w:r w:rsidRPr="002F5725">
              <w:rPr>
                <w:rFonts w:ascii="Times New Roman" w:hAnsi="Times New Roman"/>
                <w:sz w:val="24"/>
                <w:szCs w:val="24"/>
              </w:rPr>
              <w:t>Анализа успеха и оцена из владања за ученикезавршних разреда на крају другог полугодишта;</w:t>
            </w:r>
          </w:p>
          <w:p w:rsidR="00151F6A" w:rsidRPr="002F5725" w:rsidRDefault="00151F6A" w:rsidP="00151F6A">
            <w:pPr>
              <w:pStyle w:val="ListParagraph"/>
              <w:numPr>
                <w:ilvl w:val="0"/>
                <w:numId w:val="42"/>
              </w:numPr>
              <w:spacing w:after="160" w:line="360" w:lineRule="auto"/>
              <w:jc w:val="both"/>
              <w:rPr>
                <w:rFonts w:ascii="Times New Roman" w:hAnsi="Times New Roman"/>
                <w:sz w:val="24"/>
                <w:szCs w:val="24"/>
              </w:rPr>
            </w:pPr>
            <w:r w:rsidRPr="002F5725">
              <w:rPr>
                <w:rFonts w:ascii="Times New Roman" w:hAnsi="Times New Roman"/>
                <w:sz w:val="24"/>
                <w:szCs w:val="24"/>
              </w:rPr>
              <w:t>Анализа успеха ученика на матурском испиту;</w:t>
            </w:r>
          </w:p>
          <w:p w:rsidR="00151F6A" w:rsidRPr="002F5725" w:rsidRDefault="00151F6A" w:rsidP="00151F6A">
            <w:pPr>
              <w:pStyle w:val="ListParagraph"/>
              <w:numPr>
                <w:ilvl w:val="0"/>
                <w:numId w:val="42"/>
              </w:numPr>
              <w:spacing w:after="160" w:line="360" w:lineRule="auto"/>
              <w:jc w:val="both"/>
              <w:rPr>
                <w:rFonts w:ascii="Times New Roman" w:hAnsi="Times New Roman"/>
                <w:sz w:val="24"/>
                <w:szCs w:val="24"/>
              </w:rPr>
            </w:pPr>
            <w:r w:rsidRPr="002F5725">
              <w:rPr>
                <w:rFonts w:ascii="Times New Roman" w:hAnsi="Times New Roman"/>
                <w:sz w:val="24"/>
                <w:szCs w:val="24"/>
              </w:rPr>
              <w:t>Формирање Комисија за поправне и разредне испите;</w:t>
            </w:r>
          </w:p>
          <w:p w:rsidR="00151F6A" w:rsidRPr="002F5725" w:rsidRDefault="00151F6A" w:rsidP="00151F6A">
            <w:pPr>
              <w:pStyle w:val="ListParagraph"/>
              <w:numPr>
                <w:ilvl w:val="0"/>
                <w:numId w:val="42"/>
              </w:numPr>
              <w:spacing w:after="160" w:line="360" w:lineRule="auto"/>
              <w:jc w:val="both"/>
              <w:rPr>
                <w:rFonts w:ascii="Times New Roman" w:hAnsi="Times New Roman"/>
                <w:sz w:val="24"/>
                <w:szCs w:val="24"/>
              </w:rPr>
            </w:pPr>
            <w:r w:rsidRPr="002F5725">
              <w:rPr>
                <w:rFonts w:ascii="Times New Roman" w:hAnsi="Times New Roman"/>
                <w:sz w:val="24"/>
                <w:szCs w:val="24"/>
              </w:rPr>
              <w:t>Разно.</w:t>
            </w:r>
          </w:p>
          <w:p w:rsidR="00D565AE" w:rsidRPr="002F5725" w:rsidRDefault="00D565AE" w:rsidP="00D565AE">
            <w:pPr>
              <w:spacing w:line="360" w:lineRule="auto"/>
              <w:ind w:left="720"/>
              <w:jc w:val="both"/>
              <w:rPr>
                <w:rFonts w:ascii="Times New Roman" w:hAnsi="Times New Roman"/>
                <w:szCs w:val="24"/>
              </w:rPr>
            </w:pPr>
          </w:p>
        </w:tc>
        <w:tc>
          <w:tcPr>
            <w:tcW w:w="2393" w:type="dxa"/>
            <w:vAlign w:val="center"/>
          </w:tcPr>
          <w:p w:rsidR="00D565AE" w:rsidRDefault="00151F6A" w:rsidP="00B742B3">
            <w:pPr>
              <w:jc w:val="both"/>
              <w:rPr>
                <w:rFonts w:ascii="Times New Roman" w:hAnsi="Times New Roman"/>
                <w:szCs w:val="22"/>
                <w:lang w:val="en-US"/>
              </w:rPr>
            </w:pPr>
            <w:r>
              <w:rPr>
                <w:rFonts w:ascii="Times New Roman" w:hAnsi="Times New Roman"/>
                <w:szCs w:val="22"/>
                <w:lang w:val="en-US"/>
              </w:rPr>
              <w:t>10.06.2020.</w:t>
            </w:r>
          </w:p>
        </w:tc>
      </w:tr>
      <w:tr w:rsidR="005C1AEE" w:rsidRPr="00A845CA" w:rsidTr="006F6D32">
        <w:tc>
          <w:tcPr>
            <w:tcW w:w="6760" w:type="dxa"/>
          </w:tcPr>
          <w:p w:rsidR="00D565AE" w:rsidRPr="002F5725" w:rsidRDefault="005C1AEE" w:rsidP="00D565AE">
            <w:pPr>
              <w:spacing w:line="360" w:lineRule="auto"/>
              <w:jc w:val="both"/>
              <w:rPr>
                <w:rFonts w:ascii="Times New Roman" w:hAnsi="Times New Roman"/>
                <w:bCs/>
                <w:szCs w:val="24"/>
              </w:rPr>
            </w:pPr>
            <w:r w:rsidRPr="002F5725">
              <w:t xml:space="preserve">1. </w:t>
            </w:r>
            <w:r w:rsidR="00D565AE" w:rsidRPr="002F5725">
              <w:rPr>
                <w:rFonts w:ascii="Times New Roman" w:hAnsi="Times New Roman"/>
                <w:bCs/>
                <w:szCs w:val="24"/>
              </w:rPr>
              <w:t>Усвајање записника са претходне седнице Наставничкогвећа одржане 10.06. 2020.године;</w:t>
            </w:r>
          </w:p>
          <w:p w:rsidR="00D565AE" w:rsidRPr="002F5725" w:rsidRDefault="00D565AE" w:rsidP="00D565AE">
            <w:pPr>
              <w:spacing w:line="360" w:lineRule="auto"/>
              <w:jc w:val="both"/>
              <w:rPr>
                <w:rFonts w:ascii="Times New Roman" w:hAnsi="Times New Roman"/>
                <w:bCs/>
                <w:szCs w:val="24"/>
              </w:rPr>
            </w:pPr>
            <w:r w:rsidRPr="002F5725">
              <w:rPr>
                <w:rFonts w:ascii="Times New Roman" w:hAnsi="Times New Roman"/>
                <w:bCs/>
                <w:szCs w:val="24"/>
              </w:rPr>
              <w:t>2. Утврђивање успеха ученика на крају другог полугодишташколске 2019-2020. године;</w:t>
            </w:r>
          </w:p>
          <w:p w:rsidR="00D565AE" w:rsidRPr="002F5725" w:rsidRDefault="00D565AE" w:rsidP="00D565AE">
            <w:pPr>
              <w:spacing w:line="360" w:lineRule="auto"/>
              <w:jc w:val="both"/>
              <w:rPr>
                <w:rFonts w:ascii="Times New Roman" w:hAnsi="Times New Roman"/>
                <w:bCs/>
                <w:szCs w:val="24"/>
              </w:rPr>
            </w:pPr>
            <w:r w:rsidRPr="002F5725">
              <w:rPr>
                <w:rFonts w:ascii="Times New Roman" w:hAnsi="Times New Roman"/>
                <w:bCs/>
                <w:szCs w:val="24"/>
              </w:rPr>
              <w:t>3. Утврђивање оцена из владања ученика на крају другогполугодишта школске 2019-2020. године;</w:t>
            </w:r>
          </w:p>
          <w:p w:rsidR="00D565AE" w:rsidRPr="002F5725" w:rsidRDefault="00D565AE" w:rsidP="00D565AE">
            <w:pPr>
              <w:spacing w:line="360" w:lineRule="auto"/>
              <w:jc w:val="both"/>
              <w:rPr>
                <w:rFonts w:ascii="Times New Roman" w:hAnsi="Times New Roman"/>
                <w:bCs/>
                <w:szCs w:val="24"/>
              </w:rPr>
            </w:pPr>
            <w:r w:rsidRPr="002F5725">
              <w:rPr>
                <w:rFonts w:ascii="Times New Roman" w:hAnsi="Times New Roman"/>
                <w:bCs/>
                <w:szCs w:val="24"/>
              </w:rPr>
              <w:t>4. Избор ученика разреда за прву,другу и трећу годину;</w:t>
            </w:r>
          </w:p>
          <w:p w:rsidR="00D565AE" w:rsidRPr="002F5725" w:rsidRDefault="00D565AE" w:rsidP="00D565AE">
            <w:pPr>
              <w:spacing w:line="360" w:lineRule="auto"/>
              <w:jc w:val="both"/>
              <w:rPr>
                <w:rFonts w:ascii="Times New Roman" w:hAnsi="Times New Roman"/>
                <w:bCs/>
                <w:szCs w:val="24"/>
              </w:rPr>
            </w:pPr>
            <w:r w:rsidRPr="002F5725">
              <w:rPr>
                <w:rFonts w:ascii="Times New Roman" w:hAnsi="Times New Roman"/>
                <w:bCs/>
                <w:szCs w:val="24"/>
              </w:rPr>
              <w:t>5. Разно.</w:t>
            </w:r>
          </w:p>
          <w:p w:rsidR="005C1AEE" w:rsidRPr="002F5725" w:rsidRDefault="005C1AEE" w:rsidP="00B742B3">
            <w:pPr>
              <w:jc w:val="both"/>
              <w:rPr>
                <w:rFonts w:ascii="Times New Roman" w:hAnsi="Times New Roman"/>
                <w:color w:val="C0504D"/>
                <w:szCs w:val="22"/>
              </w:rPr>
            </w:pPr>
          </w:p>
        </w:tc>
        <w:tc>
          <w:tcPr>
            <w:tcW w:w="2393" w:type="dxa"/>
            <w:vAlign w:val="center"/>
          </w:tcPr>
          <w:p w:rsidR="005C1AEE" w:rsidRPr="00A845CA" w:rsidRDefault="00D565AE" w:rsidP="000E55DD">
            <w:pPr>
              <w:jc w:val="both"/>
              <w:rPr>
                <w:rFonts w:ascii="Times New Roman" w:hAnsi="Times New Roman"/>
                <w:szCs w:val="22"/>
              </w:rPr>
            </w:pPr>
            <w:r>
              <w:rPr>
                <w:rFonts w:ascii="Times New Roman" w:hAnsi="Times New Roman"/>
                <w:sz w:val="22"/>
                <w:szCs w:val="22"/>
                <w:lang w:val="en-US"/>
              </w:rPr>
              <w:t>2</w:t>
            </w:r>
            <w:r w:rsidR="000E55DD">
              <w:rPr>
                <w:rFonts w:ascii="Times New Roman" w:hAnsi="Times New Roman"/>
                <w:sz w:val="22"/>
                <w:szCs w:val="22"/>
                <w:lang w:val="en-US"/>
              </w:rPr>
              <w:t>5</w:t>
            </w:r>
            <w:r>
              <w:rPr>
                <w:rFonts w:ascii="Times New Roman" w:hAnsi="Times New Roman"/>
                <w:sz w:val="22"/>
                <w:szCs w:val="22"/>
                <w:lang w:val="en-US"/>
              </w:rPr>
              <w:t>.06</w:t>
            </w:r>
            <w:r w:rsidR="005C1AEE">
              <w:rPr>
                <w:rFonts w:ascii="Times New Roman" w:hAnsi="Times New Roman"/>
                <w:sz w:val="22"/>
                <w:szCs w:val="22"/>
              </w:rPr>
              <w:t>.20</w:t>
            </w:r>
            <w:r w:rsidR="000E55DD">
              <w:rPr>
                <w:rFonts w:ascii="Times New Roman" w:hAnsi="Times New Roman"/>
                <w:sz w:val="22"/>
                <w:szCs w:val="22"/>
                <w:lang w:val="en-US"/>
              </w:rPr>
              <w:t>20</w:t>
            </w:r>
            <w:r w:rsidR="005C1AEE" w:rsidRPr="00A845CA">
              <w:rPr>
                <w:rFonts w:ascii="Times New Roman" w:hAnsi="Times New Roman"/>
                <w:sz w:val="22"/>
                <w:szCs w:val="22"/>
              </w:rPr>
              <w:t>.</w:t>
            </w:r>
          </w:p>
        </w:tc>
      </w:tr>
      <w:tr w:rsidR="005C1AEE" w:rsidRPr="00A845CA" w:rsidTr="006F6D32">
        <w:tc>
          <w:tcPr>
            <w:tcW w:w="6760" w:type="dxa"/>
          </w:tcPr>
          <w:p w:rsidR="000E55DD" w:rsidRPr="002F5725" w:rsidRDefault="005C1AEE" w:rsidP="000E55DD">
            <w:pPr>
              <w:numPr>
                <w:ilvl w:val="0"/>
                <w:numId w:val="41"/>
              </w:numPr>
              <w:ind w:left="782" w:hanging="357"/>
              <w:rPr>
                <w:rFonts w:ascii="Times New Roman" w:hAnsi="Times New Roman"/>
                <w:szCs w:val="24"/>
              </w:rPr>
            </w:pPr>
            <w:r w:rsidRPr="002F5725">
              <w:t>1</w:t>
            </w:r>
            <w:r w:rsidR="000E55DD" w:rsidRPr="002F5725">
              <w:rPr>
                <w:rFonts w:ascii="Times New Roman" w:hAnsi="Times New Roman"/>
                <w:szCs w:val="24"/>
              </w:rPr>
              <w:t xml:space="preserve"> Усвајање записника са претходне седнице Наставничког већа одржане 25.06.2020.године;</w:t>
            </w:r>
          </w:p>
          <w:p w:rsidR="000E55DD" w:rsidRPr="002F5725" w:rsidRDefault="000E55DD" w:rsidP="000E55DD">
            <w:pPr>
              <w:numPr>
                <w:ilvl w:val="0"/>
                <w:numId w:val="41"/>
              </w:numPr>
              <w:ind w:left="782" w:hanging="357"/>
              <w:rPr>
                <w:rFonts w:ascii="Times New Roman" w:hAnsi="Times New Roman"/>
                <w:szCs w:val="24"/>
              </w:rPr>
            </w:pPr>
            <w:r w:rsidRPr="002F5725">
              <w:rPr>
                <w:rFonts w:ascii="Times New Roman" w:hAnsi="Times New Roman"/>
                <w:szCs w:val="24"/>
              </w:rPr>
              <w:t>Анализа успеха ученика на крају школске године;</w:t>
            </w:r>
          </w:p>
          <w:p w:rsidR="000E55DD" w:rsidRPr="002F5725" w:rsidRDefault="000E55DD" w:rsidP="000E55DD">
            <w:pPr>
              <w:numPr>
                <w:ilvl w:val="0"/>
                <w:numId w:val="41"/>
              </w:numPr>
              <w:ind w:left="782" w:hanging="357"/>
              <w:rPr>
                <w:rFonts w:ascii="Times New Roman" w:hAnsi="Times New Roman"/>
                <w:szCs w:val="24"/>
              </w:rPr>
            </w:pPr>
            <w:r w:rsidRPr="002F5725">
              <w:rPr>
                <w:rFonts w:ascii="Times New Roman" w:hAnsi="Times New Roman"/>
                <w:szCs w:val="24"/>
              </w:rPr>
              <w:t>Именовање разредних старешина;</w:t>
            </w:r>
          </w:p>
          <w:p w:rsidR="000E55DD" w:rsidRPr="002F5725" w:rsidRDefault="000E55DD" w:rsidP="000E55DD">
            <w:pPr>
              <w:numPr>
                <w:ilvl w:val="0"/>
                <w:numId w:val="41"/>
              </w:numPr>
              <w:ind w:left="782" w:hanging="357"/>
              <w:rPr>
                <w:rFonts w:ascii="Times New Roman" w:hAnsi="Times New Roman"/>
                <w:szCs w:val="24"/>
              </w:rPr>
            </w:pPr>
            <w:r w:rsidRPr="002F5725">
              <w:rPr>
                <w:rFonts w:ascii="Times New Roman" w:hAnsi="Times New Roman"/>
                <w:szCs w:val="24"/>
              </w:rPr>
              <w:t>Подела предмета на наставнике;</w:t>
            </w:r>
          </w:p>
          <w:p w:rsidR="000E55DD" w:rsidRPr="002F5725" w:rsidRDefault="000E55DD" w:rsidP="000E55DD">
            <w:pPr>
              <w:numPr>
                <w:ilvl w:val="0"/>
                <w:numId w:val="41"/>
              </w:numPr>
              <w:ind w:left="782" w:hanging="357"/>
              <w:rPr>
                <w:rFonts w:ascii="Times New Roman" w:hAnsi="Times New Roman"/>
                <w:szCs w:val="24"/>
              </w:rPr>
            </w:pPr>
            <w:r w:rsidRPr="002F5725">
              <w:rPr>
                <w:rFonts w:ascii="Times New Roman" w:hAnsi="Times New Roman"/>
                <w:szCs w:val="24"/>
              </w:rPr>
              <w:t>Формирање стручних већа и тимова;</w:t>
            </w:r>
          </w:p>
          <w:p w:rsidR="000E55DD" w:rsidRPr="002F5725" w:rsidRDefault="000E55DD" w:rsidP="000E55DD">
            <w:pPr>
              <w:numPr>
                <w:ilvl w:val="0"/>
                <w:numId w:val="41"/>
              </w:numPr>
              <w:ind w:left="782" w:hanging="357"/>
              <w:jc w:val="both"/>
              <w:rPr>
                <w:rFonts w:ascii="Times New Roman" w:hAnsi="Times New Roman"/>
                <w:szCs w:val="24"/>
              </w:rPr>
            </w:pPr>
            <w:r w:rsidRPr="002F5725">
              <w:rPr>
                <w:rFonts w:ascii="Times New Roman" w:hAnsi="Times New Roman"/>
                <w:szCs w:val="24"/>
              </w:rPr>
              <w:t>Анализа остварености Годишњег програма рада школе, предлози за унапређење рада;</w:t>
            </w:r>
          </w:p>
          <w:p w:rsidR="000E55DD" w:rsidRPr="002F5725" w:rsidRDefault="000E55DD" w:rsidP="000E55DD">
            <w:pPr>
              <w:numPr>
                <w:ilvl w:val="0"/>
                <w:numId w:val="41"/>
              </w:numPr>
              <w:ind w:left="782" w:hanging="357"/>
              <w:rPr>
                <w:rFonts w:ascii="Times New Roman" w:hAnsi="Times New Roman"/>
                <w:szCs w:val="24"/>
              </w:rPr>
            </w:pPr>
            <w:r w:rsidRPr="002F5725">
              <w:rPr>
                <w:rFonts w:ascii="Times New Roman" w:hAnsi="Times New Roman"/>
                <w:szCs w:val="24"/>
              </w:rPr>
              <w:t>Текуће припреме за нову школску годину;</w:t>
            </w:r>
          </w:p>
          <w:p w:rsidR="000E55DD" w:rsidRPr="002F5725" w:rsidRDefault="000E55DD" w:rsidP="000E55DD">
            <w:pPr>
              <w:numPr>
                <w:ilvl w:val="0"/>
                <w:numId w:val="41"/>
              </w:numPr>
              <w:ind w:left="782" w:hanging="357"/>
              <w:rPr>
                <w:rFonts w:ascii="Times New Roman" w:hAnsi="Times New Roman"/>
                <w:szCs w:val="24"/>
              </w:rPr>
            </w:pPr>
            <w:r w:rsidRPr="002F5725">
              <w:rPr>
                <w:rFonts w:ascii="Times New Roman" w:hAnsi="Times New Roman"/>
                <w:szCs w:val="24"/>
              </w:rPr>
              <w:t>Разно.</w:t>
            </w:r>
          </w:p>
          <w:p w:rsidR="005C1AEE" w:rsidRPr="002F5725" w:rsidRDefault="005C1AEE" w:rsidP="00B742B3">
            <w:pPr>
              <w:jc w:val="both"/>
              <w:rPr>
                <w:rFonts w:ascii="Times New Roman" w:hAnsi="Times New Roman"/>
                <w:szCs w:val="22"/>
              </w:rPr>
            </w:pPr>
          </w:p>
        </w:tc>
        <w:tc>
          <w:tcPr>
            <w:tcW w:w="2393" w:type="dxa"/>
            <w:vAlign w:val="center"/>
          </w:tcPr>
          <w:p w:rsidR="005C1AEE" w:rsidRPr="000E55DD" w:rsidRDefault="000E55DD" w:rsidP="00B742B3">
            <w:pPr>
              <w:jc w:val="both"/>
              <w:rPr>
                <w:rFonts w:ascii="Times New Roman" w:hAnsi="Times New Roman"/>
                <w:szCs w:val="22"/>
                <w:lang w:val="en-US"/>
              </w:rPr>
            </w:pPr>
            <w:r>
              <w:rPr>
                <w:rFonts w:ascii="Times New Roman" w:hAnsi="Times New Roman"/>
                <w:sz w:val="22"/>
                <w:szCs w:val="22"/>
                <w:lang w:val="en-US"/>
              </w:rPr>
              <w:t>18.08.2020</w:t>
            </w:r>
          </w:p>
        </w:tc>
      </w:tr>
      <w:tr w:rsidR="005C1AEE" w:rsidRPr="00A845CA" w:rsidTr="006F6D32">
        <w:tc>
          <w:tcPr>
            <w:tcW w:w="6760" w:type="dxa"/>
          </w:tcPr>
          <w:p w:rsidR="005C1AEE" w:rsidRPr="006F6D32" w:rsidRDefault="006F6D32" w:rsidP="006F6D32">
            <w:pPr>
              <w:pStyle w:val="ListParagraph"/>
              <w:numPr>
                <w:ilvl w:val="3"/>
                <w:numId w:val="41"/>
              </w:numPr>
              <w:jc w:val="both"/>
              <w:rPr>
                <w:rFonts w:ascii="Times New Roman" w:hAnsi="Times New Roman"/>
              </w:rPr>
            </w:pPr>
            <w:r w:rsidRPr="006F6D32">
              <w:rPr>
                <w:rFonts w:ascii="Times New Roman" w:hAnsi="Times New Roman"/>
              </w:rPr>
              <w:t>Усвајање записника са претходне седнице Наставничког већа одржане 18.08.2020</w:t>
            </w:r>
          </w:p>
          <w:p w:rsidR="006F6D32" w:rsidRDefault="006F6D32" w:rsidP="006F6D32">
            <w:pPr>
              <w:pStyle w:val="ListParagraph"/>
              <w:numPr>
                <w:ilvl w:val="3"/>
                <w:numId w:val="41"/>
              </w:numPr>
              <w:jc w:val="both"/>
              <w:rPr>
                <w:rFonts w:ascii="Times New Roman" w:hAnsi="Times New Roman"/>
              </w:rPr>
            </w:pPr>
            <w:r>
              <w:rPr>
                <w:rFonts w:ascii="Times New Roman" w:hAnsi="Times New Roman"/>
              </w:rPr>
              <w:t>Именовање разредног старешине за 1-</w:t>
            </w:r>
            <w:r>
              <w:rPr>
                <w:rFonts w:ascii="Times New Roman" w:hAnsi="Times New Roman"/>
              </w:rPr>
              <w:lastRenderedPageBreak/>
              <w:t>1 одељење</w:t>
            </w:r>
          </w:p>
          <w:p w:rsidR="006F6D32" w:rsidRDefault="006F6D32" w:rsidP="006F6D32">
            <w:pPr>
              <w:pStyle w:val="ListParagraph"/>
              <w:numPr>
                <w:ilvl w:val="3"/>
                <w:numId w:val="41"/>
              </w:numPr>
              <w:jc w:val="both"/>
              <w:rPr>
                <w:rFonts w:ascii="Times New Roman" w:hAnsi="Times New Roman"/>
              </w:rPr>
            </w:pPr>
            <w:r>
              <w:rPr>
                <w:rFonts w:ascii="Times New Roman" w:hAnsi="Times New Roman"/>
              </w:rPr>
              <w:t>Текуће припреме за нову школску годину</w:t>
            </w:r>
          </w:p>
          <w:p w:rsidR="006F6D32" w:rsidRPr="006F6D32" w:rsidRDefault="006F6D32" w:rsidP="006F6D32">
            <w:pPr>
              <w:pStyle w:val="ListParagraph"/>
              <w:numPr>
                <w:ilvl w:val="3"/>
                <w:numId w:val="41"/>
              </w:numPr>
              <w:jc w:val="both"/>
              <w:rPr>
                <w:rFonts w:ascii="Times New Roman" w:hAnsi="Times New Roman"/>
              </w:rPr>
            </w:pPr>
            <w:r>
              <w:rPr>
                <w:rFonts w:ascii="Times New Roman" w:hAnsi="Times New Roman"/>
              </w:rPr>
              <w:t>Разно</w:t>
            </w:r>
          </w:p>
        </w:tc>
        <w:tc>
          <w:tcPr>
            <w:tcW w:w="2393" w:type="dxa"/>
            <w:vAlign w:val="center"/>
          </w:tcPr>
          <w:p w:rsidR="005C1AEE" w:rsidRPr="006F6D32" w:rsidRDefault="005C1719" w:rsidP="00B742B3">
            <w:pPr>
              <w:jc w:val="both"/>
              <w:rPr>
                <w:rFonts w:ascii="Times New Roman" w:hAnsi="Times New Roman"/>
                <w:szCs w:val="22"/>
              </w:rPr>
            </w:pPr>
            <w:r w:rsidRPr="006F6D32">
              <w:rPr>
                <w:rFonts w:ascii="Times New Roman" w:hAnsi="Times New Roman"/>
                <w:szCs w:val="22"/>
              </w:rPr>
              <w:lastRenderedPageBreak/>
              <w:t>28.08.2020.</w:t>
            </w:r>
          </w:p>
        </w:tc>
      </w:tr>
    </w:tbl>
    <w:p w:rsidR="005C1AEE" w:rsidRPr="00A845CA" w:rsidRDefault="005C1AEE" w:rsidP="005C1AEE">
      <w:pPr>
        <w:jc w:val="both"/>
        <w:rPr>
          <w:rFonts w:ascii="Times New Roman" w:hAnsi="Times New Roman"/>
          <w:sz w:val="20"/>
        </w:rPr>
      </w:pPr>
    </w:p>
    <w:p w:rsidR="005C1AEE" w:rsidRPr="00A845CA" w:rsidRDefault="005C1AEE" w:rsidP="005C1AEE">
      <w:pPr>
        <w:jc w:val="both"/>
        <w:rPr>
          <w:rFonts w:ascii="Times New Roman" w:hAnsi="Times New Roman"/>
          <w:sz w:val="20"/>
        </w:rPr>
      </w:pPr>
    </w:p>
    <w:p w:rsidR="005C1AEE" w:rsidRPr="00A845CA" w:rsidRDefault="005C1AEE" w:rsidP="005C1AEE">
      <w:pPr>
        <w:jc w:val="both"/>
        <w:rPr>
          <w:rFonts w:ascii="Times New Roman" w:hAnsi="Times New Roman"/>
          <w:sz w:val="20"/>
        </w:rPr>
      </w:pPr>
    </w:p>
    <w:p w:rsidR="005C1AEE" w:rsidRPr="00A845CA" w:rsidRDefault="005C1AEE" w:rsidP="005C1AEE">
      <w:pPr>
        <w:pStyle w:val="Heading3"/>
      </w:pPr>
      <w:bookmarkStart w:id="51" w:name="_Toc82842761"/>
      <w:bookmarkStart w:id="52" w:name="_Toc524693387"/>
      <w:r w:rsidRPr="00A845CA">
        <w:t xml:space="preserve">4. 2.  </w:t>
      </w:r>
      <w:bookmarkEnd w:id="51"/>
      <w:r w:rsidRPr="00A845CA">
        <w:t>РАД  ОДЕЉЕНСКИХ  ВЕЋА</w:t>
      </w:r>
      <w:bookmarkEnd w:id="52"/>
    </w:p>
    <w:p w:rsidR="005C1AEE" w:rsidRPr="00A845CA" w:rsidRDefault="005C1AEE" w:rsidP="005C1AEE">
      <w:pPr>
        <w:jc w:val="both"/>
        <w:rPr>
          <w:rFonts w:ascii="Times New Roman" w:hAnsi="Times New Roman"/>
        </w:rPr>
      </w:pPr>
    </w:p>
    <w:tbl>
      <w:tblPr>
        <w:tblW w:w="0" w:type="auto"/>
        <w:tblInd w:w="390" w:type="dxa"/>
        <w:tblLayout w:type="fixed"/>
        <w:tblLook w:val="0000"/>
      </w:tblPr>
      <w:tblGrid>
        <w:gridCol w:w="6097"/>
        <w:gridCol w:w="1985"/>
      </w:tblGrid>
      <w:tr w:rsidR="005C1AEE" w:rsidRPr="008C777C" w:rsidTr="00B742B3">
        <w:trPr>
          <w:cantSplit/>
        </w:trPr>
        <w:tc>
          <w:tcPr>
            <w:tcW w:w="6097" w:type="dxa"/>
            <w:tcBorders>
              <w:top w:val="double" w:sz="12" w:space="0" w:color="auto"/>
              <w:left w:val="double" w:sz="12" w:space="0" w:color="auto"/>
              <w:bottom w:val="double" w:sz="12" w:space="0" w:color="auto"/>
              <w:right w:val="single" w:sz="6" w:space="0" w:color="auto"/>
            </w:tcBorders>
          </w:tcPr>
          <w:p w:rsidR="005C1AEE" w:rsidRPr="008C777C" w:rsidRDefault="005C1AEE" w:rsidP="00B742B3">
            <w:pPr>
              <w:pBdr>
                <w:top w:val="single" w:sz="6" w:space="1" w:color="auto"/>
                <w:left w:val="single" w:sz="6" w:space="1" w:color="auto"/>
                <w:bottom w:val="single" w:sz="6" w:space="1" w:color="auto"/>
                <w:right w:val="single" w:sz="6" w:space="1" w:color="auto"/>
              </w:pBdr>
              <w:shd w:val="pct10" w:color="auto" w:fill="auto"/>
              <w:jc w:val="both"/>
              <w:rPr>
                <w:rFonts w:ascii="Times New Roman" w:hAnsi="Times New Roman"/>
                <w:sz w:val="28"/>
              </w:rPr>
            </w:pPr>
            <w:r w:rsidRPr="008C777C">
              <w:rPr>
                <w:rFonts w:ascii="Times New Roman" w:hAnsi="Times New Roman"/>
                <w:sz w:val="28"/>
              </w:rPr>
              <w:t>Садржај рада</w:t>
            </w:r>
          </w:p>
        </w:tc>
        <w:tc>
          <w:tcPr>
            <w:tcW w:w="1985" w:type="dxa"/>
            <w:tcBorders>
              <w:top w:val="double" w:sz="12" w:space="0" w:color="auto"/>
              <w:bottom w:val="double" w:sz="12" w:space="0" w:color="auto"/>
              <w:right w:val="double" w:sz="12" w:space="0" w:color="auto"/>
            </w:tcBorders>
          </w:tcPr>
          <w:p w:rsidR="005C1AEE" w:rsidRPr="008C777C" w:rsidRDefault="005C1AEE" w:rsidP="00B742B3">
            <w:pPr>
              <w:pBdr>
                <w:top w:val="single" w:sz="6" w:space="1" w:color="auto"/>
                <w:left w:val="single" w:sz="6" w:space="1" w:color="auto"/>
                <w:bottom w:val="single" w:sz="6" w:space="1" w:color="auto"/>
                <w:right w:val="single" w:sz="6" w:space="1" w:color="auto"/>
              </w:pBdr>
              <w:shd w:val="pct10" w:color="auto" w:fill="auto"/>
              <w:jc w:val="both"/>
              <w:rPr>
                <w:rFonts w:ascii="Times New Roman" w:hAnsi="Times New Roman"/>
              </w:rPr>
            </w:pPr>
            <w:r w:rsidRPr="008C777C">
              <w:rPr>
                <w:rFonts w:ascii="Times New Roman" w:hAnsi="Times New Roman"/>
              </w:rPr>
              <w:t>Време реализа.</w:t>
            </w:r>
          </w:p>
        </w:tc>
      </w:tr>
      <w:tr w:rsidR="005C1AEE" w:rsidRPr="00A845CA" w:rsidTr="00B742B3">
        <w:trPr>
          <w:cantSplit/>
        </w:trPr>
        <w:tc>
          <w:tcPr>
            <w:tcW w:w="6097" w:type="dxa"/>
            <w:tcBorders>
              <w:left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Усвајање програма рада одељенских већа</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Утврђивање распореда рада писмених задатака</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Усаглашањање око потребних уџбеника</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Стручна заступљеност наставе</w:t>
            </w:r>
          </w:p>
        </w:tc>
        <w:tc>
          <w:tcPr>
            <w:tcW w:w="1985" w:type="dxa"/>
            <w:tcBorders>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shd w:val="pct10" w:color="auto" w:fill="auto"/>
              <w:jc w:val="both"/>
              <w:rPr>
                <w:rFonts w:ascii="Times New Roman" w:hAnsi="Times New Roman"/>
              </w:rPr>
            </w:pPr>
            <w:r w:rsidRPr="00A845CA">
              <w:rPr>
                <w:rFonts w:ascii="Times New Roman" w:hAnsi="Times New Roman"/>
              </w:rPr>
              <w:t>Септембар</w:t>
            </w:r>
          </w:p>
        </w:tc>
      </w:tr>
      <w:tr w:rsidR="005C1AEE" w:rsidRPr="00A845CA" w:rsidTr="00B742B3">
        <w:trPr>
          <w:cantSplit/>
        </w:trPr>
        <w:tc>
          <w:tcPr>
            <w:tcW w:w="6097" w:type="dxa"/>
            <w:tcBorders>
              <w:top w:val="single" w:sz="6" w:space="0" w:color="auto"/>
              <w:left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Проблеми реализације допунске наставе</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Утврђивање успеха ученика на првом тромесечју</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Васпитно дисциплинске мере</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Предлози мера за побољшање успеха ученика</w:t>
            </w:r>
          </w:p>
        </w:tc>
        <w:tc>
          <w:tcPr>
            <w:tcW w:w="1985" w:type="dxa"/>
            <w:tcBorders>
              <w:top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shd w:val="pct10" w:color="auto" w:fill="auto"/>
              <w:jc w:val="both"/>
              <w:rPr>
                <w:rFonts w:ascii="Times New Roman" w:hAnsi="Times New Roman"/>
              </w:rPr>
            </w:pPr>
            <w:r w:rsidRPr="00A845CA">
              <w:rPr>
                <w:rFonts w:ascii="Times New Roman" w:hAnsi="Times New Roman"/>
              </w:rPr>
              <w:t>Новембар</w:t>
            </w:r>
          </w:p>
        </w:tc>
      </w:tr>
      <w:tr w:rsidR="005C1AEE" w:rsidRPr="00A845CA" w:rsidTr="00B742B3">
        <w:trPr>
          <w:cantSplit/>
        </w:trPr>
        <w:tc>
          <w:tcPr>
            <w:tcW w:w="6097" w:type="dxa"/>
            <w:tcBorders>
              <w:top w:val="single" w:sz="6" w:space="0" w:color="auto"/>
              <w:left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Утврђивање успеха ученика на крају првог полугодишта</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Утврђивање оцена из владања</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Васпитно – дисциплинске мере</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Оцењивање ученика и проблими у оцењивању</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Предлог мера за побољшање успеха</w:t>
            </w:r>
          </w:p>
        </w:tc>
        <w:tc>
          <w:tcPr>
            <w:tcW w:w="1985" w:type="dxa"/>
            <w:tcBorders>
              <w:top w:val="single" w:sz="6" w:space="0" w:color="auto"/>
              <w:bottom w:val="single" w:sz="6" w:space="0" w:color="auto"/>
              <w:right w:val="single" w:sz="6" w:space="0" w:color="auto"/>
            </w:tcBorders>
          </w:tcPr>
          <w:p w:rsidR="005C1AEE" w:rsidRPr="007672D6" w:rsidRDefault="005C1AEE" w:rsidP="00B742B3">
            <w:pPr>
              <w:pBdr>
                <w:top w:val="single" w:sz="6" w:space="1" w:color="auto"/>
                <w:left w:val="single" w:sz="6" w:space="1" w:color="auto"/>
                <w:bottom w:val="single" w:sz="6" w:space="1" w:color="auto"/>
                <w:right w:val="single" w:sz="6" w:space="1" w:color="auto"/>
              </w:pBdr>
              <w:shd w:val="pct10" w:color="auto" w:fill="auto"/>
              <w:jc w:val="both"/>
              <w:rPr>
                <w:rFonts w:ascii="Times New Roman" w:hAnsi="Times New Roman"/>
              </w:rPr>
            </w:pPr>
            <w:r>
              <w:rPr>
                <w:rFonts w:ascii="Times New Roman" w:hAnsi="Times New Roman"/>
              </w:rPr>
              <w:t>Јануар</w:t>
            </w:r>
          </w:p>
        </w:tc>
      </w:tr>
      <w:tr w:rsidR="005C1AEE" w:rsidRPr="00A845CA" w:rsidTr="00B742B3">
        <w:trPr>
          <w:cantSplit/>
        </w:trPr>
        <w:tc>
          <w:tcPr>
            <w:tcW w:w="6097" w:type="dxa"/>
            <w:tcBorders>
              <w:top w:val="single" w:sz="6" w:space="0" w:color="auto"/>
              <w:left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Утврђивање успеха учиника на 3. класиф. периоду</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Васпитно – дисциплинске мере</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Анализа рада слободних активности</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Мере за побољшање успеха</w:t>
            </w:r>
          </w:p>
        </w:tc>
        <w:tc>
          <w:tcPr>
            <w:tcW w:w="1985" w:type="dxa"/>
            <w:tcBorders>
              <w:top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shd w:val="pct10" w:color="auto" w:fill="auto"/>
              <w:jc w:val="both"/>
              <w:rPr>
                <w:rFonts w:ascii="Times New Roman" w:hAnsi="Times New Roman"/>
              </w:rPr>
            </w:pPr>
            <w:r w:rsidRPr="00A845CA">
              <w:rPr>
                <w:rFonts w:ascii="Times New Roman" w:hAnsi="Times New Roman"/>
              </w:rPr>
              <w:t>Април</w:t>
            </w:r>
          </w:p>
        </w:tc>
      </w:tr>
      <w:tr w:rsidR="005C1AEE" w:rsidRPr="00A845CA" w:rsidTr="00B742B3">
        <w:trPr>
          <w:cantSplit/>
        </w:trPr>
        <w:tc>
          <w:tcPr>
            <w:tcW w:w="6097" w:type="dxa"/>
            <w:tcBorders>
              <w:top w:val="single" w:sz="6" w:space="0" w:color="auto"/>
              <w:left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Утврђивање успеха ученика завршних разреда</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Утврђивање оцена из владања ученика заврш. разреда</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Организација поправних, матурских и завршних испита</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Реализација Програма рада</w:t>
            </w:r>
          </w:p>
        </w:tc>
        <w:tc>
          <w:tcPr>
            <w:tcW w:w="1985" w:type="dxa"/>
            <w:tcBorders>
              <w:top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shd w:val="pct10" w:color="auto" w:fill="auto"/>
              <w:jc w:val="both"/>
              <w:rPr>
                <w:rFonts w:ascii="Times New Roman" w:hAnsi="Times New Roman"/>
              </w:rPr>
            </w:pPr>
            <w:r w:rsidRPr="00A845CA">
              <w:rPr>
                <w:rFonts w:ascii="Times New Roman" w:hAnsi="Times New Roman"/>
              </w:rPr>
              <w:t>Мај</w:t>
            </w:r>
          </w:p>
        </w:tc>
      </w:tr>
      <w:tr w:rsidR="005C1AEE" w:rsidRPr="00A845CA" w:rsidTr="00B742B3">
        <w:trPr>
          <w:cantSplit/>
          <w:trHeight w:val="668"/>
        </w:trPr>
        <w:tc>
          <w:tcPr>
            <w:tcW w:w="6097" w:type="dxa"/>
            <w:tcBorders>
              <w:top w:val="single" w:sz="6" w:space="0" w:color="auto"/>
              <w:left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Успех ученика на крају наставне године</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 xml:space="preserve">Утврђивање оцена из владања </w:t>
            </w:r>
          </w:p>
        </w:tc>
        <w:tc>
          <w:tcPr>
            <w:tcW w:w="1985" w:type="dxa"/>
            <w:tcBorders>
              <w:top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shd w:val="pct10" w:color="auto" w:fill="auto"/>
              <w:jc w:val="both"/>
              <w:rPr>
                <w:rFonts w:ascii="Times New Roman" w:hAnsi="Times New Roman"/>
              </w:rPr>
            </w:pPr>
            <w:r w:rsidRPr="00A845CA">
              <w:rPr>
                <w:rFonts w:ascii="Times New Roman" w:hAnsi="Times New Roman"/>
              </w:rPr>
              <w:t>Јун</w:t>
            </w:r>
          </w:p>
        </w:tc>
      </w:tr>
      <w:tr w:rsidR="005C1AEE" w:rsidRPr="00A845CA" w:rsidTr="00B742B3">
        <w:trPr>
          <w:cantSplit/>
        </w:trPr>
        <w:tc>
          <w:tcPr>
            <w:tcW w:w="6097" w:type="dxa"/>
            <w:tcBorders>
              <w:top w:val="single" w:sz="6" w:space="0" w:color="auto"/>
              <w:left w:val="single" w:sz="6" w:space="0" w:color="auto"/>
              <w:bottom w:val="single" w:sz="6" w:space="0" w:color="auto"/>
              <w:right w:val="single" w:sz="6" w:space="0" w:color="auto"/>
            </w:tcBorders>
          </w:tcPr>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Анализа успиха ученика на крају школске године</w:t>
            </w:r>
          </w:p>
          <w:p w:rsidR="005C1AEE" w:rsidRPr="00A845CA" w:rsidRDefault="005C1AEE" w:rsidP="00B742B3">
            <w:pPr>
              <w:pBdr>
                <w:top w:val="single" w:sz="6" w:space="1" w:color="auto"/>
                <w:left w:val="single" w:sz="6" w:space="1" w:color="auto"/>
                <w:bottom w:val="single" w:sz="6" w:space="1" w:color="auto"/>
                <w:right w:val="single" w:sz="6" w:space="1" w:color="auto"/>
              </w:pBdr>
              <w:jc w:val="both"/>
              <w:rPr>
                <w:rFonts w:ascii="Times New Roman" w:hAnsi="Times New Roman"/>
              </w:rPr>
            </w:pPr>
            <w:r w:rsidRPr="00A845CA">
              <w:rPr>
                <w:rFonts w:ascii="Times New Roman" w:hAnsi="Times New Roman"/>
              </w:rPr>
              <w:t>Анализа остварености програма рада Одељенског већа</w:t>
            </w:r>
          </w:p>
        </w:tc>
        <w:tc>
          <w:tcPr>
            <w:tcW w:w="1985" w:type="dxa"/>
            <w:tcBorders>
              <w:top w:val="single" w:sz="6" w:space="0" w:color="auto"/>
              <w:bottom w:val="single" w:sz="6" w:space="0" w:color="auto"/>
              <w:right w:val="single" w:sz="6" w:space="0" w:color="auto"/>
            </w:tcBorders>
          </w:tcPr>
          <w:p w:rsidR="005C1AEE" w:rsidRPr="00065669" w:rsidRDefault="005C1AEE" w:rsidP="00B742B3">
            <w:pPr>
              <w:pBdr>
                <w:top w:val="single" w:sz="6" w:space="1" w:color="auto"/>
                <w:left w:val="single" w:sz="6" w:space="1" w:color="auto"/>
                <w:bottom w:val="single" w:sz="6" w:space="1" w:color="auto"/>
                <w:right w:val="single" w:sz="6" w:space="1" w:color="auto"/>
              </w:pBdr>
              <w:shd w:val="pct10" w:color="auto" w:fill="auto"/>
              <w:jc w:val="both"/>
              <w:rPr>
                <w:rFonts w:ascii="Times New Roman" w:hAnsi="Times New Roman"/>
              </w:rPr>
            </w:pPr>
            <w:r w:rsidRPr="00065669">
              <w:rPr>
                <w:rFonts w:ascii="Times New Roman" w:hAnsi="Times New Roman"/>
              </w:rPr>
              <w:t>Август</w:t>
            </w:r>
          </w:p>
        </w:tc>
      </w:tr>
    </w:tbl>
    <w:p w:rsidR="005C1AEE" w:rsidRPr="00A845CA" w:rsidRDefault="005C1AEE" w:rsidP="005C1AEE">
      <w:pPr>
        <w:jc w:val="both"/>
        <w:rPr>
          <w:rFonts w:ascii="Times New Roman" w:hAnsi="Times New Roman"/>
        </w:rPr>
      </w:pPr>
      <w:r w:rsidRPr="00A845CA">
        <w:rPr>
          <w:rFonts w:ascii="Times New Roman" w:hAnsi="Times New Roman"/>
        </w:rPr>
        <w:tab/>
      </w:r>
    </w:p>
    <w:p w:rsidR="005C1AEE" w:rsidRDefault="005C1AEE" w:rsidP="005C1AEE">
      <w:pPr>
        <w:pStyle w:val="Heading3"/>
      </w:pPr>
      <w:bookmarkStart w:id="53" w:name="_Toc524693388"/>
    </w:p>
    <w:p w:rsidR="00D926C6" w:rsidRDefault="00D926C6" w:rsidP="00D926C6"/>
    <w:p w:rsidR="00D926C6" w:rsidRDefault="00D926C6" w:rsidP="00D926C6"/>
    <w:p w:rsidR="00D926C6" w:rsidRDefault="00D926C6" w:rsidP="00D926C6"/>
    <w:p w:rsidR="005C1AEE" w:rsidRPr="00A845CA" w:rsidRDefault="005C1AEE" w:rsidP="005C1AEE">
      <w:pPr>
        <w:pStyle w:val="Heading3"/>
      </w:pPr>
      <w:r w:rsidRPr="00A845CA">
        <w:lastRenderedPageBreak/>
        <w:t>4. 3.  РАД  СТРУЧНИХ  ВЕЋА</w:t>
      </w:r>
      <w:bookmarkEnd w:id="53"/>
    </w:p>
    <w:p w:rsidR="005C1AEE" w:rsidRDefault="005C1AEE" w:rsidP="005C1AEE">
      <w:pPr>
        <w:jc w:val="both"/>
        <w:rPr>
          <w:rFonts w:ascii="Times New Roman" w:hAnsi="Times New Roman"/>
        </w:rPr>
      </w:pPr>
    </w:p>
    <w:p w:rsidR="005C1AEE" w:rsidRPr="00065669" w:rsidRDefault="005C1AEE" w:rsidP="005C1AEE">
      <w:pPr>
        <w:jc w:val="both"/>
        <w:rPr>
          <w:rFonts w:ascii="Times New Roman" w:hAnsi="Times New Roman"/>
        </w:rPr>
      </w:pPr>
    </w:p>
    <w:p w:rsidR="00D926C6" w:rsidRPr="00D926C6" w:rsidRDefault="00D926C6" w:rsidP="00AD11A2">
      <w:pPr>
        <w:spacing w:line="360" w:lineRule="auto"/>
        <w:ind w:firstLine="720"/>
        <w:jc w:val="both"/>
        <w:rPr>
          <w:rFonts w:ascii="Times New Roman" w:hAnsi="Times New Roman"/>
          <w:szCs w:val="24"/>
        </w:rPr>
      </w:pPr>
      <w:r w:rsidRPr="00065669">
        <w:rPr>
          <w:rFonts w:ascii="Times New Roman" w:hAnsi="Times New Roman" w:hint="eastAsia"/>
          <w:szCs w:val="24"/>
        </w:rPr>
        <w:t>ИЗВЕШТАЈ</w:t>
      </w:r>
      <w:r w:rsidR="00065669" w:rsidRPr="00065669">
        <w:rPr>
          <w:rFonts w:ascii="Times New Roman" w:hAnsi="Times New Roman"/>
          <w:szCs w:val="24"/>
        </w:rPr>
        <w:t xml:space="preserve"> </w:t>
      </w:r>
      <w:r w:rsidRPr="00065669">
        <w:rPr>
          <w:rFonts w:ascii="Times New Roman" w:hAnsi="Times New Roman" w:hint="eastAsia"/>
          <w:szCs w:val="24"/>
        </w:rPr>
        <w:t>О</w:t>
      </w:r>
      <w:r w:rsidR="00065669" w:rsidRPr="00065669">
        <w:rPr>
          <w:rFonts w:ascii="Times New Roman" w:hAnsi="Times New Roman"/>
          <w:szCs w:val="24"/>
        </w:rPr>
        <w:t xml:space="preserve"> </w:t>
      </w:r>
      <w:r w:rsidRPr="00065669">
        <w:rPr>
          <w:rFonts w:ascii="Times New Roman" w:hAnsi="Times New Roman" w:hint="eastAsia"/>
          <w:szCs w:val="24"/>
        </w:rPr>
        <w:t>РАДУ</w:t>
      </w:r>
      <w:r w:rsidR="00065669" w:rsidRPr="00065669">
        <w:rPr>
          <w:rFonts w:ascii="Times New Roman" w:hAnsi="Times New Roman"/>
          <w:szCs w:val="24"/>
        </w:rPr>
        <w:t xml:space="preserve"> </w:t>
      </w:r>
      <w:r w:rsidRPr="00065669">
        <w:rPr>
          <w:rFonts w:ascii="Times New Roman" w:hAnsi="Times New Roman" w:hint="eastAsia"/>
          <w:szCs w:val="24"/>
        </w:rPr>
        <w:t>СТРУЧНОГ</w:t>
      </w:r>
      <w:r w:rsidR="00065669" w:rsidRPr="00065669">
        <w:rPr>
          <w:rFonts w:ascii="Times New Roman" w:hAnsi="Times New Roman"/>
          <w:szCs w:val="24"/>
        </w:rPr>
        <w:t xml:space="preserve"> </w:t>
      </w:r>
      <w:r w:rsidRPr="00065669">
        <w:rPr>
          <w:rFonts w:ascii="Times New Roman" w:hAnsi="Times New Roman" w:hint="eastAsia"/>
          <w:szCs w:val="24"/>
        </w:rPr>
        <w:t>ВЕЋА</w:t>
      </w:r>
      <w:r w:rsidR="00065669" w:rsidRPr="00065669">
        <w:rPr>
          <w:rFonts w:ascii="Times New Roman" w:hAnsi="Times New Roman"/>
          <w:szCs w:val="24"/>
        </w:rPr>
        <w:t xml:space="preserve"> </w:t>
      </w:r>
      <w:r w:rsidRPr="00065669">
        <w:rPr>
          <w:rFonts w:ascii="Times New Roman" w:hAnsi="Times New Roman" w:hint="eastAsia"/>
          <w:szCs w:val="24"/>
        </w:rPr>
        <w:t>ЕКОНОМСКЕ</w:t>
      </w:r>
      <w:r w:rsidR="00065669" w:rsidRPr="00065669">
        <w:rPr>
          <w:rFonts w:ascii="Times New Roman" w:hAnsi="Times New Roman"/>
          <w:szCs w:val="24"/>
        </w:rPr>
        <w:t xml:space="preserve"> </w:t>
      </w:r>
      <w:r w:rsidRPr="00065669">
        <w:rPr>
          <w:rFonts w:ascii="Times New Roman" w:hAnsi="Times New Roman" w:hint="eastAsia"/>
          <w:szCs w:val="24"/>
        </w:rPr>
        <w:t>ГРУПЕ</w:t>
      </w:r>
      <w:r w:rsidR="00065669" w:rsidRPr="00065669">
        <w:rPr>
          <w:rFonts w:ascii="Times New Roman" w:hAnsi="Times New Roman"/>
          <w:szCs w:val="24"/>
        </w:rPr>
        <w:t xml:space="preserve"> </w:t>
      </w:r>
      <w:r w:rsidRPr="00065669">
        <w:rPr>
          <w:rFonts w:ascii="Times New Roman" w:hAnsi="Times New Roman" w:hint="eastAsia"/>
          <w:szCs w:val="24"/>
        </w:rPr>
        <w:t>ПРЕДМЕТА</w:t>
      </w:r>
      <w:r w:rsidR="00065669" w:rsidRPr="00065669">
        <w:rPr>
          <w:rFonts w:ascii="Times New Roman" w:hAnsi="Times New Roman"/>
          <w:szCs w:val="24"/>
        </w:rPr>
        <w:t xml:space="preserve"> </w:t>
      </w:r>
      <w:r w:rsidRPr="00065669">
        <w:rPr>
          <w:rFonts w:ascii="Times New Roman" w:hAnsi="Times New Roman" w:hint="eastAsia"/>
          <w:szCs w:val="24"/>
        </w:rPr>
        <w:t>ЗА</w:t>
      </w:r>
      <w:r w:rsidR="00065669" w:rsidRPr="00065669">
        <w:rPr>
          <w:rFonts w:ascii="Times New Roman" w:hAnsi="Times New Roman"/>
          <w:szCs w:val="24"/>
        </w:rPr>
        <w:t xml:space="preserve"> </w:t>
      </w:r>
      <w:r w:rsidRPr="00065669">
        <w:rPr>
          <w:rFonts w:ascii="Times New Roman" w:hAnsi="Times New Roman" w:hint="eastAsia"/>
          <w:szCs w:val="24"/>
        </w:rPr>
        <w:t>ШКОЛСКУ</w:t>
      </w:r>
      <w:r w:rsidRPr="005C1719">
        <w:rPr>
          <w:rFonts w:ascii="Times New Roman" w:hAnsi="Times New Roman"/>
          <w:color w:val="C0504D" w:themeColor="accent2"/>
          <w:szCs w:val="24"/>
        </w:rPr>
        <w:t xml:space="preserve"> </w:t>
      </w:r>
      <w:r w:rsidRPr="00D926C6">
        <w:rPr>
          <w:rFonts w:ascii="Times New Roman" w:hAnsi="Times New Roman"/>
          <w:szCs w:val="24"/>
        </w:rPr>
        <w:t xml:space="preserve">2019/2020. </w:t>
      </w:r>
      <w:r w:rsidRPr="00D926C6">
        <w:rPr>
          <w:rFonts w:ascii="Times New Roman" w:hAnsi="Times New Roman" w:hint="eastAsia"/>
          <w:szCs w:val="24"/>
        </w:rPr>
        <w:t>ГОДИНУ</w:t>
      </w:r>
      <w:r w:rsidRPr="00D926C6">
        <w:rPr>
          <w:rFonts w:ascii="Times New Roman" w:hAnsi="Times New Roman"/>
          <w:szCs w:val="24"/>
        </w:rPr>
        <w:t>:</w:t>
      </w:r>
    </w:p>
    <w:p w:rsidR="00D926C6" w:rsidRPr="00D926C6" w:rsidRDefault="00D926C6" w:rsidP="00AD11A2">
      <w:pPr>
        <w:spacing w:line="360" w:lineRule="auto"/>
        <w:ind w:firstLine="720"/>
        <w:jc w:val="both"/>
        <w:rPr>
          <w:rFonts w:ascii="Times New Roman" w:hAnsi="Times New Roman"/>
          <w:szCs w:val="24"/>
        </w:rPr>
      </w:pPr>
      <w:r w:rsidRPr="00D926C6">
        <w:rPr>
          <w:rFonts w:ascii="Times New Roman" w:hAnsi="Times New Roman" w:hint="eastAsia"/>
          <w:szCs w:val="24"/>
        </w:rPr>
        <w:t>Стручно</w:t>
      </w:r>
      <w:r w:rsidR="00AD11A2">
        <w:rPr>
          <w:rFonts w:ascii="Times New Roman" w:hAnsi="Times New Roman"/>
          <w:szCs w:val="24"/>
        </w:rPr>
        <w:t xml:space="preserve"> </w:t>
      </w:r>
      <w:r w:rsidRPr="00D926C6">
        <w:rPr>
          <w:rFonts w:ascii="Times New Roman" w:hAnsi="Times New Roman" w:hint="eastAsia"/>
          <w:szCs w:val="24"/>
        </w:rPr>
        <w:t>веће</w:t>
      </w:r>
      <w:r w:rsidR="00AD11A2">
        <w:rPr>
          <w:rFonts w:ascii="Times New Roman" w:hAnsi="Times New Roman"/>
          <w:szCs w:val="24"/>
        </w:rPr>
        <w:t xml:space="preserve"> </w:t>
      </w:r>
      <w:r w:rsidRPr="00D926C6">
        <w:rPr>
          <w:rFonts w:ascii="Times New Roman" w:hAnsi="Times New Roman" w:hint="eastAsia"/>
          <w:szCs w:val="24"/>
        </w:rPr>
        <w:t>је</w:t>
      </w:r>
      <w:r w:rsidR="00AD11A2">
        <w:rPr>
          <w:rFonts w:ascii="Times New Roman" w:hAnsi="Times New Roman"/>
          <w:szCs w:val="24"/>
        </w:rPr>
        <w:t xml:space="preserve"> </w:t>
      </w:r>
      <w:r w:rsidRPr="00D926C6">
        <w:rPr>
          <w:rFonts w:ascii="Times New Roman" w:hAnsi="Times New Roman" w:hint="eastAsia"/>
          <w:szCs w:val="24"/>
        </w:rPr>
        <w:t>за</w:t>
      </w:r>
      <w:r w:rsidR="00AD11A2">
        <w:rPr>
          <w:rFonts w:ascii="Times New Roman" w:hAnsi="Times New Roman"/>
          <w:szCs w:val="24"/>
        </w:rPr>
        <w:t xml:space="preserve"> </w:t>
      </w:r>
      <w:r w:rsidRPr="00D926C6">
        <w:rPr>
          <w:rFonts w:ascii="Times New Roman" w:hAnsi="Times New Roman" w:hint="eastAsia"/>
          <w:szCs w:val="24"/>
        </w:rPr>
        <w:t>предсеника</w:t>
      </w:r>
      <w:r w:rsidR="00AD11A2">
        <w:rPr>
          <w:rFonts w:ascii="Times New Roman" w:hAnsi="Times New Roman"/>
          <w:szCs w:val="24"/>
        </w:rPr>
        <w:t xml:space="preserve"> </w:t>
      </w:r>
      <w:r w:rsidRPr="00D926C6">
        <w:rPr>
          <w:rFonts w:ascii="Times New Roman" w:hAnsi="Times New Roman" w:hint="eastAsia"/>
          <w:szCs w:val="24"/>
        </w:rPr>
        <w:t>изабрало</w:t>
      </w:r>
      <w:r w:rsidR="00AD11A2">
        <w:rPr>
          <w:rFonts w:ascii="Times New Roman" w:hAnsi="Times New Roman"/>
          <w:szCs w:val="24"/>
        </w:rPr>
        <w:t xml:space="preserve"> </w:t>
      </w:r>
      <w:r w:rsidRPr="00D926C6">
        <w:rPr>
          <w:rFonts w:ascii="Times New Roman" w:hAnsi="Times New Roman" w:hint="eastAsia"/>
          <w:szCs w:val="24"/>
        </w:rPr>
        <w:t>Јелену</w:t>
      </w:r>
      <w:r w:rsidR="00AD11A2">
        <w:rPr>
          <w:rFonts w:ascii="Times New Roman" w:hAnsi="Times New Roman"/>
          <w:szCs w:val="24"/>
        </w:rPr>
        <w:t xml:space="preserve"> </w:t>
      </w:r>
      <w:r w:rsidRPr="00D926C6">
        <w:rPr>
          <w:rFonts w:ascii="Times New Roman" w:hAnsi="Times New Roman" w:hint="eastAsia"/>
          <w:szCs w:val="24"/>
        </w:rPr>
        <w:t>Павловић</w:t>
      </w:r>
      <w:r w:rsidRPr="00D926C6">
        <w:rPr>
          <w:rFonts w:ascii="Times New Roman" w:hAnsi="Times New Roman"/>
          <w:szCs w:val="24"/>
        </w:rPr>
        <w:t>.</w:t>
      </w:r>
      <w:r w:rsidRPr="00D926C6">
        <w:rPr>
          <w:rFonts w:ascii="Times New Roman" w:hAnsi="Times New Roman" w:hint="eastAsia"/>
          <w:szCs w:val="24"/>
        </w:rPr>
        <w:t>Међутим</w:t>
      </w:r>
      <w:r w:rsidR="00AD11A2">
        <w:rPr>
          <w:rFonts w:ascii="Times New Roman" w:hAnsi="Times New Roman"/>
          <w:szCs w:val="24"/>
        </w:rPr>
        <w:t xml:space="preserve"> </w:t>
      </w:r>
      <w:r w:rsidRPr="00D926C6">
        <w:rPr>
          <w:rFonts w:ascii="Times New Roman" w:hAnsi="Times New Roman" w:hint="eastAsia"/>
          <w:szCs w:val="24"/>
        </w:rPr>
        <w:t>због</w:t>
      </w:r>
      <w:r w:rsidR="00AD11A2">
        <w:rPr>
          <w:rFonts w:ascii="Times New Roman" w:hAnsi="Times New Roman"/>
          <w:szCs w:val="24"/>
        </w:rPr>
        <w:t xml:space="preserve"> </w:t>
      </w:r>
      <w:r w:rsidRPr="00D926C6">
        <w:rPr>
          <w:rFonts w:ascii="Times New Roman" w:hAnsi="Times New Roman" w:hint="eastAsia"/>
          <w:szCs w:val="24"/>
        </w:rPr>
        <w:t>одласка</w:t>
      </w:r>
      <w:r w:rsidR="00AD11A2">
        <w:rPr>
          <w:rFonts w:ascii="Times New Roman" w:hAnsi="Times New Roman"/>
          <w:szCs w:val="24"/>
        </w:rPr>
        <w:t xml:space="preserve"> </w:t>
      </w:r>
      <w:r w:rsidRPr="00D926C6">
        <w:rPr>
          <w:rFonts w:ascii="Times New Roman" w:hAnsi="Times New Roman" w:hint="eastAsia"/>
          <w:szCs w:val="24"/>
        </w:rPr>
        <w:t>на</w:t>
      </w:r>
      <w:r w:rsidR="00AD11A2">
        <w:rPr>
          <w:rFonts w:ascii="Times New Roman" w:hAnsi="Times New Roman"/>
          <w:szCs w:val="24"/>
        </w:rPr>
        <w:t xml:space="preserve"> </w:t>
      </w:r>
      <w:r w:rsidRPr="00D926C6">
        <w:rPr>
          <w:rFonts w:ascii="Times New Roman" w:hAnsi="Times New Roman" w:hint="eastAsia"/>
          <w:szCs w:val="24"/>
        </w:rPr>
        <w:t>породиљско</w:t>
      </w:r>
      <w:r w:rsidR="00AD11A2">
        <w:rPr>
          <w:rFonts w:ascii="Times New Roman" w:hAnsi="Times New Roman"/>
          <w:szCs w:val="24"/>
        </w:rPr>
        <w:t xml:space="preserve"> </w:t>
      </w:r>
      <w:r w:rsidRPr="00D926C6">
        <w:rPr>
          <w:rFonts w:ascii="Times New Roman" w:hAnsi="Times New Roman" w:hint="eastAsia"/>
          <w:szCs w:val="24"/>
        </w:rPr>
        <w:t>боловање</w:t>
      </w:r>
      <w:r w:rsidRPr="00D926C6">
        <w:rPr>
          <w:rFonts w:ascii="Times New Roman" w:hAnsi="Times New Roman"/>
          <w:szCs w:val="24"/>
        </w:rPr>
        <w:t xml:space="preserve">, </w:t>
      </w:r>
      <w:r w:rsidRPr="00D926C6">
        <w:rPr>
          <w:rFonts w:ascii="Times New Roman" w:hAnsi="Times New Roman" w:hint="eastAsia"/>
          <w:szCs w:val="24"/>
        </w:rPr>
        <w:t>функцију</w:t>
      </w:r>
      <w:r w:rsidR="00AD11A2">
        <w:rPr>
          <w:rFonts w:ascii="Times New Roman" w:hAnsi="Times New Roman"/>
          <w:szCs w:val="24"/>
        </w:rPr>
        <w:t xml:space="preserve"> </w:t>
      </w:r>
      <w:r w:rsidRPr="00D926C6">
        <w:rPr>
          <w:rFonts w:ascii="Times New Roman" w:hAnsi="Times New Roman" w:hint="eastAsia"/>
          <w:szCs w:val="24"/>
        </w:rPr>
        <w:t>председника</w:t>
      </w:r>
      <w:r w:rsidR="00AD11A2">
        <w:rPr>
          <w:rFonts w:ascii="Times New Roman" w:hAnsi="Times New Roman"/>
          <w:szCs w:val="24"/>
        </w:rPr>
        <w:t xml:space="preserve"> </w:t>
      </w:r>
      <w:r w:rsidRPr="00D926C6">
        <w:rPr>
          <w:rFonts w:ascii="Times New Roman" w:hAnsi="Times New Roman" w:hint="eastAsia"/>
          <w:szCs w:val="24"/>
        </w:rPr>
        <w:t>обављао</w:t>
      </w:r>
      <w:r w:rsidR="00AD11A2">
        <w:rPr>
          <w:rFonts w:ascii="Times New Roman" w:hAnsi="Times New Roman"/>
          <w:szCs w:val="24"/>
        </w:rPr>
        <w:t xml:space="preserve"> </w:t>
      </w:r>
      <w:r w:rsidRPr="00D926C6">
        <w:rPr>
          <w:rFonts w:ascii="Times New Roman" w:hAnsi="Times New Roman" w:hint="eastAsia"/>
          <w:szCs w:val="24"/>
        </w:rPr>
        <w:t>је</w:t>
      </w:r>
      <w:r w:rsidR="00AD11A2">
        <w:rPr>
          <w:rFonts w:ascii="Times New Roman" w:hAnsi="Times New Roman"/>
          <w:szCs w:val="24"/>
        </w:rPr>
        <w:t xml:space="preserve"> </w:t>
      </w:r>
      <w:r w:rsidRPr="00D926C6">
        <w:rPr>
          <w:rFonts w:ascii="Times New Roman" w:hAnsi="Times New Roman" w:hint="eastAsia"/>
          <w:szCs w:val="24"/>
        </w:rPr>
        <w:t>Горан</w:t>
      </w:r>
      <w:r w:rsidR="00AD11A2">
        <w:rPr>
          <w:rFonts w:ascii="Times New Roman" w:hAnsi="Times New Roman"/>
          <w:szCs w:val="24"/>
        </w:rPr>
        <w:t xml:space="preserve"> </w:t>
      </w:r>
      <w:r w:rsidRPr="00D926C6">
        <w:rPr>
          <w:rFonts w:ascii="Times New Roman" w:hAnsi="Times New Roman" w:hint="eastAsia"/>
          <w:szCs w:val="24"/>
        </w:rPr>
        <w:t>Радовић</w:t>
      </w:r>
      <w:r w:rsidRPr="00D926C6">
        <w:rPr>
          <w:rFonts w:ascii="Times New Roman" w:hAnsi="Times New Roman"/>
          <w:szCs w:val="24"/>
        </w:rPr>
        <w:t>.</w:t>
      </w:r>
      <w:r w:rsidRPr="00D926C6">
        <w:rPr>
          <w:rFonts w:ascii="Times New Roman" w:hAnsi="Times New Roman" w:hint="eastAsia"/>
          <w:szCs w:val="24"/>
        </w:rPr>
        <w:t>Стручно</w:t>
      </w:r>
      <w:r w:rsidR="00AD11A2">
        <w:rPr>
          <w:rFonts w:ascii="Times New Roman" w:hAnsi="Times New Roman"/>
          <w:szCs w:val="24"/>
        </w:rPr>
        <w:t xml:space="preserve"> </w:t>
      </w:r>
      <w:r w:rsidRPr="00D926C6">
        <w:rPr>
          <w:rFonts w:ascii="Times New Roman" w:hAnsi="Times New Roman" w:hint="eastAsia"/>
          <w:szCs w:val="24"/>
        </w:rPr>
        <w:t>веће</w:t>
      </w:r>
      <w:r w:rsidR="00AD11A2">
        <w:rPr>
          <w:rFonts w:ascii="Times New Roman" w:hAnsi="Times New Roman"/>
          <w:szCs w:val="24"/>
        </w:rPr>
        <w:t xml:space="preserve"> </w:t>
      </w:r>
      <w:r w:rsidRPr="00D926C6">
        <w:rPr>
          <w:rFonts w:ascii="Times New Roman" w:hAnsi="Times New Roman" w:hint="eastAsia"/>
          <w:szCs w:val="24"/>
        </w:rPr>
        <w:t>је</w:t>
      </w:r>
      <w:r w:rsidR="00AD11A2">
        <w:rPr>
          <w:rFonts w:ascii="Times New Roman" w:hAnsi="Times New Roman"/>
          <w:szCs w:val="24"/>
        </w:rPr>
        <w:t xml:space="preserve"> </w:t>
      </w:r>
      <w:r w:rsidRPr="00D926C6">
        <w:rPr>
          <w:rFonts w:ascii="Times New Roman" w:hAnsi="Times New Roman" w:hint="eastAsia"/>
          <w:szCs w:val="24"/>
        </w:rPr>
        <w:t>на</w:t>
      </w:r>
      <w:r w:rsidR="00AD11A2">
        <w:rPr>
          <w:rFonts w:ascii="Times New Roman" w:hAnsi="Times New Roman"/>
          <w:szCs w:val="24"/>
        </w:rPr>
        <w:t xml:space="preserve"> </w:t>
      </w:r>
      <w:r w:rsidRPr="00D926C6">
        <w:rPr>
          <w:rFonts w:ascii="Times New Roman" w:hAnsi="Times New Roman" w:hint="eastAsia"/>
          <w:szCs w:val="24"/>
        </w:rPr>
        <w:t>почетку</w:t>
      </w:r>
      <w:r w:rsidR="00AD11A2">
        <w:rPr>
          <w:rFonts w:ascii="Times New Roman" w:hAnsi="Times New Roman"/>
          <w:szCs w:val="24"/>
        </w:rPr>
        <w:t xml:space="preserve"> </w:t>
      </w:r>
      <w:r w:rsidRPr="00D926C6">
        <w:rPr>
          <w:rFonts w:ascii="Times New Roman" w:hAnsi="Times New Roman" w:hint="eastAsia"/>
          <w:szCs w:val="24"/>
        </w:rPr>
        <w:t>усвојило</w:t>
      </w:r>
      <w:r w:rsidR="00AD11A2">
        <w:rPr>
          <w:rFonts w:ascii="Times New Roman" w:hAnsi="Times New Roman"/>
          <w:szCs w:val="24"/>
        </w:rPr>
        <w:t xml:space="preserve"> </w:t>
      </w:r>
      <w:r w:rsidRPr="00D926C6">
        <w:rPr>
          <w:rFonts w:ascii="Times New Roman" w:hAnsi="Times New Roman" w:hint="eastAsia"/>
          <w:szCs w:val="24"/>
        </w:rPr>
        <w:t>годишњи</w:t>
      </w:r>
      <w:r w:rsidR="00AD11A2">
        <w:rPr>
          <w:rFonts w:ascii="Times New Roman" w:hAnsi="Times New Roman"/>
          <w:szCs w:val="24"/>
        </w:rPr>
        <w:t xml:space="preserve"> </w:t>
      </w:r>
      <w:r w:rsidRPr="00D926C6">
        <w:rPr>
          <w:rFonts w:ascii="Times New Roman" w:hAnsi="Times New Roman" w:hint="eastAsia"/>
          <w:szCs w:val="24"/>
        </w:rPr>
        <w:t>план</w:t>
      </w:r>
      <w:r w:rsidR="00AD11A2">
        <w:rPr>
          <w:rFonts w:ascii="Times New Roman" w:hAnsi="Times New Roman"/>
          <w:szCs w:val="24"/>
        </w:rPr>
        <w:t xml:space="preserve"> </w:t>
      </w:r>
      <w:r w:rsidRPr="00D926C6">
        <w:rPr>
          <w:rFonts w:ascii="Times New Roman" w:hAnsi="Times New Roman" w:hint="eastAsia"/>
          <w:szCs w:val="24"/>
        </w:rPr>
        <w:t>рада</w:t>
      </w:r>
      <w:r w:rsidRPr="00D926C6">
        <w:rPr>
          <w:rFonts w:ascii="Times New Roman" w:hAnsi="Times New Roman"/>
          <w:szCs w:val="24"/>
        </w:rPr>
        <w:t>.</w:t>
      </w:r>
      <w:r w:rsidRPr="00D926C6">
        <w:rPr>
          <w:rFonts w:ascii="Times New Roman" w:hAnsi="Times New Roman" w:hint="eastAsia"/>
          <w:szCs w:val="24"/>
        </w:rPr>
        <w:t>У</w:t>
      </w:r>
      <w:r w:rsidR="00AD11A2">
        <w:rPr>
          <w:rFonts w:ascii="Times New Roman" w:hAnsi="Times New Roman"/>
          <w:szCs w:val="24"/>
        </w:rPr>
        <w:t xml:space="preserve"> </w:t>
      </w:r>
      <w:r w:rsidRPr="00D926C6">
        <w:rPr>
          <w:rFonts w:ascii="Times New Roman" w:hAnsi="Times New Roman" w:hint="eastAsia"/>
          <w:szCs w:val="24"/>
        </w:rPr>
        <w:t>скалду</w:t>
      </w:r>
      <w:r w:rsidR="00AD11A2">
        <w:rPr>
          <w:rFonts w:ascii="Times New Roman" w:hAnsi="Times New Roman"/>
          <w:szCs w:val="24"/>
        </w:rPr>
        <w:t xml:space="preserve"> </w:t>
      </w:r>
      <w:r w:rsidRPr="00D926C6">
        <w:rPr>
          <w:rFonts w:ascii="Times New Roman" w:hAnsi="Times New Roman" w:hint="eastAsia"/>
          <w:szCs w:val="24"/>
        </w:rPr>
        <w:t>са</w:t>
      </w:r>
      <w:r w:rsidR="00AD11A2">
        <w:rPr>
          <w:rFonts w:ascii="Times New Roman" w:hAnsi="Times New Roman"/>
          <w:szCs w:val="24"/>
        </w:rPr>
        <w:t xml:space="preserve"> </w:t>
      </w:r>
      <w:r w:rsidRPr="00D926C6">
        <w:rPr>
          <w:rFonts w:ascii="Times New Roman" w:hAnsi="Times New Roman" w:hint="eastAsia"/>
          <w:szCs w:val="24"/>
        </w:rPr>
        <w:t>усвојеним</w:t>
      </w:r>
      <w:r w:rsidR="00AD11A2">
        <w:rPr>
          <w:rFonts w:ascii="Times New Roman" w:hAnsi="Times New Roman"/>
          <w:szCs w:val="24"/>
        </w:rPr>
        <w:t xml:space="preserve"> </w:t>
      </w:r>
      <w:r w:rsidRPr="00D926C6">
        <w:rPr>
          <w:rFonts w:ascii="Times New Roman" w:hAnsi="Times New Roman" w:hint="eastAsia"/>
          <w:szCs w:val="24"/>
        </w:rPr>
        <w:t>планом</w:t>
      </w:r>
      <w:r w:rsidR="00AD11A2">
        <w:rPr>
          <w:rFonts w:ascii="Times New Roman" w:hAnsi="Times New Roman"/>
          <w:szCs w:val="24"/>
        </w:rPr>
        <w:t xml:space="preserve"> </w:t>
      </w:r>
      <w:r w:rsidRPr="00D926C6">
        <w:rPr>
          <w:rFonts w:ascii="Times New Roman" w:hAnsi="Times New Roman" w:hint="eastAsia"/>
          <w:szCs w:val="24"/>
        </w:rPr>
        <w:t>рада</w:t>
      </w:r>
      <w:r w:rsidRPr="00D926C6">
        <w:rPr>
          <w:rFonts w:ascii="Times New Roman" w:hAnsi="Times New Roman"/>
          <w:szCs w:val="24"/>
        </w:rPr>
        <w:t>,</w:t>
      </w:r>
      <w:r w:rsidRPr="00D926C6">
        <w:rPr>
          <w:rFonts w:ascii="Times New Roman" w:hAnsi="Times New Roman" w:hint="eastAsia"/>
          <w:szCs w:val="24"/>
        </w:rPr>
        <w:t>веће</w:t>
      </w:r>
      <w:r w:rsidR="00AD11A2">
        <w:rPr>
          <w:rFonts w:ascii="Times New Roman" w:hAnsi="Times New Roman"/>
          <w:szCs w:val="24"/>
        </w:rPr>
        <w:t xml:space="preserve"> </w:t>
      </w:r>
      <w:r w:rsidRPr="00D926C6">
        <w:rPr>
          <w:rFonts w:ascii="Times New Roman" w:hAnsi="Times New Roman" w:hint="eastAsia"/>
          <w:szCs w:val="24"/>
        </w:rPr>
        <w:t>је</w:t>
      </w:r>
      <w:r w:rsidR="00AD11A2">
        <w:rPr>
          <w:rFonts w:ascii="Times New Roman" w:hAnsi="Times New Roman"/>
          <w:szCs w:val="24"/>
        </w:rPr>
        <w:t xml:space="preserve"> </w:t>
      </w:r>
      <w:r w:rsidRPr="00D926C6">
        <w:rPr>
          <w:rFonts w:ascii="Times New Roman" w:hAnsi="Times New Roman" w:hint="eastAsia"/>
          <w:szCs w:val="24"/>
        </w:rPr>
        <w:t>обављало</w:t>
      </w:r>
      <w:r w:rsidR="00AD11A2">
        <w:rPr>
          <w:rFonts w:ascii="Times New Roman" w:hAnsi="Times New Roman"/>
          <w:szCs w:val="24"/>
        </w:rPr>
        <w:t xml:space="preserve"> </w:t>
      </w:r>
      <w:r w:rsidRPr="00D926C6">
        <w:rPr>
          <w:rFonts w:ascii="Times New Roman" w:hAnsi="Times New Roman" w:hint="eastAsia"/>
          <w:szCs w:val="24"/>
        </w:rPr>
        <w:t>активности</w:t>
      </w:r>
      <w:r w:rsidR="00AD11A2">
        <w:rPr>
          <w:rFonts w:ascii="Times New Roman" w:hAnsi="Times New Roman"/>
          <w:szCs w:val="24"/>
        </w:rPr>
        <w:t xml:space="preserve"> </w:t>
      </w:r>
      <w:r w:rsidRPr="00D926C6">
        <w:rPr>
          <w:rFonts w:ascii="Times New Roman" w:hAnsi="Times New Roman" w:hint="eastAsia"/>
          <w:szCs w:val="24"/>
        </w:rPr>
        <w:t>и</w:t>
      </w:r>
      <w:r w:rsidR="00AD11A2">
        <w:rPr>
          <w:rFonts w:ascii="Times New Roman" w:hAnsi="Times New Roman"/>
          <w:szCs w:val="24"/>
        </w:rPr>
        <w:t xml:space="preserve"> </w:t>
      </w:r>
      <w:r w:rsidRPr="00D926C6">
        <w:rPr>
          <w:rFonts w:ascii="Times New Roman" w:hAnsi="Times New Roman" w:hint="eastAsia"/>
          <w:szCs w:val="24"/>
        </w:rPr>
        <w:t>план</w:t>
      </w:r>
      <w:r w:rsidR="00AD11A2">
        <w:rPr>
          <w:rFonts w:ascii="Times New Roman" w:hAnsi="Times New Roman"/>
          <w:szCs w:val="24"/>
        </w:rPr>
        <w:t xml:space="preserve">  </w:t>
      </w:r>
      <w:r w:rsidRPr="00D926C6">
        <w:rPr>
          <w:rFonts w:ascii="Times New Roman" w:hAnsi="Times New Roman" w:hint="eastAsia"/>
          <w:szCs w:val="24"/>
        </w:rPr>
        <w:t>је</w:t>
      </w:r>
      <w:r w:rsidR="00AD11A2">
        <w:rPr>
          <w:rFonts w:ascii="Times New Roman" w:hAnsi="Times New Roman"/>
          <w:szCs w:val="24"/>
        </w:rPr>
        <w:t xml:space="preserve"> </w:t>
      </w:r>
      <w:r w:rsidRPr="00D926C6">
        <w:rPr>
          <w:rFonts w:ascii="Times New Roman" w:hAnsi="Times New Roman" w:hint="eastAsia"/>
          <w:szCs w:val="24"/>
        </w:rPr>
        <w:t>реализован</w:t>
      </w:r>
      <w:r w:rsidR="00AD11A2">
        <w:rPr>
          <w:rFonts w:ascii="Times New Roman" w:hAnsi="Times New Roman"/>
          <w:szCs w:val="24"/>
        </w:rPr>
        <w:t xml:space="preserve"> </w:t>
      </w:r>
      <w:r w:rsidRPr="00D926C6">
        <w:rPr>
          <w:rFonts w:ascii="Times New Roman" w:hAnsi="Times New Roman" w:hint="eastAsia"/>
          <w:szCs w:val="24"/>
        </w:rPr>
        <w:t>уз</w:t>
      </w:r>
      <w:r w:rsidR="00AD11A2">
        <w:rPr>
          <w:rFonts w:ascii="Times New Roman" w:hAnsi="Times New Roman"/>
          <w:szCs w:val="24"/>
        </w:rPr>
        <w:t xml:space="preserve"> </w:t>
      </w:r>
      <w:r w:rsidRPr="00D926C6">
        <w:rPr>
          <w:rFonts w:ascii="Times New Roman" w:hAnsi="Times New Roman" w:hint="eastAsia"/>
          <w:szCs w:val="24"/>
        </w:rPr>
        <w:t>одступања</w:t>
      </w:r>
      <w:r w:rsidR="00AD11A2">
        <w:rPr>
          <w:rFonts w:ascii="Times New Roman" w:hAnsi="Times New Roman"/>
          <w:szCs w:val="24"/>
        </w:rPr>
        <w:t xml:space="preserve"> </w:t>
      </w:r>
      <w:r w:rsidRPr="00D926C6">
        <w:rPr>
          <w:rFonts w:ascii="Times New Roman" w:hAnsi="Times New Roman" w:hint="eastAsia"/>
          <w:szCs w:val="24"/>
        </w:rPr>
        <w:t>узрокована</w:t>
      </w:r>
      <w:r w:rsidR="00AD11A2">
        <w:rPr>
          <w:rFonts w:ascii="Times New Roman" w:hAnsi="Times New Roman"/>
          <w:szCs w:val="24"/>
        </w:rPr>
        <w:t xml:space="preserve"> </w:t>
      </w:r>
      <w:r w:rsidRPr="00D926C6">
        <w:rPr>
          <w:rFonts w:ascii="Times New Roman" w:hAnsi="Times New Roman" w:hint="eastAsia"/>
          <w:szCs w:val="24"/>
        </w:rPr>
        <w:t>епидемиолошком</w:t>
      </w:r>
      <w:r w:rsidR="00AD11A2">
        <w:rPr>
          <w:rFonts w:ascii="Times New Roman" w:hAnsi="Times New Roman"/>
          <w:szCs w:val="24"/>
        </w:rPr>
        <w:t xml:space="preserve"> </w:t>
      </w:r>
      <w:r w:rsidRPr="00D926C6">
        <w:rPr>
          <w:rFonts w:ascii="Times New Roman" w:hAnsi="Times New Roman" w:hint="eastAsia"/>
          <w:szCs w:val="24"/>
        </w:rPr>
        <w:t>ситуацијом</w:t>
      </w:r>
      <w:r w:rsidR="00AD11A2">
        <w:rPr>
          <w:rFonts w:ascii="Times New Roman" w:hAnsi="Times New Roman"/>
          <w:szCs w:val="24"/>
        </w:rPr>
        <w:t xml:space="preserve"> </w:t>
      </w:r>
      <w:r w:rsidRPr="00D926C6">
        <w:rPr>
          <w:rFonts w:ascii="Times New Roman" w:hAnsi="Times New Roman" w:hint="eastAsia"/>
          <w:szCs w:val="24"/>
        </w:rPr>
        <w:t>И</w:t>
      </w:r>
      <w:r w:rsidR="00AD11A2">
        <w:rPr>
          <w:rFonts w:ascii="Times New Roman" w:hAnsi="Times New Roman"/>
          <w:szCs w:val="24"/>
        </w:rPr>
        <w:t xml:space="preserve"> </w:t>
      </w:r>
      <w:r w:rsidRPr="00D926C6">
        <w:rPr>
          <w:rFonts w:ascii="Times New Roman" w:hAnsi="Times New Roman" w:hint="eastAsia"/>
          <w:szCs w:val="24"/>
        </w:rPr>
        <w:t>ванредним</w:t>
      </w:r>
      <w:r w:rsidR="00AD11A2">
        <w:rPr>
          <w:rFonts w:ascii="Times New Roman" w:hAnsi="Times New Roman"/>
          <w:szCs w:val="24"/>
        </w:rPr>
        <w:t xml:space="preserve"> </w:t>
      </w:r>
      <w:r w:rsidRPr="00D926C6">
        <w:rPr>
          <w:rFonts w:ascii="Times New Roman" w:hAnsi="Times New Roman" w:hint="eastAsia"/>
          <w:szCs w:val="24"/>
        </w:rPr>
        <w:t>стањем</w:t>
      </w:r>
      <w:r w:rsidRPr="00D926C6">
        <w:rPr>
          <w:rFonts w:ascii="Times New Roman" w:hAnsi="Times New Roman"/>
          <w:szCs w:val="24"/>
        </w:rPr>
        <w:t>.</w:t>
      </w:r>
      <w:r w:rsidRPr="00D926C6">
        <w:rPr>
          <w:rFonts w:ascii="Times New Roman" w:hAnsi="Times New Roman" w:hint="eastAsia"/>
          <w:szCs w:val="24"/>
        </w:rPr>
        <w:t>Реализовано</w:t>
      </w:r>
      <w:r w:rsidR="00AD11A2">
        <w:rPr>
          <w:rFonts w:ascii="Times New Roman" w:hAnsi="Times New Roman"/>
          <w:szCs w:val="24"/>
        </w:rPr>
        <w:t xml:space="preserve"> </w:t>
      </w:r>
      <w:r w:rsidRPr="00D926C6">
        <w:rPr>
          <w:rFonts w:ascii="Times New Roman" w:hAnsi="Times New Roman" w:hint="eastAsia"/>
          <w:szCs w:val="24"/>
        </w:rPr>
        <w:t>је</w:t>
      </w:r>
      <w:r w:rsidR="00AD11A2">
        <w:rPr>
          <w:rFonts w:ascii="Times New Roman" w:hAnsi="Times New Roman"/>
          <w:szCs w:val="24"/>
        </w:rPr>
        <w:t xml:space="preserve"> </w:t>
      </w:r>
      <w:r w:rsidRPr="00D926C6">
        <w:rPr>
          <w:rFonts w:ascii="Times New Roman" w:hAnsi="Times New Roman" w:hint="eastAsia"/>
          <w:szCs w:val="24"/>
        </w:rPr>
        <w:t>следеће</w:t>
      </w:r>
      <w:r w:rsidRPr="00D926C6">
        <w:rPr>
          <w:rFonts w:ascii="Times New Roman" w:hAnsi="Times New Roman"/>
          <w:szCs w:val="24"/>
        </w:rPr>
        <w:t>:</w:t>
      </w:r>
    </w:p>
    <w:p w:rsidR="00D926C6" w:rsidRPr="00D926C6" w:rsidRDefault="00AD11A2" w:rsidP="00AD11A2">
      <w:pPr>
        <w:spacing w:line="360" w:lineRule="auto"/>
        <w:ind w:firstLine="720"/>
        <w:jc w:val="both"/>
        <w:rPr>
          <w:rFonts w:ascii="Times New Roman" w:hAnsi="Times New Roman"/>
          <w:szCs w:val="24"/>
        </w:rPr>
      </w:pPr>
      <w:r>
        <w:rPr>
          <w:rFonts w:ascii="Times New Roman" w:hAnsi="Times New Roman"/>
          <w:szCs w:val="24"/>
        </w:rPr>
        <w:t xml:space="preserve"> - </w:t>
      </w:r>
      <w:r w:rsidR="00D926C6" w:rsidRPr="00D926C6">
        <w:rPr>
          <w:rFonts w:ascii="Times New Roman" w:hAnsi="Times New Roman" w:hint="eastAsia"/>
          <w:szCs w:val="24"/>
        </w:rPr>
        <w:t>Договор</w:t>
      </w:r>
      <w:r>
        <w:rPr>
          <w:rFonts w:ascii="Times New Roman" w:hAnsi="Times New Roman"/>
          <w:szCs w:val="24"/>
        </w:rPr>
        <w:t xml:space="preserve"> </w:t>
      </w:r>
      <w:r w:rsidR="00D926C6" w:rsidRPr="00D926C6">
        <w:rPr>
          <w:rFonts w:ascii="Times New Roman" w:hAnsi="Times New Roman" w:hint="eastAsia"/>
          <w:szCs w:val="24"/>
        </w:rPr>
        <w:t>о</w:t>
      </w:r>
      <w:r>
        <w:rPr>
          <w:rFonts w:ascii="Times New Roman" w:hAnsi="Times New Roman"/>
          <w:szCs w:val="24"/>
        </w:rPr>
        <w:t xml:space="preserve"> </w:t>
      </w:r>
      <w:r w:rsidR="00D926C6" w:rsidRPr="00D926C6">
        <w:rPr>
          <w:rFonts w:ascii="Times New Roman" w:hAnsi="Times New Roman" w:hint="eastAsia"/>
          <w:szCs w:val="24"/>
        </w:rPr>
        <w:t>изради</w:t>
      </w:r>
      <w:r>
        <w:rPr>
          <w:rFonts w:ascii="Times New Roman" w:hAnsi="Times New Roman"/>
          <w:szCs w:val="24"/>
        </w:rPr>
        <w:t xml:space="preserve"> </w:t>
      </w:r>
      <w:r w:rsidR="00D926C6" w:rsidRPr="00D926C6">
        <w:rPr>
          <w:rFonts w:ascii="Times New Roman" w:hAnsi="Times New Roman" w:hint="eastAsia"/>
          <w:szCs w:val="24"/>
        </w:rPr>
        <w:t>и</w:t>
      </w:r>
      <w:r>
        <w:rPr>
          <w:rFonts w:ascii="Times New Roman" w:hAnsi="Times New Roman"/>
          <w:szCs w:val="24"/>
        </w:rPr>
        <w:t xml:space="preserve"> </w:t>
      </w:r>
      <w:r w:rsidR="00D926C6" w:rsidRPr="00D926C6">
        <w:rPr>
          <w:rFonts w:ascii="Times New Roman" w:hAnsi="Times New Roman" w:hint="eastAsia"/>
          <w:szCs w:val="24"/>
        </w:rPr>
        <w:t>усклађивању</w:t>
      </w:r>
      <w:r>
        <w:rPr>
          <w:rFonts w:ascii="Times New Roman" w:hAnsi="Times New Roman"/>
          <w:szCs w:val="24"/>
        </w:rPr>
        <w:t xml:space="preserve"> </w:t>
      </w:r>
      <w:r w:rsidR="00D926C6" w:rsidRPr="00D926C6">
        <w:rPr>
          <w:rFonts w:ascii="Times New Roman" w:hAnsi="Times New Roman" w:hint="eastAsia"/>
          <w:szCs w:val="24"/>
        </w:rPr>
        <w:t>наставних</w:t>
      </w:r>
      <w:r>
        <w:rPr>
          <w:rFonts w:ascii="Times New Roman" w:hAnsi="Times New Roman"/>
          <w:szCs w:val="24"/>
        </w:rPr>
        <w:t xml:space="preserve"> </w:t>
      </w:r>
      <w:r w:rsidR="00D926C6" w:rsidRPr="00D926C6">
        <w:rPr>
          <w:rFonts w:ascii="Times New Roman" w:hAnsi="Times New Roman" w:hint="eastAsia"/>
          <w:szCs w:val="24"/>
        </w:rPr>
        <w:t>планова</w:t>
      </w:r>
      <w:r w:rsidR="00267B69">
        <w:rPr>
          <w:rFonts w:ascii="Times New Roman" w:hAnsi="Times New Roman"/>
          <w:szCs w:val="24"/>
        </w:rPr>
        <w:t xml:space="preserve"> </w:t>
      </w:r>
      <w:r w:rsidR="00D926C6" w:rsidRPr="00D926C6">
        <w:rPr>
          <w:rFonts w:ascii="Times New Roman" w:hAnsi="Times New Roman" w:hint="eastAsia"/>
          <w:szCs w:val="24"/>
        </w:rPr>
        <w:t>стручног</w:t>
      </w:r>
      <w:r w:rsidR="00267B69">
        <w:rPr>
          <w:rFonts w:ascii="Times New Roman" w:hAnsi="Times New Roman"/>
          <w:szCs w:val="24"/>
        </w:rPr>
        <w:t xml:space="preserve"> </w:t>
      </w:r>
      <w:r w:rsidR="00D926C6" w:rsidRPr="00D926C6">
        <w:rPr>
          <w:rFonts w:ascii="Times New Roman" w:hAnsi="Times New Roman" w:hint="eastAsia"/>
          <w:szCs w:val="24"/>
        </w:rPr>
        <w:t>већа</w:t>
      </w:r>
      <w:r w:rsidR="00267B69">
        <w:rPr>
          <w:rFonts w:ascii="Times New Roman" w:hAnsi="Times New Roman"/>
          <w:szCs w:val="24"/>
        </w:rPr>
        <w:t xml:space="preserve"> </w:t>
      </w:r>
      <w:r w:rsidR="00D926C6" w:rsidRPr="00D926C6">
        <w:rPr>
          <w:rFonts w:ascii="Times New Roman" w:hAnsi="Times New Roman" w:hint="eastAsia"/>
          <w:szCs w:val="24"/>
        </w:rPr>
        <w:t>по</w:t>
      </w:r>
      <w:r w:rsidR="00267B69">
        <w:rPr>
          <w:rFonts w:ascii="Times New Roman" w:hAnsi="Times New Roman"/>
          <w:szCs w:val="24"/>
        </w:rPr>
        <w:t xml:space="preserve"> </w:t>
      </w:r>
      <w:r w:rsidR="00D926C6" w:rsidRPr="00D926C6">
        <w:rPr>
          <w:rFonts w:ascii="Times New Roman" w:hAnsi="Times New Roman" w:hint="eastAsia"/>
          <w:szCs w:val="24"/>
        </w:rPr>
        <w:t>предметима</w:t>
      </w:r>
      <w:r w:rsidR="00267B69">
        <w:rPr>
          <w:rFonts w:ascii="Times New Roman" w:hAnsi="Times New Roman"/>
          <w:szCs w:val="24"/>
        </w:rPr>
        <w:t xml:space="preserve"> </w:t>
      </w:r>
      <w:r w:rsidR="00D926C6" w:rsidRPr="00D926C6">
        <w:rPr>
          <w:rFonts w:ascii="Times New Roman" w:hAnsi="Times New Roman" w:hint="eastAsia"/>
          <w:szCs w:val="24"/>
        </w:rPr>
        <w:t>сви</w:t>
      </w:r>
      <w:r w:rsidR="00267B69">
        <w:rPr>
          <w:rFonts w:ascii="Times New Roman" w:hAnsi="Times New Roman"/>
          <w:szCs w:val="24"/>
        </w:rPr>
        <w:t xml:space="preserve"> </w:t>
      </w:r>
      <w:r w:rsidR="00D926C6" w:rsidRPr="00D926C6">
        <w:rPr>
          <w:rFonts w:ascii="Times New Roman" w:hAnsi="Times New Roman" w:hint="eastAsia"/>
          <w:szCs w:val="24"/>
        </w:rPr>
        <w:t>чланови</w:t>
      </w:r>
      <w:r w:rsidR="00267B69">
        <w:rPr>
          <w:rFonts w:ascii="Times New Roman" w:hAnsi="Times New Roman"/>
          <w:szCs w:val="24"/>
        </w:rPr>
        <w:t xml:space="preserve"> </w:t>
      </w:r>
      <w:r w:rsidR="00D926C6" w:rsidRPr="00D926C6">
        <w:rPr>
          <w:rFonts w:ascii="Times New Roman" w:hAnsi="Times New Roman" w:hint="eastAsia"/>
          <w:szCs w:val="24"/>
        </w:rPr>
        <w:t>су</w:t>
      </w:r>
      <w:r w:rsidR="00267B69">
        <w:rPr>
          <w:rFonts w:ascii="Times New Roman" w:hAnsi="Times New Roman"/>
          <w:szCs w:val="24"/>
        </w:rPr>
        <w:t xml:space="preserve"> </w:t>
      </w:r>
      <w:r w:rsidR="00D926C6" w:rsidRPr="00D926C6">
        <w:rPr>
          <w:rFonts w:ascii="Times New Roman" w:hAnsi="Times New Roman" w:hint="eastAsia"/>
          <w:szCs w:val="24"/>
        </w:rPr>
        <w:t>поштовали</w:t>
      </w:r>
      <w:r w:rsidR="00D926C6" w:rsidRPr="00D926C6">
        <w:rPr>
          <w:rFonts w:ascii="Times New Roman" w:hAnsi="Times New Roman"/>
          <w:szCs w:val="24"/>
        </w:rPr>
        <w:t>,</w:t>
      </w:r>
      <w:r w:rsidR="00267B69">
        <w:rPr>
          <w:rFonts w:ascii="Times New Roman" w:hAnsi="Times New Roman"/>
          <w:szCs w:val="24"/>
        </w:rPr>
        <w:t xml:space="preserve"> </w:t>
      </w:r>
      <w:r w:rsidR="00D926C6" w:rsidRPr="00D926C6">
        <w:rPr>
          <w:rFonts w:ascii="Times New Roman" w:hAnsi="Times New Roman" w:hint="eastAsia"/>
          <w:szCs w:val="24"/>
        </w:rPr>
        <w:t>на</w:t>
      </w:r>
      <w:r w:rsidR="00267B69">
        <w:rPr>
          <w:rFonts w:ascii="Times New Roman" w:hAnsi="Times New Roman"/>
          <w:szCs w:val="24"/>
        </w:rPr>
        <w:t xml:space="preserve"> </w:t>
      </w:r>
      <w:r w:rsidR="00D926C6" w:rsidRPr="00D926C6">
        <w:rPr>
          <w:rFonts w:ascii="Times New Roman" w:hAnsi="Times New Roman" w:hint="eastAsia"/>
          <w:szCs w:val="24"/>
        </w:rPr>
        <w:t>време</w:t>
      </w:r>
      <w:r w:rsidR="00267B69">
        <w:rPr>
          <w:rFonts w:ascii="Times New Roman" w:hAnsi="Times New Roman"/>
          <w:szCs w:val="24"/>
        </w:rPr>
        <w:t xml:space="preserve"> </w:t>
      </w:r>
      <w:r w:rsidR="00D926C6" w:rsidRPr="00D926C6">
        <w:rPr>
          <w:rFonts w:ascii="Times New Roman" w:hAnsi="Times New Roman" w:hint="eastAsia"/>
          <w:szCs w:val="24"/>
        </w:rPr>
        <w:t>предали</w:t>
      </w:r>
      <w:r w:rsidR="00267B69">
        <w:rPr>
          <w:rFonts w:ascii="Times New Roman" w:hAnsi="Times New Roman"/>
          <w:szCs w:val="24"/>
        </w:rPr>
        <w:t xml:space="preserve"> </w:t>
      </w:r>
      <w:r w:rsidR="00D926C6" w:rsidRPr="00D926C6">
        <w:rPr>
          <w:rFonts w:ascii="Times New Roman" w:hAnsi="Times New Roman" w:hint="eastAsia"/>
          <w:szCs w:val="24"/>
        </w:rPr>
        <w:t>планове</w:t>
      </w:r>
      <w:r w:rsidR="00267B69">
        <w:rPr>
          <w:rFonts w:ascii="Times New Roman" w:hAnsi="Times New Roman"/>
          <w:szCs w:val="24"/>
        </w:rPr>
        <w:t xml:space="preserve"> </w:t>
      </w:r>
      <w:r w:rsidR="00D926C6" w:rsidRPr="00D926C6">
        <w:rPr>
          <w:rFonts w:ascii="Times New Roman" w:hAnsi="Times New Roman" w:hint="eastAsia"/>
          <w:szCs w:val="24"/>
        </w:rPr>
        <w:t>и</w:t>
      </w:r>
      <w:r w:rsidR="00267B69">
        <w:rPr>
          <w:rFonts w:ascii="Times New Roman" w:hAnsi="Times New Roman"/>
          <w:szCs w:val="24"/>
        </w:rPr>
        <w:t xml:space="preserve"> </w:t>
      </w:r>
      <w:r w:rsidR="00D926C6" w:rsidRPr="00D926C6">
        <w:rPr>
          <w:rFonts w:ascii="Times New Roman" w:hAnsi="Times New Roman" w:hint="eastAsia"/>
          <w:szCs w:val="24"/>
        </w:rPr>
        <w:t>држали</w:t>
      </w:r>
      <w:r w:rsidR="00267B69">
        <w:rPr>
          <w:rFonts w:ascii="Times New Roman" w:hAnsi="Times New Roman"/>
          <w:szCs w:val="24"/>
        </w:rPr>
        <w:t xml:space="preserve"> </w:t>
      </w:r>
      <w:r w:rsidR="00D926C6" w:rsidRPr="00D926C6">
        <w:rPr>
          <w:rFonts w:ascii="Times New Roman" w:hAnsi="Times New Roman" w:hint="eastAsia"/>
          <w:szCs w:val="24"/>
        </w:rPr>
        <w:t>се</w:t>
      </w:r>
      <w:r w:rsidR="00267B69">
        <w:rPr>
          <w:rFonts w:ascii="Times New Roman" w:hAnsi="Times New Roman"/>
          <w:szCs w:val="24"/>
        </w:rPr>
        <w:t xml:space="preserve"> </w:t>
      </w:r>
      <w:r w:rsidR="00D926C6" w:rsidRPr="00D926C6">
        <w:rPr>
          <w:rFonts w:ascii="Times New Roman" w:hAnsi="Times New Roman" w:hint="eastAsia"/>
          <w:szCs w:val="24"/>
        </w:rPr>
        <w:t>договореног</w:t>
      </w:r>
      <w:r w:rsidR="00267B69">
        <w:rPr>
          <w:rFonts w:ascii="Times New Roman" w:hAnsi="Times New Roman"/>
          <w:szCs w:val="24"/>
        </w:rPr>
        <w:t xml:space="preserve"> </w:t>
      </w:r>
      <w:r w:rsidR="00D926C6" w:rsidRPr="00D926C6">
        <w:rPr>
          <w:rFonts w:ascii="Times New Roman" w:hAnsi="Times New Roman" w:hint="eastAsia"/>
          <w:szCs w:val="24"/>
        </w:rPr>
        <w:t>уз</w:t>
      </w:r>
      <w:r w:rsidR="00267B69">
        <w:rPr>
          <w:rFonts w:ascii="Times New Roman" w:hAnsi="Times New Roman"/>
          <w:szCs w:val="24"/>
        </w:rPr>
        <w:t xml:space="preserve"> </w:t>
      </w:r>
      <w:r w:rsidR="00D926C6" w:rsidRPr="00D926C6">
        <w:rPr>
          <w:rFonts w:ascii="Times New Roman" w:hAnsi="Times New Roman" w:hint="eastAsia"/>
          <w:szCs w:val="24"/>
        </w:rPr>
        <w:t>минимум</w:t>
      </w:r>
      <w:r w:rsidR="00267B69">
        <w:rPr>
          <w:rFonts w:ascii="Times New Roman" w:hAnsi="Times New Roman"/>
          <w:szCs w:val="24"/>
        </w:rPr>
        <w:t xml:space="preserve"> </w:t>
      </w:r>
      <w:r w:rsidR="00D926C6" w:rsidRPr="00D926C6">
        <w:rPr>
          <w:rFonts w:ascii="Times New Roman" w:hAnsi="Times New Roman" w:hint="eastAsia"/>
          <w:szCs w:val="24"/>
        </w:rPr>
        <w:t>одступања</w:t>
      </w:r>
      <w:r w:rsidR="00D926C6" w:rsidRPr="00D926C6">
        <w:rPr>
          <w:rFonts w:ascii="Times New Roman" w:hAnsi="Times New Roman"/>
          <w:szCs w:val="24"/>
        </w:rPr>
        <w:t>;</w:t>
      </w:r>
    </w:p>
    <w:p w:rsidR="00D926C6" w:rsidRPr="00D926C6" w:rsidRDefault="00D926C6" w:rsidP="00AD11A2">
      <w:pPr>
        <w:spacing w:line="360" w:lineRule="auto"/>
        <w:ind w:firstLine="720"/>
        <w:jc w:val="both"/>
        <w:rPr>
          <w:rFonts w:ascii="Times New Roman" w:hAnsi="Times New Roman"/>
          <w:szCs w:val="24"/>
        </w:rPr>
      </w:pPr>
      <w:r w:rsidRPr="00D926C6">
        <w:rPr>
          <w:rFonts w:ascii="Times New Roman" w:hAnsi="Times New Roman"/>
          <w:szCs w:val="24"/>
        </w:rPr>
        <w:t>-</w:t>
      </w:r>
      <w:r w:rsidRPr="00D926C6">
        <w:rPr>
          <w:rFonts w:ascii="Times New Roman" w:hAnsi="Times New Roman" w:hint="eastAsia"/>
          <w:szCs w:val="24"/>
        </w:rPr>
        <w:t>Заједно</w:t>
      </w:r>
      <w:r w:rsidR="00267B69">
        <w:rPr>
          <w:rFonts w:ascii="Times New Roman" w:hAnsi="Times New Roman"/>
          <w:szCs w:val="24"/>
        </w:rPr>
        <w:t xml:space="preserve"> </w:t>
      </w:r>
      <w:r w:rsidRPr="00D926C6">
        <w:rPr>
          <w:rFonts w:ascii="Times New Roman" w:hAnsi="Times New Roman" w:hint="eastAsia"/>
          <w:szCs w:val="24"/>
        </w:rPr>
        <w:t>смо</w:t>
      </w:r>
      <w:r w:rsidR="00267B69">
        <w:rPr>
          <w:rFonts w:ascii="Times New Roman" w:hAnsi="Times New Roman"/>
          <w:szCs w:val="24"/>
        </w:rPr>
        <w:t xml:space="preserve"> </w:t>
      </w:r>
      <w:r w:rsidRPr="00D926C6">
        <w:rPr>
          <w:rFonts w:ascii="Times New Roman" w:hAnsi="Times New Roman" w:hint="eastAsia"/>
          <w:szCs w:val="24"/>
        </w:rPr>
        <w:t>разматрали</w:t>
      </w:r>
      <w:r w:rsidR="00267B69">
        <w:rPr>
          <w:rFonts w:ascii="Times New Roman" w:hAnsi="Times New Roman"/>
          <w:szCs w:val="24"/>
        </w:rPr>
        <w:t xml:space="preserve"> </w:t>
      </w:r>
      <w:r w:rsidRPr="00D926C6">
        <w:rPr>
          <w:rFonts w:ascii="Times New Roman" w:hAnsi="Times New Roman" w:hint="eastAsia"/>
          <w:szCs w:val="24"/>
        </w:rPr>
        <w:t>и</w:t>
      </w:r>
      <w:r w:rsidR="00267B69">
        <w:rPr>
          <w:rFonts w:ascii="Times New Roman" w:hAnsi="Times New Roman"/>
          <w:szCs w:val="24"/>
        </w:rPr>
        <w:t xml:space="preserve"> </w:t>
      </w:r>
      <w:r w:rsidRPr="00D926C6">
        <w:rPr>
          <w:rFonts w:ascii="Times New Roman" w:hAnsi="Times New Roman" w:hint="eastAsia"/>
          <w:szCs w:val="24"/>
        </w:rPr>
        <w:t>анализирали</w:t>
      </w:r>
      <w:r w:rsidR="00267B69">
        <w:rPr>
          <w:rFonts w:ascii="Times New Roman" w:hAnsi="Times New Roman"/>
          <w:szCs w:val="24"/>
        </w:rPr>
        <w:t xml:space="preserve"> </w:t>
      </w:r>
      <w:r w:rsidRPr="00D926C6">
        <w:rPr>
          <w:rFonts w:ascii="Times New Roman" w:hAnsi="Times New Roman" w:hint="eastAsia"/>
          <w:szCs w:val="24"/>
        </w:rPr>
        <w:t>успех</w:t>
      </w:r>
      <w:r w:rsidR="00267B69">
        <w:rPr>
          <w:rFonts w:ascii="Times New Roman" w:hAnsi="Times New Roman"/>
          <w:szCs w:val="24"/>
        </w:rPr>
        <w:t xml:space="preserve"> </w:t>
      </w:r>
      <w:r w:rsidRPr="00D926C6">
        <w:rPr>
          <w:rFonts w:ascii="Times New Roman" w:hAnsi="Times New Roman" w:hint="eastAsia"/>
          <w:szCs w:val="24"/>
        </w:rPr>
        <w:t>ученика</w:t>
      </w:r>
      <w:r w:rsidR="00267B69">
        <w:rPr>
          <w:rFonts w:ascii="Times New Roman" w:hAnsi="Times New Roman"/>
          <w:szCs w:val="24"/>
        </w:rPr>
        <w:t xml:space="preserve"> </w:t>
      </w:r>
      <w:r w:rsidRPr="00D926C6">
        <w:rPr>
          <w:rFonts w:ascii="Times New Roman" w:hAnsi="Times New Roman" w:hint="eastAsia"/>
          <w:szCs w:val="24"/>
        </w:rPr>
        <w:t>на</w:t>
      </w:r>
      <w:r w:rsidR="00267B69">
        <w:rPr>
          <w:rFonts w:ascii="Times New Roman" w:hAnsi="Times New Roman"/>
          <w:szCs w:val="24"/>
        </w:rPr>
        <w:t xml:space="preserve"> </w:t>
      </w:r>
      <w:r w:rsidRPr="00D926C6">
        <w:rPr>
          <w:rFonts w:ascii="Times New Roman" w:hAnsi="Times New Roman" w:hint="eastAsia"/>
          <w:szCs w:val="24"/>
        </w:rPr>
        <w:t>крају</w:t>
      </w:r>
      <w:r w:rsidR="00267B69">
        <w:rPr>
          <w:rFonts w:ascii="Times New Roman" w:hAnsi="Times New Roman"/>
          <w:szCs w:val="24"/>
        </w:rPr>
        <w:t xml:space="preserve"> </w:t>
      </w:r>
      <w:r w:rsidRPr="00D926C6">
        <w:rPr>
          <w:rFonts w:ascii="Times New Roman" w:hAnsi="Times New Roman" w:hint="eastAsia"/>
          <w:szCs w:val="24"/>
        </w:rPr>
        <w:t>сваког</w:t>
      </w:r>
      <w:r w:rsidR="00267B69">
        <w:rPr>
          <w:rFonts w:ascii="Times New Roman" w:hAnsi="Times New Roman"/>
          <w:szCs w:val="24"/>
        </w:rPr>
        <w:t xml:space="preserve"> </w:t>
      </w:r>
      <w:r w:rsidRPr="00D926C6">
        <w:rPr>
          <w:rFonts w:ascii="Times New Roman" w:hAnsi="Times New Roman" w:hint="eastAsia"/>
          <w:szCs w:val="24"/>
        </w:rPr>
        <w:t>класификационог</w:t>
      </w:r>
      <w:r w:rsidR="00267B69">
        <w:rPr>
          <w:rFonts w:ascii="Times New Roman" w:hAnsi="Times New Roman"/>
          <w:szCs w:val="24"/>
        </w:rPr>
        <w:t xml:space="preserve"> </w:t>
      </w:r>
      <w:r w:rsidRPr="00D926C6">
        <w:rPr>
          <w:rFonts w:ascii="Times New Roman" w:hAnsi="Times New Roman" w:hint="eastAsia"/>
          <w:szCs w:val="24"/>
        </w:rPr>
        <w:t>периода</w:t>
      </w:r>
      <w:r w:rsidRPr="00D926C6">
        <w:rPr>
          <w:rFonts w:ascii="Times New Roman" w:hAnsi="Times New Roman"/>
          <w:szCs w:val="24"/>
        </w:rPr>
        <w:t>,</w:t>
      </w:r>
      <w:r w:rsidR="00267B69">
        <w:rPr>
          <w:rFonts w:ascii="Times New Roman" w:hAnsi="Times New Roman"/>
          <w:szCs w:val="24"/>
        </w:rPr>
        <w:t xml:space="preserve"> </w:t>
      </w:r>
      <w:r w:rsidRPr="00D926C6">
        <w:rPr>
          <w:rFonts w:ascii="Times New Roman" w:hAnsi="Times New Roman" w:hint="eastAsia"/>
          <w:szCs w:val="24"/>
        </w:rPr>
        <w:t>анализа</w:t>
      </w:r>
      <w:r w:rsidR="00267B69">
        <w:rPr>
          <w:rFonts w:ascii="Times New Roman" w:hAnsi="Times New Roman"/>
          <w:szCs w:val="24"/>
        </w:rPr>
        <w:t xml:space="preserve"> </w:t>
      </w:r>
      <w:r w:rsidRPr="00D926C6">
        <w:rPr>
          <w:rFonts w:ascii="Times New Roman" w:hAnsi="Times New Roman" w:hint="eastAsia"/>
          <w:szCs w:val="24"/>
        </w:rPr>
        <w:t>на</w:t>
      </w:r>
      <w:r w:rsidR="00267B69">
        <w:rPr>
          <w:rFonts w:ascii="Times New Roman" w:hAnsi="Times New Roman"/>
          <w:szCs w:val="24"/>
        </w:rPr>
        <w:t xml:space="preserve"> </w:t>
      </w:r>
      <w:r w:rsidRPr="00D926C6">
        <w:rPr>
          <w:rFonts w:ascii="Times New Roman" w:hAnsi="Times New Roman" w:hint="eastAsia"/>
          <w:szCs w:val="24"/>
        </w:rPr>
        <w:t>крају</w:t>
      </w:r>
      <w:r w:rsidR="00267B69">
        <w:rPr>
          <w:rFonts w:ascii="Times New Roman" w:hAnsi="Times New Roman"/>
          <w:szCs w:val="24"/>
        </w:rPr>
        <w:t xml:space="preserve"> </w:t>
      </w:r>
      <w:r w:rsidRPr="00D926C6">
        <w:rPr>
          <w:rFonts w:ascii="Times New Roman" w:hAnsi="Times New Roman" w:hint="eastAsia"/>
          <w:szCs w:val="24"/>
        </w:rPr>
        <w:t>трећег</w:t>
      </w:r>
      <w:r w:rsidR="00267B69">
        <w:rPr>
          <w:rFonts w:ascii="Times New Roman" w:hAnsi="Times New Roman"/>
          <w:szCs w:val="24"/>
        </w:rPr>
        <w:t xml:space="preserve"> </w:t>
      </w:r>
      <w:r w:rsidRPr="00D926C6">
        <w:rPr>
          <w:rFonts w:ascii="Times New Roman" w:hAnsi="Times New Roman" w:hint="eastAsia"/>
          <w:szCs w:val="24"/>
        </w:rPr>
        <w:t>класификационог</w:t>
      </w:r>
      <w:r w:rsidR="00267B69">
        <w:rPr>
          <w:rFonts w:ascii="Times New Roman" w:hAnsi="Times New Roman"/>
          <w:szCs w:val="24"/>
        </w:rPr>
        <w:t xml:space="preserve"> </w:t>
      </w:r>
      <w:r w:rsidRPr="00D926C6">
        <w:rPr>
          <w:rFonts w:ascii="Times New Roman" w:hAnsi="Times New Roman" w:hint="eastAsia"/>
          <w:szCs w:val="24"/>
        </w:rPr>
        <w:t>периода</w:t>
      </w:r>
      <w:r w:rsidR="00267B69">
        <w:rPr>
          <w:rFonts w:ascii="Times New Roman" w:hAnsi="Times New Roman"/>
          <w:szCs w:val="24"/>
        </w:rPr>
        <w:t xml:space="preserve"> </w:t>
      </w:r>
      <w:r w:rsidRPr="00D926C6">
        <w:rPr>
          <w:rFonts w:ascii="Times New Roman" w:hAnsi="Times New Roman" w:hint="eastAsia"/>
          <w:szCs w:val="24"/>
        </w:rPr>
        <w:t>обављена</w:t>
      </w:r>
      <w:r w:rsidR="00267B69">
        <w:rPr>
          <w:rFonts w:ascii="Times New Roman" w:hAnsi="Times New Roman"/>
          <w:szCs w:val="24"/>
        </w:rPr>
        <w:t xml:space="preserve"> </w:t>
      </w:r>
      <w:r w:rsidRPr="00D926C6">
        <w:rPr>
          <w:rFonts w:ascii="Times New Roman" w:hAnsi="Times New Roman" w:hint="eastAsia"/>
          <w:szCs w:val="24"/>
        </w:rPr>
        <w:t>је</w:t>
      </w:r>
      <w:r w:rsidR="00267B69">
        <w:rPr>
          <w:rFonts w:ascii="Times New Roman" w:hAnsi="Times New Roman"/>
          <w:szCs w:val="24"/>
        </w:rPr>
        <w:t xml:space="preserve"> </w:t>
      </w:r>
      <w:r w:rsidRPr="00D926C6">
        <w:rPr>
          <w:rFonts w:ascii="Times New Roman" w:hAnsi="Times New Roman" w:hint="eastAsia"/>
          <w:szCs w:val="24"/>
        </w:rPr>
        <w:t>електронским</w:t>
      </w:r>
      <w:r w:rsidR="0031572C">
        <w:rPr>
          <w:rFonts w:ascii="Times New Roman" w:hAnsi="Times New Roman"/>
          <w:szCs w:val="24"/>
        </w:rPr>
        <w:t xml:space="preserve"> </w:t>
      </w:r>
      <w:r w:rsidRPr="00D926C6">
        <w:rPr>
          <w:rFonts w:ascii="Times New Roman" w:hAnsi="Times New Roman" w:hint="eastAsia"/>
          <w:szCs w:val="24"/>
        </w:rPr>
        <w:t>путем</w:t>
      </w:r>
      <w:r w:rsidRPr="00D926C6">
        <w:rPr>
          <w:rFonts w:ascii="Times New Roman" w:hAnsi="Times New Roman"/>
          <w:szCs w:val="24"/>
        </w:rPr>
        <w:t>;</w:t>
      </w:r>
    </w:p>
    <w:p w:rsidR="00D926C6" w:rsidRPr="00D926C6" w:rsidRDefault="00D926C6" w:rsidP="00AD11A2">
      <w:pPr>
        <w:spacing w:line="360" w:lineRule="auto"/>
        <w:ind w:firstLine="720"/>
        <w:jc w:val="both"/>
        <w:rPr>
          <w:rFonts w:ascii="Times New Roman" w:hAnsi="Times New Roman"/>
          <w:szCs w:val="24"/>
        </w:rPr>
      </w:pPr>
      <w:r w:rsidRPr="00D926C6">
        <w:rPr>
          <w:rFonts w:ascii="Times New Roman" w:hAnsi="Times New Roman"/>
          <w:szCs w:val="24"/>
        </w:rPr>
        <w:t>-</w:t>
      </w:r>
      <w:r w:rsidRPr="00D926C6">
        <w:rPr>
          <w:rFonts w:ascii="Times New Roman" w:hAnsi="Times New Roman" w:hint="eastAsia"/>
          <w:szCs w:val="24"/>
        </w:rPr>
        <w:t>Ове</w:t>
      </w:r>
      <w:r w:rsidR="0031572C">
        <w:rPr>
          <w:rFonts w:ascii="Times New Roman" w:hAnsi="Times New Roman"/>
          <w:szCs w:val="24"/>
        </w:rPr>
        <w:t xml:space="preserve"> </w:t>
      </w:r>
      <w:r w:rsidRPr="00D926C6">
        <w:rPr>
          <w:rFonts w:ascii="Times New Roman" w:hAnsi="Times New Roman" w:hint="eastAsia"/>
          <w:szCs w:val="24"/>
        </w:rPr>
        <w:t>године</w:t>
      </w:r>
      <w:r w:rsidR="0031572C">
        <w:rPr>
          <w:rFonts w:ascii="Times New Roman" w:hAnsi="Times New Roman"/>
          <w:szCs w:val="24"/>
        </w:rPr>
        <w:t xml:space="preserve"> </w:t>
      </w:r>
      <w:r w:rsidRPr="00D926C6">
        <w:rPr>
          <w:rFonts w:ascii="Times New Roman" w:hAnsi="Times New Roman" w:hint="eastAsia"/>
          <w:szCs w:val="24"/>
        </w:rPr>
        <w:t>није</w:t>
      </w:r>
      <w:r w:rsidR="0031572C">
        <w:rPr>
          <w:rFonts w:ascii="Times New Roman" w:hAnsi="Times New Roman"/>
          <w:szCs w:val="24"/>
        </w:rPr>
        <w:t xml:space="preserve"> </w:t>
      </w:r>
      <w:r w:rsidRPr="00D926C6">
        <w:rPr>
          <w:rFonts w:ascii="Times New Roman" w:hAnsi="Times New Roman" w:hint="eastAsia"/>
          <w:szCs w:val="24"/>
        </w:rPr>
        <w:t>било</w:t>
      </w:r>
      <w:r w:rsidR="0031572C">
        <w:rPr>
          <w:rFonts w:ascii="Times New Roman" w:hAnsi="Times New Roman"/>
          <w:szCs w:val="24"/>
        </w:rPr>
        <w:t xml:space="preserve"> </w:t>
      </w:r>
      <w:r w:rsidRPr="00D926C6">
        <w:rPr>
          <w:rFonts w:ascii="Times New Roman" w:hAnsi="Times New Roman" w:hint="eastAsia"/>
          <w:szCs w:val="24"/>
        </w:rPr>
        <w:t>учешћа</w:t>
      </w:r>
      <w:r w:rsidR="0031572C">
        <w:rPr>
          <w:rFonts w:ascii="Times New Roman" w:hAnsi="Times New Roman"/>
          <w:szCs w:val="24"/>
        </w:rPr>
        <w:t xml:space="preserve"> </w:t>
      </w:r>
      <w:r w:rsidRPr="00D926C6">
        <w:rPr>
          <w:rFonts w:ascii="Times New Roman" w:hAnsi="Times New Roman" w:hint="eastAsia"/>
          <w:szCs w:val="24"/>
        </w:rPr>
        <w:t>на</w:t>
      </w:r>
      <w:r w:rsidR="0031572C">
        <w:rPr>
          <w:rFonts w:ascii="Times New Roman" w:hAnsi="Times New Roman"/>
          <w:szCs w:val="24"/>
        </w:rPr>
        <w:t xml:space="preserve"> </w:t>
      </w:r>
      <w:r w:rsidRPr="00D926C6">
        <w:rPr>
          <w:rFonts w:ascii="Times New Roman" w:hAnsi="Times New Roman" w:hint="eastAsia"/>
          <w:szCs w:val="24"/>
        </w:rPr>
        <w:t>такмичењима</w:t>
      </w:r>
      <w:r w:rsidR="0031572C">
        <w:rPr>
          <w:rFonts w:ascii="Times New Roman" w:hAnsi="Times New Roman"/>
          <w:szCs w:val="24"/>
        </w:rPr>
        <w:t xml:space="preserve"> </w:t>
      </w:r>
      <w:r w:rsidRPr="00D926C6">
        <w:rPr>
          <w:rFonts w:ascii="Times New Roman" w:hAnsi="Times New Roman" w:hint="eastAsia"/>
          <w:szCs w:val="24"/>
        </w:rPr>
        <w:t>услед</w:t>
      </w:r>
      <w:r w:rsidR="0031572C">
        <w:rPr>
          <w:rFonts w:ascii="Times New Roman" w:hAnsi="Times New Roman"/>
          <w:szCs w:val="24"/>
        </w:rPr>
        <w:t xml:space="preserve"> </w:t>
      </w:r>
      <w:r w:rsidRPr="00D926C6">
        <w:rPr>
          <w:rFonts w:ascii="Times New Roman" w:hAnsi="Times New Roman" w:hint="eastAsia"/>
          <w:szCs w:val="24"/>
        </w:rPr>
        <w:t>проглашеног</w:t>
      </w:r>
      <w:r w:rsidR="0031572C">
        <w:rPr>
          <w:rFonts w:ascii="Times New Roman" w:hAnsi="Times New Roman"/>
          <w:szCs w:val="24"/>
        </w:rPr>
        <w:t xml:space="preserve"> </w:t>
      </w:r>
      <w:r w:rsidRPr="00D926C6">
        <w:rPr>
          <w:rFonts w:ascii="Times New Roman" w:hAnsi="Times New Roman" w:hint="eastAsia"/>
          <w:szCs w:val="24"/>
        </w:rPr>
        <w:t>ванредног</w:t>
      </w:r>
      <w:r w:rsidR="0031572C">
        <w:rPr>
          <w:rFonts w:ascii="Times New Roman" w:hAnsi="Times New Roman"/>
          <w:szCs w:val="24"/>
        </w:rPr>
        <w:t xml:space="preserve"> </w:t>
      </w:r>
      <w:r w:rsidRPr="00D926C6">
        <w:rPr>
          <w:rFonts w:ascii="Times New Roman" w:hAnsi="Times New Roman" w:hint="eastAsia"/>
          <w:szCs w:val="24"/>
        </w:rPr>
        <w:t>стања</w:t>
      </w:r>
      <w:r w:rsidRPr="00D926C6">
        <w:rPr>
          <w:rFonts w:ascii="Times New Roman" w:hAnsi="Times New Roman"/>
          <w:szCs w:val="24"/>
        </w:rPr>
        <w:t>;</w:t>
      </w:r>
    </w:p>
    <w:p w:rsidR="00D926C6" w:rsidRPr="00D926C6" w:rsidRDefault="00D926C6" w:rsidP="00AD11A2">
      <w:pPr>
        <w:spacing w:line="360" w:lineRule="auto"/>
        <w:ind w:firstLine="720"/>
        <w:jc w:val="both"/>
        <w:rPr>
          <w:rFonts w:ascii="Times New Roman" w:hAnsi="Times New Roman"/>
          <w:szCs w:val="24"/>
        </w:rPr>
      </w:pPr>
      <w:r w:rsidRPr="00D926C6">
        <w:rPr>
          <w:rFonts w:ascii="Times New Roman" w:hAnsi="Times New Roman"/>
          <w:szCs w:val="24"/>
        </w:rPr>
        <w:t>-</w:t>
      </w:r>
      <w:r w:rsidRPr="00D926C6">
        <w:rPr>
          <w:rFonts w:ascii="Times New Roman" w:hAnsi="Times New Roman" w:hint="eastAsia"/>
          <w:szCs w:val="24"/>
        </w:rPr>
        <w:t>Током</w:t>
      </w:r>
      <w:r w:rsidR="0031572C">
        <w:rPr>
          <w:rFonts w:ascii="Times New Roman" w:hAnsi="Times New Roman"/>
          <w:szCs w:val="24"/>
        </w:rPr>
        <w:t xml:space="preserve"> </w:t>
      </w:r>
      <w:r w:rsidRPr="00D926C6">
        <w:rPr>
          <w:rFonts w:ascii="Times New Roman" w:hAnsi="Times New Roman" w:hint="eastAsia"/>
          <w:szCs w:val="24"/>
        </w:rPr>
        <w:t>целе</w:t>
      </w:r>
      <w:r w:rsidR="0031572C">
        <w:rPr>
          <w:rFonts w:ascii="Times New Roman" w:hAnsi="Times New Roman"/>
          <w:szCs w:val="24"/>
        </w:rPr>
        <w:t xml:space="preserve"> </w:t>
      </w:r>
      <w:r w:rsidRPr="00D926C6">
        <w:rPr>
          <w:rFonts w:ascii="Times New Roman" w:hAnsi="Times New Roman" w:hint="eastAsia"/>
          <w:szCs w:val="24"/>
        </w:rPr>
        <w:t>године</w:t>
      </w:r>
      <w:r w:rsidR="0031572C">
        <w:rPr>
          <w:rFonts w:ascii="Times New Roman" w:hAnsi="Times New Roman"/>
          <w:szCs w:val="24"/>
        </w:rPr>
        <w:t xml:space="preserve"> </w:t>
      </w:r>
      <w:r w:rsidRPr="00D926C6">
        <w:rPr>
          <w:rFonts w:ascii="Times New Roman" w:hAnsi="Times New Roman" w:hint="eastAsia"/>
          <w:szCs w:val="24"/>
        </w:rPr>
        <w:t>је</w:t>
      </w:r>
      <w:r w:rsidR="0031572C">
        <w:rPr>
          <w:rFonts w:ascii="Times New Roman" w:hAnsi="Times New Roman"/>
          <w:szCs w:val="24"/>
        </w:rPr>
        <w:t xml:space="preserve"> </w:t>
      </w:r>
      <w:r w:rsidRPr="00D926C6">
        <w:rPr>
          <w:rFonts w:ascii="Times New Roman" w:hAnsi="Times New Roman" w:hint="eastAsia"/>
          <w:szCs w:val="24"/>
        </w:rPr>
        <w:t>вршена</w:t>
      </w:r>
      <w:r w:rsidR="0031572C">
        <w:rPr>
          <w:rFonts w:ascii="Times New Roman" w:hAnsi="Times New Roman"/>
          <w:szCs w:val="24"/>
        </w:rPr>
        <w:t xml:space="preserve"> </w:t>
      </w:r>
      <w:r w:rsidRPr="00D926C6">
        <w:rPr>
          <w:rFonts w:ascii="Times New Roman" w:hAnsi="Times New Roman" w:hint="eastAsia"/>
          <w:szCs w:val="24"/>
        </w:rPr>
        <w:t>припрема</w:t>
      </w:r>
      <w:r w:rsidR="0031572C">
        <w:rPr>
          <w:rFonts w:ascii="Times New Roman" w:hAnsi="Times New Roman"/>
          <w:szCs w:val="24"/>
        </w:rPr>
        <w:t xml:space="preserve"> </w:t>
      </w:r>
      <w:r w:rsidRPr="00D926C6">
        <w:rPr>
          <w:rFonts w:ascii="Times New Roman" w:hAnsi="Times New Roman" w:hint="eastAsia"/>
          <w:szCs w:val="24"/>
        </w:rPr>
        <w:t>ученика</w:t>
      </w:r>
      <w:r w:rsidR="0031572C">
        <w:rPr>
          <w:rFonts w:ascii="Times New Roman" w:hAnsi="Times New Roman"/>
          <w:szCs w:val="24"/>
        </w:rPr>
        <w:t xml:space="preserve"> </w:t>
      </w:r>
      <w:r w:rsidRPr="00D926C6">
        <w:rPr>
          <w:rFonts w:ascii="Times New Roman" w:hAnsi="Times New Roman" w:hint="eastAsia"/>
          <w:szCs w:val="24"/>
        </w:rPr>
        <w:t>за</w:t>
      </w:r>
      <w:r w:rsidR="0031572C">
        <w:rPr>
          <w:rFonts w:ascii="Times New Roman" w:hAnsi="Times New Roman"/>
          <w:szCs w:val="24"/>
        </w:rPr>
        <w:t xml:space="preserve"> </w:t>
      </w:r>
      <w:r w:rsidRPr="00D926C6">
        <w:rPr>
          <w:rFonts w:ascii="Times New Roman" w:hAnsi="Times New Roman" w:hint="eastAsia"/>
          <w:szCs w:val="24"/>
        </w:rPr>
        <w:t>полагање</w:t>
      </w:r>
      <w:r w:rsidR="0031572C">
        <w:rPr>
          <w:rFonts w:ascii="Times New Roman" w:hAnsi="Times New Roman"/>
          <w:szCs w:val="24"/>
        </w:rPr>
        <w:t xml:space="preserve"> </w:t>
      </w:r>
      <w:r w:rsidRPr="00D926C6">
        <w:rPr>
          <w:rFonts w:ascii="Times New Roman" w:hAnsi="Times New Roman" w:hint="eastAsia"/>
          <w:szCs w:val="24"/>
        </w:rPr>
        <w:t>матурских</w:t>
      </w:r>
      <w:r w:rsidR="0031572C">
        <w:rPr>
          <w:rFonts w:ascii="Times New Roman" w:hAnsi="Times New Roman"/>
          <w:szCs w:val="24"/>
        </w:rPr>
        <w:t xml:space="preserve"> </w:t>
      </w:r>
      <w:r w:rsidRPr="00D926C6">
        <w:rPr>
          <w:rFonts w:ascii="Times New Roman" w:hAnsi="Times New Roman" w:hint="eastAsia"/>
          <w:szCs w:val="24"/>
        </w:rPr>
        <w:t>испита</w:t>
      </w:r>
      <w:r w:rsidR="0031572C">
        <w:rPr>
          <w:rFonts w:ascii="Times New Roman" w:hAnsi="Times New Roman"/>
          <w:szCs w:val="24"/>
        </w:rPr>
        <w:t xml:space="preserve"> </w:t>
      </w:r>
      <w:r w:rsidRPr="00D926C6">
        <w:rPr>
          <w:rFonts w:ascii="Times New Roman" w:hAnsi="Times New Roman"/>
          <w:szCs w:val="24"/>
        </w:rPr>
        <w:t>(</w:t>
      </w:r>
      <w:r w:rsidRPr="00D926C6">
        <w:rPr>
          <w:rFonts w:ascii="Times New Roman" w:hAnsi="Times New Roman" w:hint="eastAsia"/>
          <w:szCs w:val="24"/>
        </w:rPr>
        <w:t>изборни</w:t>
      </w:r>
      <w:r w:rsidR="0031572C">
        <w:rPr>
          <w:rFonts w:ascii="Times New Roman" w:hAnsi="Times New Roman"/>
          <w:szCs w:val="24"/>
        </w:rPr>
        <w:t xml:space="preserve"> </w:t>
      </w:r>
      <w:r w:rsidRPr="00D926C6">
        <w:rPr>
          <w:rFonts w:ascii="Times New Roman" w:hAnsi="Times New Roman" w:hint="eastAsia"/>
          <w:szCs w:val="24"/>
        </w:rPr>
        <w:t>предметии</w:t>
      </w:r>
      <w:r w:rsidR="0031572C">
        <w:rPr>
          <w:rFonts w:ascii="Times New Roman" w:hAnsi="Times New Roman"/>
          <w:szCs w:val="24"/>
        </w:rPr>
        <w:t xml:space="preserve"> </w:t>
      </w:r>
      <w:r w:rsidRPr="00D926C6">
        <w:rPr>
          <w:rFonts w:ascii="Times New Roman" w:hAnsi="Times New Roman" w:hint="eastAsia"/>
          <w:szCs w:val="24"/>
        </w:rPr>
        <w:t>Рачуноводство</w:t>
      </w:r>
      <w:r w:rsidRPr="00D926C6">
        <w:rPr>
          <w:rFonts w:ascii="Times New Roman" w:hAnsi="Times New Roman"/>
          <w:szCs w:val="24"/>
        </w:rPr>
        <w:t>);</w:t>
      </w:r>
    </w:p>
    <w:p w:rsidR="00D926C6" w:rsidRPr="00D926C6" w:rsidRDefault="00D926C6" w:rsidP="00AD11A2">
      <w:pPr>
        <w:spacing w:line="360" w:lineRule="auto"/>
        <w:ind w:firstLine="720"/>
        <w:jc w:val="both"/>
        <w:rPr>
          <w:rFonts w:ascii="Times New Roman" w:hAnsi="Times New Roman"/>
          <w:szCs w:val="24"/>
        </w:rPr>
      </w:pPr>
      <w:r w:rsidRPr="00D926C6">
        <w:rPr>
          <w:rFonts w:ascii="Times New Roman" w:hAnsi="Times New Roman"/>
          <w:szCs w:val="24"/>
        </w:rPr>
        <w:t>-</w:t>
      </w:r>
      <w:r w:rsidRPr="00D926C6">
        <w:rPr>
          <w:rFonts w:ascii="Times New Roman" w:hAnsi="Times New Roman" w:hint="eastAsia"/>
          <w:szCs w:val="24"/>
        </w:rPr>
        <w:t>Блок</w:t>
      </w:r>
      <w:r w:rsidR="0031572C">
        <w:rPr>
          <w:rFonts w:ascii="Times New Roman" w:hAnsi="Times New Roman"/>
          <w:szCs w:val="24"/>
        </w:rPr>
        <w:t xml:space="preserve"> </w:t>
      </w:r>
      <w:r w:rsidRPr="00D926C6">
        <w:rPr>
          <w:rFonts w:ascii="Times New Roman" w:hAnsi="Times New Roman" w:hint="eastAsia"/>
          <w:szCs w:val="24"/>
        </w:rPr>
        <w:t>настава</w:t>
      </w:r>
      <w:r w:rsidR="0031572C">
        <w:rPr>
          <w:rFonts w:ascii="Times New Roman" w:hAnsi="Times New Roman"/>
          <w:szCs w:val="24"/>
        </w:rPr>
        <w:t xml:space="preserve"> </w:t>
      </w:r>
      <w:r w:rsidRPr="00D926C6">
        <w:rPr>
          <w:rFonts w:ascii="Times New Roman" w:hAnsi="Times New Roman" w:hint="eastAsia"/>
          <w:szCs w:val="24"/>
        </w:rPr>
        <w:t>из</w:t>
      </w:r>
      <w:r w:rsidR="0031572C">
        <w:rPr>
          <w:rFonts w:ascii="Times New Roman" w:hAnsi="Times New Roman"/>
          <w:szCs w:val="24"/>
        </w:rPr>
        <w:t xml:space="preserve"> </w:t>
      </w:r>
      <w:r w:rsidRPr="00D926C6">
        <w:rPr>
          <w:rFonts w:ascii="Times New Roman" w:hAnsi="Times New Roman" w:hint="eastAsia"/>
          <w:szCs w:val="24"/>
        </w:rPr>
        <w:t>Рачуноводства</w:t>
      </w:r>
      <w:r w:rsidR="0031572C">
        <w:rPr>
          <w:rFonts w:ascii="Times New Roman" w:hAnsi="Times New Roman"/>
          <w:szCs w:val="24"/>
        </w:rPr>
        <w:t xml:space="preserve"> </w:t>
      </w:r>
      <w:r w:rsidRPr="00D926C6">
        <w:rPr>
          <w:rFonts w:ascii="Times New Roman" w:hAnsi="Times New Roman" w:hint="eastAsia"/>
          <w:szCs w:val="24"/>
        </w:rPr>
        <w:t>је</w:t>
      </w:r>
      <w:r w:rsidR="0031572C">
        <w:rPr>
          <w:rFonts w:ascii="Times New Roman" w:hAnsi="Times New Roman"/>
          <w:szCs w:val="24"/>
        </w:rPr>
        <w:t xml:space="preserve"> </w:t>
      </w:r>
      <w:r w:rsidRPr="00D926C6">
        <w:rPr>
          <w:rFonts w:ascii="Times New Roman" w:hAnsi="Times New Roman" w:hint="eastAsia"/>
          <w:szCs w:val="24"/>
        </w:rPr>
        <w:t>реализована</w:t>
      </w:r>
      <w:r w:rsidR="0031572C">
        <w:rPr>
          <w:rFonts w:ascii="Times New Roman" w:hAnsi="Times New Roman"/>
          <w:szCs w:val="24"/>
        </w:rPr>
        <w:t xml:space="preserve"> </w:t>
      </w:r>
      <w:r w:rsidRPr="00D926C6">
        <w:rPr>
          <w:rFonts w:ascii="Times New Roman" w:hAnsi="Times New Roman" w:hint="eastAsia"/>
          <w:szCs w:val="24"/>
        </w:rPr>
        <w:t>делимично</w:t>
      </w:r>
      <w:r w:rsidR="0031572C">
        <w:rPr>
          <w:rFonts w:ascii="Times New Roman" w:hAnsi="Times New Roman"/>
          <w:szCs w:val="24"/>
        </w:rPr>
        <w:t xml:space="preserve"> </w:t>
      </w:r>
      <w:r w:rsidRPr="00D926C6">
        <w:rPr>
          <w:rFonts w:ascii="Times New Roman" w:hAnsi="Times New Roman" w:hint="eastAsia"/>
          <w:szCs w:val="24"/>
        </w:rPr>
        <w:t>у</w:t>
      </w:r>
      <w:r w:rsidR="0031572C">
        <w:rPr>
          <w:rFonts w:ascii="Times New Roman" w:hAnsi="Times New Roman"/>
          <w:szCs w:val="24"/>
        </w:rPr>
        <w:t xml:space="preserve"> </w:t>
      </w:r>
      <w:r w:rsidRPr="00D926C6">
        <w:rPr>
          <w:rFonts w:ascii="Times New Roman" w:hAnsi="Times New Roman" w:hint="eastAsia"/>
          <w:szCs w:val="24"/>
        </w:rPr>
        <w:t>току</w:t>
      </w:r>
      <w:r w:rsidR="0031572C">
        <w:rPr>
          <w:rFonts w:ascii="Times New Roman" w:hAnsi="Times New Roman"/>
          <w:szCs w:val="24"/>
        </w:rPr>
        <w:t xml:space="preserve"> </w:t>
      </w:r>
      <w:r w:rsidRPr="00D926C6">
        <w:rPr>
          <w:rFonts w:ascii="Times New Roman" w:hAnsi="Times New Roman" w:hint="eastAsia"/>
          <w:szCs w:val="24"/>
        </w:rPr>
        <w:t>школске</w:t>
      </w:r>
      <w:r w:rsidR="0031572C">
        <w:rPr>
          <w:rFonts w:ascii="Times New Roman" w:hAnsi="Times New Roman"/>
          <w:szCs w:val="24"/>
        </w:rPr>
        <w:t xml:space="preserve"> </w:t>
      </w:r>
      <w:r w:rsidRPr="00D926C6">
        <w:rPr>
          <w:rFonts w:ascii="Times New Roman" w:hAnsi="Times New Roman" w:hint="eastAsia"/>
          <w:szCs w:val="24"/>
        </w:rPr>
        <w:t>године</w:t>
      </w:r>
      <w:r w:rsidRPr="00D926C6">
        <w:rPr>
          <w:rFonts w:ascii="Times New Roman" w:hAnsi="Times New Roman"/>
          <w:szCs w:val="24"/>
        </w:rPr>
        <w:t>,</w:t>
      </w:r>
      <w:r w:rsidR="0031572C">
        <w:rPr>
          <w:rFonts w:ascii="Times New Roman" w:hAnsi="Times New Roman"/>
          <w:szCs w:val="24"/>
        </w:rPr>
        <w:t xml:space="preserve"> </w:t>
      </w:r>
      <w:r w:rsidRPr="00D926C6">
        <w:rPr>
          <w:rFonts w:ascii="Times New Roman" w:hAnsi="Times New Roman" w:hint="eastAsia"/>
          <w:szCs w:val="24"/>
        </w:rPr>
        <w:t>а</w:t>
      </w:r>
      <w:r w:rsidR="0031572C">
        <w:rPr>
          <w:rFonts w:ascii="Times New Roman" w:hAnsi="Times New Roman"/>
          <w:szCs w:val="24"/>
        </w:rPr>
        <w:t xml:space="preserve"> </w:t>
      </w:r>
      <w:r w:rsidRPr="00D926C6">
        <w:rPr>
          <w:rFonts w:ascii="Times New Roman" w:hAnsi="Times New Roman" w:hint="eastAsia"/>
          <w:szCs w:val="24"/>
        </w:rPr>
        <w:t>делом</w:t>
      </w:r>
      <w:r w:rsidR="0031572C">
        <w:rPr>
          <w:rFonts w:ascii="Times New Roman" w:hAnsi="Times New Roman"/>
          <w:szCs w:val="24"/>
        </w:rPr>
        <w:t xml:space="preserve"> </w:t>
      </w:r>
      <w:r w:rsidRPr="00D926C6">
        <w:rPr>
          <w:rFonts w:ascii="Times New Roman" w:hAnsi="Times New Roman" w:hint="eastAsia"/>
          <w:szCs w:val="24"/>
        </w:rPr>
        <w:t>И</w:t>
      </w:r>
      <w:r w:rsidR="0031572C">
        <w:rPr>
          <w:rFonts w:ascii="Times New Roman" w:hAnsi="Times New Roman"/>
          <w:szCs w:val="24"/>
        </w:rPr>
        <w:t xml:space="preserve"> </w:t>
      </w:r>
      <w:r w:rsidRPr="00D926C6">
        <w:rPr>
          <w:rFonts w:ascii="Times New Roman" w:hAnsi="Times New Roman" w:hint="eastAsia"/>
          <w:szCs w:val="24"/>
        </w:rPr>
        <w:t>на</w:t>
      </w:r>
      <w:r w:rsidR="0031572C">
        <w:rPr>
          <w:rFonts w:ascii="Times New Roman" w:hAnsi="Times New Roman"/>
          <w:szCs w:val="24"/>
        </w:rPr>
        <w:t xml:space="preserve"> </w:t>
      </w:r>
      <w:r w:rsidRPr="00D926C6">
        <w:rPr>
          <w:rFonts w:ascii="Times New Roman" w:hAnsi="Times New Roman" w:hint="eastAsia"/>
          <w:szCs w:val="24"/>
        </w:rPr>
        <w:t>крају</w:t>
      </w:r>
      <w:r w:rsidR="0031572C">
        <w:rPr>
          <w:rFonts w:ascii="Times New Roman" w:hAnsi="Times New Roman"/>
          <w:szCs w:val="24"/>
        </w:rPr>
        <w:t xml:space="preserve"> </w:t>
      </w:r>
      <w:r w:rsidRPr="00D926C6">
        <w:rPr>
          <w:rFonts w:ascii="Times New Roman" w:hAnsi="Times New Roman" w:hint="eastAsia"/>
          <w:szCs w:val="24"/>
        </w:rPr>
        <w:t>школске</w:t>
      </w:r>
      <w:r w:rsidR="0031572C">
        <w:rPr>
          <w:rFonts w:ascii="Times New Roman" w:hAnsi="Times New Roman"/>
          <w:szCs w:val="24"/>
        </w:rPr>
        <w:t xml:space="preserve"> </w:t>
      </w:r>
      <w:r w:rsidRPr="00D926C6">
        <w:rPr>
          <w:rFonts w:ascii="Times New Roman" w:hAnsi="Times New Roman" w:hint="eastAsia"/>
          <w:szCs w:val="24"/>
        </w:rPr>
        <w:t>године</w:t>
      </w:r>
      <w:r w:rsidR="0031572C">
        <w:rPr>
          <w:rFonts w:ascii="Times New Roman" w:hAnsi="Times New Roman"/>
          <w:szCs w:val="24"/>
        </w:rPr>
        <w:t xml:space="preserve"> </w:t>
      </w:r>
      <w:r w:rsidRPr="00D926C6">
        <w:rPr>
          <w:rFonts w:ascii="Times New Roman" w:hAnsi="Times New Roman" w:hint="eastAsia"/>
          <w:szCs w:val="24"/>
        </w:rPr>
        <w:t>путем</w:t>
      </w:r>
      <w:r w:rsidR="0031572C">
        <w:rPr>
          <w:rFonts w:ascii="Times New Roman" w:hAnsi="Times New Roman"/>
          <w:szCs w:val="24"/>
        </w:rPr>
        <w:t xml:space="preserve"> </w:t>
      </w:r>
      <w:r w:rsidRPr="00D926C6">
        <w:rPr>
          <w:rFonts w:ascii="Times New Roman" w:hAnsi="Times New Roman" w:hint="eastAsia"/>
          <w:szCs w:val="24"/>
        </w:rPr>
        <w:t>он</w:t>
      </w:r>
      <w:r w:rsidR="0031572C">
        <w:rPr>
          <w:rFonts w:ascii="Times New Roman" w:hAnsi="Times New Roman"/>
          <w:szCs w:val="24"/>
        </w:rPr>
        <w:t xml:space="preserve"> </w:t>
      </w:r>
      <w:r w:rsidRPr="00D926C6">
        <w:rPr>
          <w:rFonts w:ascii="Times New Roman" w:hAnsi="Times New Roman" w:hint="eastAsia"/>
          <w:szCs w:val="24"/>
        </w:rPr>
        <w:t>лине</w:t>
      </w:r>
      <w:r w:rsidR="0031572C">
        <w:rPr>
          <w:rFonts w:ascii="Times New Roman" w:hAnsi="Times New Roman"/>
          <w:szCs w:val="24"/>
        </w:rPr>
        <w:t xml:space="preserve"> </w:t>
      </w:r>
      <w:r w:rsidRPr="00D926C6">
        <w:rPr>
          <w:rFonts w:ascii="Times New Roman" w:hAnsi="Times New Roman" w:hint="eastAsia"/>
          <w:szCs w:val="24"/>
        </w:rPr>
        <w:t>наставе</w:t>
      </w:r>
      <w:r w:rsidRPr="00D926C6">
        <w:rPr>
          <w:rFonts w:ascii="Times New Roman" w:hAnsi="Times New Roman"/>
          <w:szCs w:val="24"/>
        </w:rPr>
        <w:t>;</w:t>
      </w:r>
    </w:p>
    <w:p w:rsidR="00D926C6" w:rsidRPr="00D926C6" w:rsidRDefault="00D926C6" w:rsidP="00AD11A2">
      <w:pPr>
        <w:spacing w:line="360" w:lineRule="auto"/>
        <w:ind w:firstLine="720"/>
        <w:jc w:val="both"/>
        <w:rPr>
          <w:rFonts w:ascii="Times New Roman" w:hAnsi="Times New Roman"/>
          <w:szCs w:val="24"/>
        </w:rPr>
      </w:pPr>
      <w:r w:rsidRPr="00D926C6">
        <w:rPr>
          <w:rFonts w:ascii="Times New Roman" w:hAnsi="Times New Roman"/>
          <w:szCs w:val="24"/>
        </w:rPr>
        <w:t>-</w:t>
      </w:r>
      <w:r w:rsidRPr="00D926C6">
        <w:rPr>
          <w:rFonts w:ascii="Times New Roman" w:hAnsi="Times New Roman" w:hint="eastAsia"/>
          <w:szCs w:val="24"/>
        </w:rPr>
        <w:t>Наш</w:t>
      </w:r>
      <w:r w:rsidR="0031572C">
        <w:rPr>
          <w:rFonts w:ascii="Times New Roman" w:hAnsi="Times New Roman"/>
          <w:szCs w:val="24"/>
        </w:rPr>
        <w:t xml:space="preserve"> </w:t>
      </w:r>
      <w:r w:rsidRPr="00D926C6">
        <w:rPr>
          <w:rFonts w:ascii="Times New Roman" w:hAnsi="Times New Roman" w:hint="eastAsia"/>
          <w:szCs w:val="24"/>
        </w:rPr>
        <w:t>договор</w:t>
      </w:r>
      <w:r w:rsidR="0031572C">
        <w:rPr>
          <w:rFonts w:ascii="Times New Roman" w:hAnsi="Times New Roman"/>
          <w:szCs w:val="24"/>
        </w:rPr>
        <w:t xml:space="preserve"> </w:t>
      </w:r>
      <w:r w:rsidRPr="00D926C6">
        <w:rPr>
          <w:rFonts w:ascii="Times New Roman" w:hAnsi="Times New Roman" w:hint="eastAsia"/>
          <w:szCs w:val="24"/>
        </w:rPr>
        <w:t>о</w:t>
      </w:r>
      <w:r w:rsidR="0031572C">
        <w:rPr>
          <w:rFonts w:ascii="Times New Roman" w:hAnsi="Times New Roman"/>
          <w:szCs w:val="24"/>
        </w:rPr>
        <w:t xml:space="preserve"> </w:t>
      </w:r>
      <w:r w:rsidRPr="00D926C6">
        <w:rPr>
          <w:rFonts w:ascii="Times New Roman" w:hAnsi="Times New Roman" w:hint="eastAsia"/>
          <w:szCs w:val="24"/>
        </w:rPr>
        <w:t>оцењивању</w:t>
      </w:r>
      <w:r w:rsidR="0031572C">
        <w:rPr>
          <w:rFonts w:ascii="Times New Roman" w:hAnsi="Times New Roman"/>
          <w:szCs w:val="24"/>
        </w:rPr>
        <w:t xml:space="preserve"> </w:t>
      </w:r>
      <w:r w:rsidRPr="00D926C6">
        <w:rPr>
          <w:rFonts w:ascii="Times New Roman" w:hAnsi="Times New Roman" w:hint="eastAsia"/>
          <w:szCs w:val="24"/>
        </w:rPr>
        <w:t>ученика</w:t>
      </w:r>
      <w:r w:rsidR="0031572C">
        <w:rPr>
          <w:rFonts w:ascii="Times New Roman" w:hAnsi="Times New Roman"/>
          <w:szCs w:val="24"/>
        </w:rPr>
        <w:t xml:space="preserve"> </w:t>
      </w:r>
      <w:r w:rsidRPr="00D926C6">
        <w:rPr>
          <w:rFonts w:ascii="Times New Roman" w:hAnsi="Times New Roman" w:hint="eastAsia"/>
          <w:szCs w:val="24"/>
        </w:rPr>
        <w:t>је</w:t>
      </w:r>
      <w:r w:rsidR="0031572C">
        <w:rPr>
          <w:rFonts w:ascii="Times New Roman" w:hAnsi="Times New Roman"/>
          <w:szCs w:val="24"/>
        </w:rPr>
        <w:t xml:space="preserve"> </w:t>
      </w:r>
      <w:r w:rsidRPr="00D926C6">
        <w:rPr>
          <w:rFonts w:ascii="Times New Roman" w:hAnsi="Times New Roman" w:hint="eastAsia"/>
          <w:szCs w:val="24"/>
        </w:rPr>
        <w:t>био</w:t>
      </w:r>
      <w:r w:rsidR="0031572C">
        <w:rPr>
          <w:rFonts w:ascii="Times New Roman" w:hAnsi="Times New Roman"/>
          <w:szCs w:val="24"/>
        </w:rPr>
        <w:t xml:space="preserve"> </w:t>
      </w:r>
      <w:r w:rsidRPr="00D926C6">
        <w:rPr>
          <w:rFonts w:ascii="Times New Roman" w:hAnsi="Times New Roman" w:hint="eastAsia"/>
          <w:szCs w:val="24"/>
        </w:rPr>
        <w:t>да</w:t>
      </w:r>
      <w:r w:rsidR="0031572C">
        <w:rPr>
          <w:rFonts w:ascii="Times New Roman" w:hAnsi="Times New Roman"/>
          <w:szCs w:val="24"/>
        </w:rPr>
        <w:t xml:space="preserve"> </w:t>
      </w:r>
      <w:r w:rsidRPr="00D926C6">
        <w:rPr>
          <w:rFonts w:ascii="Times New Roman" w:hAnsi="Times New Roman" w:hint="eastAsia"/>
          <w:szCs w:val="24"/>
        </w:rPr>
        <w:t>се</w:t>
      </w:r>
      <w:r w:rsidR="0031572C">
        <w:rPr>
          <w:rFonts w:ascii="Times New Roman" w:hAnsi="Times New Roman"/>
          <w:szCs w:val="24"/>
        </w:rPr>
        <w:t xml:space="preserve"> </w:t>
      </w:r>
      <w:r w:rsidRPr="00D926C6">
        <w:rPr>
          <w:rFonts w:ascii="Times New Roman" w:hAnsi="Times New Roman" w:hint="eastAsia"/>
          <w:szCs w:val="24"/>
        </w:rPr>
        <w:t>ученици</w:t>
      </w:r>
      <w:r w:rsidR="0031572C">
        <w:rPr>
          <w:rFonts w:ascii="Times New Roman" w:hAnsi="Times New Roman"/>
          <w:szCs w:val="24"/>
        </w:rPr>
        <w:t xml:space="preserve"> </w:t>
      </w:r>
      <w:r w:rsidRPr="00D926C6">
        <w:rPr>
          <w:rFonts w:ascii="Times New Roman" w:hAnsi="Times New Roman" w:hint="eastAsia"/>
          <w:szCs w:val="24"/>
        </w:rPr>
        <w:t>што</w:t>
      </w:r>
      <w:r w:rsidR="0031572C">
        <w:rPr>
          <w:rFonts w:ascii="Times New Roman" w:hAnsi="Times New Roman"/>
          <w:szCs w:val="24"/>
        </w:rPr>
        <w:t xml:space="preserve"> </w:t>
      </w:r>
      <w:r w:rsidRPr="00D926C6">
        <w:rPr>
          <w:rFonts w:ascii="Times New Roman" w:hAnsi="Times New Roman" w:hint="eastAsia"/>
          <w:szCs w:val="24"/>
        </w:rPr>
        <w:t>чешће</w:t>
      </w:r>
      <w:r w:rsidR="0031572C">
        <w:rPr>
          <w:rFonts w:ascii="Times New Roman" w:hAnsi="Times New Roman"/>
          <w:szCs w:val="24"/>
        </w:rPr>
        <w:t xml:space="preserve"> </w:t>
      </w:r>
      <w:r w:rsidRPr="00D926C6">
        <w:rPr>
          <w:rFonts w:ascii="Times New Roman" w:hAnsi="Times New Roman" w:hint="eastAsia"/>
          <w:szCs w:val="24"/>
        </w:rPr>
        <w:t>оцењују</w:t>
      </w:r>
      <w:r w:rsidRPr="00D926C6">
        <w:rPr>
          <w:rFonts w:ascii="Times New Roman" w:hAnsi="Times New Roman"/>
          <w:szCs w:val="24"/>
        </w:rPr>
        <w:t>,</w:t>
      </w:r>
      <w:r w:rsidR="0031572C">
        <w:rPr>
          <w:rFonts w:ascii="Times New Roman" w:hAnsi="Times New Roman"/>
          <w:szCs w:val="24"/>
        </w:rPr>
        <w:t xml:space="preserve"> </w:t>
      </w:r>
      <w:r w:rsidRPr="00D926C6">
        <w:rPr>
          <w:rFonts w:ascii="Times New Roman" w:hAnsi="Times New Roman" w:hint="eastAsia"/>
          <w:szCs w:val="24"/>
        </w:rPr>
        <w:t>кроз</w:t>
      </w:r>
      <w:r w:rsidR="0031572C">
        <w:rPr>
          <w:rFonts w:ascii="Times New Roman" w:hAnsi="Times New Roman"/>
          <w:szCs w:val="24"/>
        </w:rPr>
        <w:t xml:space="preserve"> </w:t>
      </w:r>
      <w:r w:rsidRPr="00D926C6">
        <w:rPr>
          <w:rFonts w:ascii="Times New Roman" w:hAnsi="Times New Roman" w:hint="eastAsia"/>
          <w:szCs w:val="24"/>
        </w:rPr>
        <w:t>домаће</w:t>
      </w:r>
      <w:r w:rsidR="0031572C">
        <w:rPr>
          <w:rFonts w:ascii="Times New Roman" w:hAnsi="Times New Roman"/>
          <w:szCs w:val="24"/>
        </w:rPr>
        <w:t xml:space="preserve"> </w:t>
      </w:r>
      <w:r w:rsidRPr="00D926C6">
        <w:rPr>
          <w:rFonts w:ascii="Times New Roman" w:hAnsi="Times New Roman" w:hint="eastAsia"/>
          <w:szCs w:val="24"/>
        </w:rPr>
        <w:t>задатке</w:t>
      </w:r>
      <w:r w:rsidRPr="00D926C6">
        <w:rPr>
          <w:rFonts w:ascii="Times New Roman" w:hAnsi="Times New Roman"/>
          <w:szCs w:val="24"/>
        </w:rPr>
        <w:t>,</w:t>
      </w:r>
      <w:r w:rsidR="0031572C">
        <w:rPr>
          <w:rFonts w:ascii="Times New Roman" w:hAnsi="Times New Roman"/>
          <w:szCs w:val="24"/>
        </w:rPr>
        <w:t xml:space="preserve"> </w:t>
      </w:r>
      <w:r w:rsidRPr="00D926C6">
        <w:rPr>
          <w:rFonts w:ascii="Times New Roman" w:hAnsi="Times New Roman" w:hint="eastAsia"/>
          <w:szCs w:val="24"/>
        </w:rPr>
        <w:t>тестове</w:t>
      </w:r>
      <w:r w:rsidRPr="00D926C6">
        <w:rPr>
          <w:rFonts w:ascii="Times New Roman" w:hAnsi="Times New Roman"/>
          <w:szCs w:val="24"/>
        </w:rPr>
        <w:t>,</w:t>
      </w:r>
      <w:r w:rsidR="0031572C">
        <w:rPr>
          <w:rFonts w:ascii="Times New Roman" w:hAnsi="Times New Roman"/>
          <w:szCs w:val="24"/>
        </w:rPr>
        <w:t xml:space="preserve"> </w:t>
      </w:r>
      <w:r w:rsidRPr="00D926C6">
        <w:rPr>
          <w:rFonts w:ascii="Times New Roman" w:hAnsi="Times New Roman" w:hint="eastAsia"/>
          <w:szCs w:val="24"/>
        </w:rPr>
        <w:t>предавање</w:t>
      </w:r>
      <w:r w:rsidR="0031572C">
        <w:rPr>
          <w:rFonts w:ascii="Times New Roman" w:hAnsi="Times New Roman"/>
          <w:szCs w:val="24"/>
        </w:rPr>
        <w:t xml:space="preserve"> </w:t>
      </w:r>
      <w:r w:rsidRPr="00D926C6">
        <w:rPr>
          <w:rFonts w:ascii="Times New Roman" w:hAnsi="Times New Roman" w:hint="eastAsia"/>
          <w:szCs w:val="24"/>
        </w:rPr>
        <w:t>ученика</w:t>
      </w:r>
      <w:r w:rsidR="0031572C">
        <w:rPr>
          <w:rFonts w:ascii="Times New Roman" w:hAnsi="Times New Roman"/>
          <w:szCs w:val="24"/>
        </w:rPr>
        <w:t xml:space="preserve"> </w:t>
      </w:r>
      <w:r w:rsidRPr="00D926C6">
        <w:rPr>
          <w:rFonts w:ascii="Times New Roman" w:hAnsi="Times New Roman" w:hint="eastAsia"/>
          <w:szCs w:val="24"/>
        </w:rPr>
        <w:t>на</w:t>
      </w:r>
      <w:r w:rsidR="0031572C">
        <w:rPr>
          <w:rFonts w:ascii="Times New Roman" w:hAnsi="Times New Roman"/>
          <w:szCs w:val="24"/>
        </w:rPr>
        <w:t xml:space="preserve"> </w:t>
      </w:r>
      <w:r w:rsidRPr="00D926C6">
        <w:rPr>
          <w:rFonts w:ascii="Times New Roman" w:hAnsi="Times New Roman" w:hint="eastAsia"/>
          <w:szCs w:val="24"/>
        </w:rPr>
        <w:t>одређену</w:t>
      </w:r>
      <w:r w:rsidR="0031572C">
        <w:rPr>
          <w:rFonts w:ascii="Times New Roman" w:hAnsi="Times New Roman"/>
          <w:szCs w:val="24"/>
        </w:rPr>
        <w:t xml:space="preserve"> </w:t>
      </w:r>
      <w:r w:rsidRPr="00D926C6">
        <w:rPr>
          <w:rFonts w:ascii="Times New Roman" w:hAnsi="Times New Roman" w:hint="eastAsia"/>
          <w:szCs w:val="24"/>
        </w:rPr>
        <w:t>тему</w:t>
      </w:r>
      <w:r w:rsidR="0031572C">
        <w:rPr>
          <w:rFonts w:ascii="Times New Roman" w:hAnsi="Times New Roman"/>
          <w:szCs w:val="24"/>
        </w:rPr>
        <w:t xml:space="preserve"> </w:t>
      </w:r>
      <w:r w:rsidRPr="00D926C6">
        <w:rPr>
          <w:rFonts w:ascii="Times New Roman" w:hAnsi="Times New Roman" w:hint="eastAsia"/>
          <w:szCs w:val="24"/>
        </w:rPr>
        <w:t>као</w:t>
      </w:r>
      <w:r w:rsidR="0031572C">
        <w:rPr>
          <w:rFonts w:ascii="Times New Roman" w:hAnsi="Times New Roman"/>
          <w:szCs w:val="24"/>
        </w:rPr>
        <w:t xml:space="preserve"> </w:t>
      </w:r>
      <w:r w:rsidRPr="00D926C6">
        <w:rPr>
          <w:rFonts w:ascii="Times New Roman" w:hAnsi="Times New Roman" w:hint="eastAsia"/>
          <w:szCs w:val="24"/>
        </w:rPr>
        <w:t>и</w:t>
      </w:r>
      <w:r w:rsidR="0031572C">
        <w:rPr>
          <w:rFonts w:ascii="Times New Roman" w:hAnsi="Times New Roman"/>
          <w:szCs w:val="24"/>
        </w:rPr>
        <w:t xml:space="preserve"> </w:t>
      </w:r>
      <w:r w:rsidRPr="00D926C6">
        <w:rPr>
          <w:rFonts w:ascii="Times New Roman" w:hAnsi="Times New Roman" w:hint="eastAsia"/>
          <w:szCs w:val="24"/>
        </w:rPr>
        <w:t>кроз</w:t>
      </w:r>
      <w:r w:rsidR="0031572C">
        <w:rPr>
          <w:rFonts w:ascii="Times New Roman" w:hAnsi="Times New Roman"/>
          <w:szCs w:val="24"/>
        </w:rPr>
        <w:t xml:space="preserve"> </w:t>
      </w:r>
      <w:r w:rsidRPr="00D926C6">
        <w:rPr>
          <w:rFonts w:ascii="Times New Roman" w:hAnsi="Times New Roman" w:hint="eastAsia"/>
          <w:szCs w:val="24"/>
        </w:rPr>
        <w:t>редовну</w:t>
      </w:r>
      <w:r w:rsidR="0031572C">
        <w:rPr>
          <w:rFonts w:ascii="Times New Roman" w:hAnsi="Times New Roman"/>
          <w:szCs w:val="24"/>
        </w:rPr>
        <w:t xml:space="preserve"> </w:t>
      </w:r>
      <w:r w:rsidRPr="00D926C6">
        <w:rPr>
          <w:rFonts w:ascii="Times New Roman" w:hAnsi="Times New Roman" w:hint="eastAsia"/>
          <w:szCs w:val="24"/>
        </w:rPr>
        <w:t>активност</w:t>
      </w:r>
      <w:r w:rsidR="0031572C">
        <w:rPr>
          <w:rFonts w:ascii="Times New Roman" w:hAnsi="Times New Roman"/>
          <w:szCs w:val="24"/>
        </w:rPr>
        <w:t xml:space="preserve"> </w:t>
      </w:r>
      <w:r w:rsidRPr="00D926C6">
        <w:rPr>
          <w:rFonts w:ascii="Times New Roman" w:hAnsi="Times New Roman" w:hint="eastAsia"/>
          <w:szCs w:val="24"/>
        </w:rPr>
        <w:t>на</w:t>
      </w:r>
      <w:r w:rsidR="0031572C">
        <w:rPr>
          <w:rFonts w:ascii="Times New Roman" w:hAnsi="Times New Roman"/>
          <w:szCs w:val="24"/>
        </w:rPr>
        <w:t xml:space="preserve"> </w:t>
      </w:r>
      <w:r w:rsidRPr="00D926C6">
        <w:rPr>
          <w:rFonts w:ascii="Times New Roman" w:hAnsi="Times New Roman" w:hint="eastAsia"/>
          <w:szCs w:val="24"/>
        </w:rPr>
        <w:t>часу</w:t>
      </w:r>
      <w:r w:rsidR="0031572C">
        <w:rPr>
          <w:rFonts w:ascii="Times New Roman" w:hAnsi="Times New Roman"/>
          <w:szCs w:val="24"/>
        </w:rPr>
        <w:t xml:space="preserve"> </w:t>
      </w:r>
      <w:r w:rsidRPr="00D926C6">
        <w:rPr>
          <w:rFonts w:ascii="Times New Roman" w:hAnsi="Times New Roman" w:hint="eastAsia"/>
          <w:szCs w:val="24"/>
        </w:rPr>
        <w:t>а</w:t>
      </w:r>
      <w:r w:rsidR="0031572C">
        <w:rPr>
          <w:rFonts w:ascii="Times New Roman" w:hAnsi="Times New Roman"/>
          <w:szCs w:val="24"/>
        </w:rPr>
        <w:t xml:space="preserve"> </w:t>
      </w:r>
      <w:r w:rsidRPr="00D926C6">
        <w:rPr>
          <w:rFonts w:ascii="Times New Roman" w:hAnsi="Times New Roman" w:hint="eastAsia"/>
          <w:szCs w:val="24"/>
        </w:rPr>
        <w:t>касније</w:t>
      </w:r>
      <w:r w:rsidR="0031572C">
        <w:rPr>
          <w:rFonts w:ascii="Times New Roman" w:hAnsi="Times New Roman"/>
          <w:szCs w:val="24"/>
        </w:rPr>
        <w:t xml:space="preserve"> </w:t>
      </w:r>
      <w:r w:rsidRPr="00D926C6">
        <w:rPr>
          <w:rFonts w:ascii="Times New Roman" w:hAnsi="Times New Roman" w:hint="eastAsia"/>
          <w:szCs w:val="24"/>
        </w:rPr>
        <w:t>И</w:t>
      </w:r>
      <w:r w:rsidR="0031572C">
        <w:rPr>
          <w:rFonts w:ascii="Times New Roman" w:hAnsi="Times New Roman"/>
          <w:szCs w:val="24"/>
        </w:rPr>
        <w:t xml:space="preserve"> </w:t>
      </w:r>
      <w:r w:rsidRPr="00D926C6">
        <w:rPr>
          <w:rFonts w:ascii="Times New Roman" w:hAnsi="Times New Roman" w:hint="eastAsia"/>
          <w:szCs w:val="24"/>
        </w:rPr>
        <w:t>кроз</w:t>
      </w:r>
      <w:r w:rsidR="0031572C">
        <w:rPr>
          <w:rFonts w:ascii="Times New Roman" w:hAnsi="Times New Roman"/>
          <w:szCs w:val="24"/>
        </w:rPr>
        <w:t xml:space="preserve"> </w:t>
      </w:r>
      <w:r w:rsidRPr="00D926C6">
        <w:rPr>
          <w:rFonts w:ascii="Times New Roman" w:hAnsi="Times New Roman" w:hint="eastAsia"/>
          <w:szCs w:val="24"/>
        </w:rPr>
        <w:t>активност</w:t>
      </w:r>
      <w:r w:rsidR="0031572C">
        <w:rPr>
          <w:rFonts w:ascii="Times New Roman" w:hAnsi="Times New Roman"/>
          <w:szCs w:val="24"/>
        </w:rPr>
        <w:t xml:space="preserve"> </w:t>
      </w:r>
      <w:r w:rsidRPr="00D926C6">
        <w:rPr>
          <w:rFonts w:ascii="Times New Roman" w:hAnsi="Times New Roman" w:hint="eastAsia"/>
          <w:szCs w:val="24"/>
        </w:rPr>
        <w:t>исказану</w:t>
      </w:r>
      <w:r w:rsidR="0031572C">
        <w:rPr>
          <w:rFonts w:ascii="Times New Roman" w:hAnsi="Times New Roman"/>
          <w:szCs w:val="24"/>
        </w:rPr>
        <w:t xml:space="preserve"> </w:t>
      </w:r>
      <w:r w:rsidRPr="00D926C6">
        <w:rPr>
          <w:rFonts w:ascii="Times New Roman" w:hAnsi="Times New Roman" w:hint="eastAsia"/>
          <w:szCs w:val="24"/>
        </w:rPr>
        <w:t>кроз</w:t>
      </w:r>
      <w:r w:rsidR="0031572C">
        <w:rPr>
          <w:rFonts w:ascii="Times New Roman" w:hAnsi="Times New Roman"/>
          <w:szCs w:val="24"/>
        </w:rPr>
        <w:t xml:space="preserve"> </w:t>
      </w:r>
      <w:r w:rsidRPr="00D926C6">
        <w:rPr>
          <w:rFonts w:ascii="Times New Roman" w:hAnsi="Times New Roman" w:hint="eastAsia"/>
          <w:szCs w:val="24"/>
        </w:rPr>
        <w:t>наставу</w:t>
      </w:r>
      <w:r w:rsidR="0031572C">
        <w:rPr>
          <w:rFonts w:ascii="Times New Roman" w:hAnsi="Times New Roman"/>
          <w:szCs w:val="24"/>
        </w:rPr>
        <w:t xml:space="preserve"> </w:t>
      </w:r>
      <w:r w:rsidRPr="00D926C6">
        <w:rPr>
          <w:rFonts w:ascii="Times New Roman" w:hAnsi="Times New Roman" w:hint="eastAsia"/>
          <w:szCs w:val="24"/>
        </w:rPr>
        <w:t>на</w:t>
      </w:r>
      <w:r w:rsidR="0031572C">
        <w:rPr>
          <w:rFonts w:ascii="Times New Roman" w:hAnsi="Times New Roman"/>
          <w:szCs w:val="24"/>
        </w:rPr>
        <w:t xml:space="preserve"> </w:t>
      </w:r>
      <w:r w:rsidRPr="00D926C6">
        <w:rPr>
          <w:rFonts w:ascii="Times New Roman" w:hAnsi="Times New Roman" w:hint="eastAsia"/>
          <w:szCs w:val="24"/>
        </w:rPr>
        <w:t>даљину</w:t>
      </w:r>
      <w:r w:rsidRPr="00D926C6">
        <w:rPr>
          <w:rFonts w:ascii="Times New Roman" w:hAnsi="Times New Roman"/>
          <w:szCs w:val="24"/>
        </w:rPr>
        <w:t>.</w:t>
      </w:r>
      <w:r w:rsidR="0031572C">
        <w:rPr>
          <w:rFonts w:ascii="Times New Roman" w:hAnsi="Times New Roman"/>
          <w:szCs w:val="24"/>
        </w:rPr>
        <w:t xml:space="preserve"> </w:t>
      </w:r>
      <w:r w:rsidRPr="00D926C6">
        <w:rPr>
          <w:rFonts w:ascii="Times New Roman" w:hAnsi="Times New Roman" w:hint="eastAsia"/>
          <w:szCs w:val="24"/>
        </w:rPr>
        <w:t>Реализована</w:t>
      </w:r>
      <w:r w:rsidR="0031572C">
        <w:rPr>
          <w:rFonts w:ascii="Times New Roman" w:hAnsi="Times New Roman"/>
          <w:szCs w:val="24"/>
        </w:rPr>
        <w:t xml:space="preserve"> </w:t>
      </w:r>
      <w:r w:rsidRPr="00D926C6">
        <w:rPr>
          <w:rFonts w:ascii="Times New Roman" w:hAnsi="Times New Roman" w:hint="eastAsia"/>
          <w:szCs w:val="24"/>
        </w:rPr>
        <w:t>је</w:t>
      </w:r>
      <w:r w:rsidR="0031572C">
        <w:rPr>
          <w:rFonts w:ascii="Times New Roman" w:hAnsi="Times New Roman"/>
          <w:szCs w:val="24"/>
        </w:rPr>
        <w:t xml:space="preserve"> </w:t>
      </w:r>
      <w:r w:rsidRPr="00D926C6">
        <w:rPr>
          <w:rFonts w:ascii="Times New Roman" w:hAnsi="Times New Roman" w:hint="eastAsia"/>
          <w:szCs w:val="24"/>
        </w:rPr>
        <w:t>и</w:t>
      </w:r>
      <w:r w:rsidR="0031572C">
        <w:rPr>
          <w:rFonts w:ascii="Times New Roman" w:hAnsi="Times New Roman"/>
          <w:szCs w:val="24"/>
        </w:rPr>
        <w:t xml:space="preserve"> </w:t>
      </w:r>
      <w:r w:rsidRPr="00D926C6">
        <w:rPr>
          <w:rFonts w:ascii="Times New Roman" w:hAnsi="Times New Roman" w:hint="eastAsia"/>
          <w:szCs w:val="24"/>
        </w:rPr>
        <w:t>допунска</w:t>
      </w:r>
      <w:r w:rsidR="0031572C">
        <w:rPr>
          <w:rFonts w:ascii="Times New Roman" w:hAnsi="Times New Roman"/>
          <w:szCs w:val="24"/>
        </w:rPr>
        <w:t xml:space="preserve"> </w:t>
      </w:r>
      <w:r w:rsidRPr="00D926C6">
        <w:rPr>
          <w:rFonts w:ascii="Times New Roman" w:hAnsi="Times New Roman" w:hint="eastAsia"/>
          <w:szCs w:val="24"/>
        </w:rPr>
        <w:t>и</w:t>
      </w:r>
      <w:r w:rsidR="0031572C">
        <w:rPr>
          <w:rFonts w:ascii="Times New Roman" w:hAnsi="Times New Roman"/>
          <w:szCs w:val="24"/>
        </w:rPr>
        <w:t xml:space="preserve"> </w:t>
      </w:r>
      <w:r w:rsidRPr="00D926C6">
        <w:rPr>
          <w:rFonts w:ascii="Times New Roman" w:hAnsi="Times New Roman" w:hint="eastAsia"/>
          <w:szCs w:val="24"/>
        </w:rPr>
        <w:t>додатна</w:t>
      </w:r>
      <w:r w:rsidR="0031572C">
        <w:rPr>
          <w:rFonts w:ascii="Times New Roman" w:hAnsi="Times New Roman"/>
          <w:szCs w:val="24"/>
        </w:rPr>
        <w:t xml:space="preserve"> </w:t>
      </w:r>
      <w:r w:rsidRPr="00D926C6">
        <w:rPr>
          <w:rFonts w:ascii="Times New Roman" w:hAnsi="Times New Roman" w:hint="eastAsia"/>
          <w:szCs w:val="24"/>
        </w:rPr>
        <w:t>настава</w:t>
      </w:r>
      <w:r w:rsidRPr="00D926C6">
        <w:rPr>
          <w:rFonts w:ascii="Times New Roman" w:hAnsi="Times New Roman"/>
          <w:szCs w:val="24"/>
        </w:rPr>
        <w:t>,</w:t>
      </w:r>
      <w:r w:rsidR="0031572C">
        <w:rPr>
          <w:rFonts w:ascii="Times New Roman" w:hAnsi="Times New Roman"/>
          <w:szCs w:val="24"/>
        </w:rPr>
        <w:t xml:space="preserve"> </w:t>
      </w:r>
      <w:r w:rsidRPr="00D926C6">
        <w:rPr>
          <w:rFonts w:ascii="Times New Roman" w:hAnsi="Times New Roman" w:hint="eastAsia"/>
          <w:szCs w:val="24"/>
        </w:rPr>
        <w:t>уз</w:t>
      </w:r>
      <w:r w:rsidR="0031572C">
        <w:rPr>
          <w:rFonts w:ascii="Times New Roman" w:hAnsi="Times New Roman"/>
          <w:szCs w:val="24"/>
        </w:rPr>
        <w:t xml:space="preserve"> </w:t>
      </w:r>
      <w:r w:rsidRPr="00D926C6">
        <w:rPr>
          <w:rFonts w:ascii="Times New Roman" w:hAnsi="Times New Roman" w:hint="eastAsia"/>
          <w:szCs w:val="24"/>
        </w:rPr>
        <w:t>одступања</w:t>
      </w:r>
      <w:r w:rsidR="0031572C">
        <w:rPr>
          <w:rFonts w:ascii="Times New Roman" w:hAnsi="Times New Roman"/>
          <w:szCs w:val="24"/>
        </w:rPr>
        <w:t xml:space="preserve"> </w:t>
      </w:r>
      <w:r w:rsidRPr="00D926C6">
        <w:rPr>
          <w:rFonts w:ascii="Times New Roman" w:hAnsi="Times New Roman" w:hint="eastAsia"/>
          <w:szCs w:val="24"/>
        </w:rPr>
        <w:t>изазвана</w:t>
      </w:r>
      <w:r w:rsidR="0031572C">
        <w:rPr>
          <w:rFonts w:ascii="Times New Roman" w:hAnsi="Times New Roman"/>
          <w:szCs w:val="24"/>
        </w:rPr>
        <w:t xml:space="preserve"> </w:t>
      </w:r>
      <w:r w:rsidRPr="00D926C6">
        <w:rPr>
          <w:rFonts w:ascii="Times New Roman" w:hAnsi="Times New Roman" w:hint="eastAsia"/>
          <w:szCs w:val="24"/>
        </w:rPr>
        <w:t>ванредним</w:t>
      </w:r>
      <w:r w:rsidR="0031572C">
        <w:rPr>
          <w:rFonts w:ascii="Times New Roman" w:hAnsi="Times New Roman"/>
          <w:szCs w:val="24"/>
        </w:rPr>
        <w:t xml:space="preserve"> </w:t>
      </w:r>
      <w:r w:rsidRPr="00D926C6">
        <w:rPr>
          <w:rFonts w:ascii="Times New Roman" w:hAnsi="Times New Roman" w:hint="eastAsia"/>
          <w:szCs w:val="24"/>
        </w:rPr>
        <w:t>стањем</w:t>
      </w:r>
      <w:r w:rsidRPr="00D926C6">
        <w:rPr>
          <w:rFonts w:ascii="Times New Roman" w:hAnsi="Times New Roman"/>
          <w:szCs w:val="24"/>
        </w:rPr>
        <w:t>;</w:t>
      </w:r>
    </w:p>
    <w:p w:rsidR="00D926C6" w:rsidRPr="00D926C6" w:rsidRDefault="00D926C6" w:rsidP="00AD11A2">
      <w:pPr>
        <w:spacing w:line="360" w:lineRule="auto"/>
        <w:ind w:firstLine="720"/>
        <w:jc w:val="both"/>
        <w:rPr>
          <w:rFonts w:ascii="Times New Roman" w:hAnsi="Times New Roman"/>
          <w:szCs w:val="24"/>
        </w:rPr>
      </w:pPr>
      <w:r w:rsidRPr="00D926C6">
        <w:rPr>
          <w:rFonts w:ascii="Times New Roman" w:hAnsi="Times New Roman"/>
          <w:szCs w:val="24"/>
        </w:rPr>
        <w:t>-</w:t>
      </w:r>
      <w:r w:rsidRPr="00D926C6">
        <w:rPr>
          <w:rFonts w:ascii="Times New Roman" w:hAnsi="Times New Roman" w:hint="eastAsia"/>
          <w:szCs w:val="24"/>
        </w:rPr>
        <w:t>Извршена</w:t>
      </w:r>
      <w:r w:rsidR="0031572C">
        <w:rPr>
          <w:rFonts w:ascii="Times New Roman" w:hAnsi="Times New Roman"/>
          <w:szCs w:val="24"/>
        </w:rPr>
        <w:t xml:space="preserve"> </w:t>
      </w:r>
      <w:r w:rsidRPr="00D926C6">
        <w:rPr>
          <w:rFonts w:ascii="Times New Roman" w:hAnsi="Times New Roman" w:hint="eastAsia"/>
          <w:szCs w:val="24"/>
        </w:rPr>
        <w:t>је</w:t>
      </w:r>
      <w:r w:rsidR="0031572C">
        <w:rPr>
          <w:rFonts w:ascii="Times New Roman" w:hAnsi="Times New Roman"/>
          <w:szCs w:val="24"/>
        </w:rPr>
        <w:t xml:space="preserve"> </w:t>
      </w:r>
      <w:r w:rsidRPr="00D926C6">
        <w:rPr>
          <w:rFonts w:ascii="Times New Roman" w:hAnsi="Times New Roman" w:hint="eastAsia"/>
          <w:szCs w:val="24"/>
        </w:rPr>
        <w:t>анализа</w:t>
      </w:r>
      <w:r w:rsidR="0031572C">
        <w:rPr>
          <w:rFonts w:ascii="Times New Roman" w:hAnsi="Times New Roman"/>
          <w:szCs w:val="24"/>
        </w:rPr>
        <w:t xml:space="preserve"> </w:t>
      </w:r>
      <w:r w:rsidRPr="00D926C6">
        <w:rPr>
          <w:rFonts w:ascii="Times New Roman" w:hAnsi="Times New Roman" w:hint="eastAsia"/>
          <w:szCs w:val="24"/>
        </w:rPr>
        <w:t>рада</w:t>
      </w:r>
      <w:r w:rsidR="0031572C">
        <w:rPr>
          <w:rFonts w:ascii="Times New Roman" w:hAnsi="Times New Roman"/>
          <w:szCs w:val="24"/>
        </w:rPr>
        <w:t xml:space="preserve"> </w:t>
      </w:r>
      <w:r w:rsidRPr="00D926C6">
        <w:rPr>
          <w:rFonts w:ascii="Times New Roman" w:hAnsi="Times New Roman" w:hint="eastAsia"/>
          <w:szCs w:val="24"/>
        </w:rPr>
        <w:t>стручног</w:t>
      </w:r>
      <w:r w:rsidR="0031572C">
        <w:rPr>
          <w:rFonts w:ascii="Times New Roman" w:hAnsi="Times New Roman"/>
          <w:szCs w:val="24"/>
        </w:rPr>
        <w:t xml:space="preserve"> </w:t>
      </w:r>
      <w:r w:rsidRPr="00D926C6">
        <w:rPr>
          <w:rFonts w:ascii="Times New Roman" w:hAnsi="Times New Roman" w:hint="eastAsia"/>
          <w:szCs w:val="24"/>
        </w:rPr>
        <w:t>већа</w:t>
      </w:r>
      <w:r w:rsidRPr="00D926C6">
        <w:rPr>
          <w:rFonts w:ascii="Times New Roman" w:hAnsi="Times New Roman"/>
          <w:szCs w:val="24"/>
        </w:rPr>
        <w:t>.</w:t>
      </w:r>
    </w:p>
    <w:p w:rsidR="00D926C6" w:rsidRPr="00D926C6" w:rsidRDefault="00D926C6" w:rsidP="00AD11A2">
      <w:pPr>
        <w:spacing w:line="360" w:lineRule="auto"/>
        <w:ind w:firstLine="720"/>
        <w:jc w:val="both"/>
        <w:rPr>
          <w:rFonts w:ascii="Times New Roman" w:hAnsi="Times New Roman"/>
          <w:szCs w:val="24"/>
        </w:rPr>
      </w:pPr>
      <w:r w:rsidRPr="00D926C6">
        <w:rPr>
          <w:rFonts w:ascii="Times New Roman" w:hAnsi="Times New Roman" w:hint="eastAsia"/>
          <w:szCs w:val="24"/>
        </w:rPr>
        <w:t>Исказана</w:t>
      </w:r>
      <w:r w:rsidR="0031572C">
        <w:rPr>
          <w:rFonts w:ascii="Times New Roman" w:hAnsi="Times New Roman"/>
          <w:szCs w:val="24"/>
        </w:rPr>
        <w:t xml:space="preserve"> </w:t>
      </w:r>
      <w:r w:rsidRPr="00D926C6">
        <w:rPr>
          <w:rFonts w:ascii="Times New Roman" w:hAnsi="Times New Roman" w:hint="eastAsia"/>
          <w:szCs w:val="24"/>
        </w:rPr>
        <w:t>је</w:t>
      </w:r>
      <w:r w:rsidR="0031572C">
        <w:rPr>
          <w:rFonts w:ascii="Times New Roman" w:hAnsi="Times New Roman"/>
          <w:szCs w:val="24"/>
        </w:rPr>
        <w:t xml:space="preserve"> </w:t>
      </w:r>
      <w:r w:rsidRPr="00D926C6">
        <w:rPr>
          <w:rFonts w:ascii="Times New Roman" w:hAnsi="Times New Roman" w:hint="eastAsia"/>
          <w:szCs w:val="24"/>
        </w:rPr>
        <w:t>потреба</w:t>
      </w:r>
      <w:r w:rsidR="0031572C">
        <w:rPr>
          <w:rFonts w:ascii="Times New Roman" w:hAnsi="Times New Roman"/>
          <w:szCs w:val="24"/>
        </w:rPr>
        <w:t xml:space="preserve"> </w:t>
      </w:r>
      <w:r w:rsidRPr="00D926C6">
        <w:rPr>
          <w:rFonts w:ascii="Times New Roman" w:hAnsi="Times New Roman" w:hint="eastAsia"/>
          <w:szCs w:val="24"/>
        </w:rPr>
        <w:t>да</w:t>
      </w:r>
      <w:r w:rsidR="0031572C">
        <w:rPr>
          <w:rFonts w:ascii="Times New Roman" w:hAnsi="Times New Roman"/>
          <w:szCs w:val="24"/>
        </w:rPr>
        <w:t xml:space="preserve"> </w:t>
      </w:r>
      <w:r w:rsidRPr="00D926C6">
        <w:rPr>
          <w:rFonts w:ascii="Times New Roman" w:hAnsi="Times New Roman" w:hint="eastAsia"/>
          <w:szCs w:val="24"/>
        </w:rPr>
        <w:t>се</w:t>
      </w:r>
      <w:r w:rsidR="0031572C">
        <w:rPr>
          <w:rFonts w:ascii="Times New Roman" w:hAnsi="Times New Roman"/>
          <w:szCs w:val="24"/>
        </w:rPr>
        <w:t xml:space="preserve"> </w:t>
      </w:r>
      <w:r w:rsidRPr="00D926C6">
        <w:rPr>
          <w:rFonts w:ascii="Times New Roman" w:hAnsi="Times New Roman" w:hint="eastAsia"/>
          <w:szCs w:val="24"/>
        </w:rPr>
        <w:t>више</w:t>
      </w:r>
      <w:r w:rsidR="0031572C">
        <w:rPr>
          <w:rFonts w:ascii="Times New Roman" w:hAnsi="Times New Roman"/>
          <w:szCs w:val="24"/>
        </w:rPr>
        <w:t xml:space="preserve"> </w:t>
      </w:r>
      <w:r w:rsidRPr="00D926C6">
        <w:rPr>
          <w:rFonts w:ascii="Times New Roman" w:hAnsi="Times New Roman" w:hint="eastAsia"/>
          <w:szCs w:val="24"/>
        </w:rPr>
        <w:t>уради</w:t>
      </w:r>
      <w:r w:rsidR="0031572C">
        <w:rPr>
          <w:rFonts w:ascii="Times New Roman" w:hAnsi="Times New Roman"/>
          <w:szCs w:val="24"/>
        </w:rPr>
        <w:t xml:space="preserve"> </w:t>
      </w:r>
      <w:r w:rsidRPr="00D926C6">
        <w:rPr>
          <w:rFonts w:ascii="Times New Roman" w:hAnsi="Times New Roman" w:hint="eastAsia"/>
          <w:szCs w:val="24"/>
        </w:rPr>
        <w:t>на</w:t>
      </w:r>
      <w:r w:rsidR="0031572C">
        <w:rPr>
          <w:rFonts w:ascii="Times New Roman" w:hAnsi="Times New Roman"/>
          <w:szCs w:val="24"/>
        </w:rPr>
        <w:t xml:space="preserve"> </w:t>
      </w:r>
      <w:r w:rsidRPr="00D926C6">
        <w:rPr>
          <w:rFonts w:ascii="Times New Roman" w:hAnsi="Times New Roman" w:hint="eastAsia"/>
          <w:szCs w:val="24"/>
        </w:rPr>
        <w:t>плану</w:t>
      </w:r>
      <w:r w:rsidR="0031572C">
        <w:rPr>
          <w:rFonts w:ascii="Times New Roman" w:hAnsi="Times New Roman"/>
          <w:szCs w:val="24"/>
        </w:rPr>
        <w:t xml:space="preserve"> </w:t>
      </w:r>
      <w:r w:rsidRPr="00D926C6">
        <w:rPr>
          <w:rFonts w:ascii="Times New Roman" w:hAnsi="Times New Roman" w:hint="eastAsia"/>
          <w:szCs w:val="24"/>
        </w:rPr>
        <w:t>организовања</w:t>
      </w:r>
      <w:r w:rsidR="0031572C">
        <w:rPr>
          <w:rFonts w:ascii="Times New Roman" w:hAnsi="Times New Roman"/>
          <w:szCs w:val="24"/>
        </w:rPr>
        <w:t xml:space="preserve"> </w:t>
      </w:r>
      <w:r w:rsidRPr="00D926C6">
        <w:rPr>
          <w:rFonts w:ascii="Times New Roman" w:hAnsi="Times New Roman" w:hint="eastAsia"/>
          <w:szCs w:val="24"/>
        </w:rPr>
        <w:t>активности</w:t>
      </w:r>
      <w:r w:rsidR="0031572C">
        <w:rPr>
          <w:rFonts w:ascii="Times New Roman" w:hAnsi="Times New Roman"/>
          <w:szCs w:val="24"/>
        </w:rPr>
        <w:t xml:space="preserve"> </w:t>
      </w:r>
      <w:r w:rsidRPr="00D926C6">
        <w:rPr>
          <w:rFonts w:ascii="Times New Roman" w:hAnsi="Times New Roman" w:hint="eastAsia"/>
          <w:szCs w:val="24"/>
        </w:rPr>
        <w:t>везаних</w:t>
      </w:r>
      <w:r w:rsidR="0031572C">
        <w:rPr>
          <w:rFonts w:ascii="Times New Roman" w:hAnsi="Times New Roman"/>
          <w:szCs w:val="24"/>
        </w:rPr>
        <w:t xml:space="preserve"> </w:t>
      </w:r>
      <w:r w:rsidRPr="00D926C6">
        <w:rPr>
          <w:rFonts w:ascii="Times New Roman" w:hAnsi="Times New Roman" w:hint="eastAsia"/>
          <w:szCs w:val="24"/>
        </w:rPr>
        <w:t>за</w:t>
      </w:r>
      <w:r w:rsidR="0031572C">
        <w:rPr>
          <w:rFonts w:ascii="Times New Roman" w:hAnsi="Times New Roman"/>
          <w:szCs w:val="24"/>
        </w:rPr>
        <w:t xml:space="preserve"> </w:t>
      </w:r>
      <w:r w:rsidRPr="00D926C6">
        <w:rPr>
          <w:rFonts w:ascii="Times New Roman" w:hAnsi="Times New Roman" w:hint="eastAsia"/>
          <w:szCs w:val="24"/>
        </w:rPr>
        <w:t>стручно</w:t>
      </w:r>
      <w:r w:rsidR="0031572C">
        <w:rPr>
          <w:rFonts w:ascii="Times New Roman" w:hAnsi="Times New Roman"/>
          <w:szCs w:val="24"/>
        </w:rPr>
        <w:t xml:space="preserve"> </w:t>
      </w:r>
      <w:r w:rsidRPr="00D926C6">
        <w:rPr>
          <w:rFonts w:ascii="Times New Roman" w:hAnsi="Times New Roman" w:hint="eastAsia"/>
          <w:szCs w:val="24"/>
        </w:rPr>
        <w:t>усавршавање</w:t>
      </w:r>
      <w:r w:rsidR="0031572C">
        <w:rPr>
          <w:rFonts w:ascii="Times New Roman" w:hAnsi="Times New Roman"/>
          <w:szCs w:val="24"/>
        </w:rPr>
        <w:t xml:space="preserve"> </w:t>
      </w:r>
      <w:r w:rsidRPr="00D926C6">
        <w:rPr>
          <w:rFonts w:ascii="Times New Roman" w:hAnsi="Times New Roman" w:hint="eastAsia"/>
          <w:szCs w:val="24"/>
        </w:rPr>
        <w:t>чланова</w:t>
      </w:r>
      <w:r w:rsidR="0031572C">
        <w:rPr>
          <w:rFonts w:ascii="Times New Roman" w:hAnsi="Times New Roman"/>
          <w:szCs w:val="24"/>
        </w:rPr>
        <w:t xml:space="preserve"> </w:t>
      </w:r>
      <w:r w:rsidRPr="00D926C6">
        <w:rPr>
          <w:rFonts w:ascii="Times New Roman" w:hAnsi="Times New Roman" w:hint="eastAsia"/>
          <w:szCs w:val="24"/>
        </w:rPr>
        <w:t>стручног</w:t>
      </w:r>
      <w:r w:rsidR="0031572C">
        <w:rPr>
          <w:rFonts w:ascii="Times New Roman" w:hAnsi="Times New Roman"/>
          <w:szCs w:val="24"/>
        </w:rPr>
        <w:t xml:space="preserve"> </w:t>
      </w:r>
      <w:r w:rsidRPr="00D926C6">
        <w:rPr>
          <w:rFonts w:ascii="Times New Roman" w:hAnsi="Times New Roman" w:hint="eastAsia"/>
          <w:szCs w:val="24"/>
        </w:rPr>
        <w:t>већа</w:t>
      </w:r>
      <w:r w:rsidRPr="00D926C6">
        <w:rPr>
          <w:rFonts w:ascii="Times New Roman" w:hAnsi="Times New Roman"/>
          <w:szCs w:val="24"/>
        </w:rPr>
        <w:t>.</w:t>
      </w:r>
    </w:p>
    <w:p w:rsidR="00D926C6" w:rsidRPr="00D926C6" w:rsidRDefault="00D926C6" w:rsidP="00AD11A2">
      <w:pPr>
        <w:spacing w:line="360" w:lineRule="auto"/>
        <w:ind w:firstLine="720"/>
        <w:jc w:val="both"/>
        <w:rPr>
          <w:rFonts w:ascii="Times New Roman" w:hAnsi="Times New Roman"/>
          <w:szCs w:val="24"/>
        </w:rPr>
      </w:pPr>
      <w:r w:rsidRPr="00D926C6">
        <w:rPr>
          <w:rFonts w:ascii="Times New Roman" w:hAnsi="Times New Roman" w:hint="eastAsia"/>
          <w:szCs w:val="24"/>
        </w:rPr>
        <w:t>Председник</w:t>
      </w:r>
      <w:r w:rsidR="0031572C">
        <w:rPr>
          <w:rFonts w:ascii="Times New Roman" w:hAnsi="Times New Roman"/>
          <w:szCs w:val="24"/>
        </w:rPr>
        <w:t xml:space="preserve"> </w:t>
      </w:r>
      <w:r w:rsidRPr="00D926C6">
        <w:rPr>
          <w:rFonts w:ascii="Times New Roman" w:hAnsi="Times New Roman" w:hint="eastAsia"/>
          <w:szCs w:val="24"/>
        </w:rPr>
        <w:t>већа</w:t>
      </w:r>
    </w:p>
    <w:p w:rsidR="005C1AEE" w:rsidRDefault="00D926C6" w:rsidP="00AD11A2">
      <w:pPr>
        <w:spacing w:line="360" w:lineRule="auto"/>
        <w:ind w:firstLine="720"/>
        <w:jc w:val="both"/>
        <w:rPr>
          <w:rFonts w:ascii="Times New Roman" w:hAnsi="Times New Roman"/>
          <w:szCs w:val="24"/>
        </w:rPr>
      </w:pPr>
      <w:r w:rsidRPr="00D926C6">
        <w:rPr>
          <w:rFonts w:ascii="Times New Roman" w:hAnsi="Times New Roman" w:hint="eastAsia"/>
          <w:szCs w:val="24"/>
        </w:rPr>
        <w:t>Горан</w:t>
      </w:r>
      <w:r w:rsidR="0031572C">
        <w:rPr>
          <w:rFonts w:ascii="Times New Roman" w:hAnsi="Times New Roman"/>
          <w:szCs w:val="24"/>
        </w:rPr>
        <w:t xml:space="preserve"> </w:t>
      </w:r>
      <w:r w:rsidRPr="00D926C6">
        <w:rPr>
          <w:rFonts w:ascii="Times New Roman" w:hAnsi="Times New Roman" w:hint="eastAsia"/>
          <w:szCs w:val="24"/>
        </w:rPr>
        <w:t>Радовић</w:t>
      </w:r>
    </w:p>
    <w:p w:rsidR="00D926C6" w:rsidRDefault="00D926C6" w:rsidP="00D926C6">
      <w:pPr>
        <w:jc w:val="both"/>
        <w:rPr>
          <w:rFonts w:ascii="Times New Roman" w:hAnsi="Times New Roman"/>
          <w:szCs w:val="24"/>
        </w:rPr>
      </w:pPr>
    </w:p>
    <w:p w:rsidR="00F04017" w:rsidRDefault="00F04017" w:rsidP="00F04017">
      <w:pPr>
        <w:jc w:val="center"/>
        <w:rPr>
          <w:b/>
          <w:sz w:val="28"/>
        </w:rPr>
      </w:pPr>
      <w:r>
        <w:rPr>
          <w:b/>
          <w:sz w:val="28"/>
        </w:rPr>
        <w:lastRenderedPageBreak/>
        <w:t xml:space="preserve">Извештај о раду Стручног већа природних наука </w:t>
      </w:r>
    </w:p>
    <w:p w:rsidR="00F04017" w:rsidRDefault="00F04017" w:rsidP="00F04017">
      <w:pPr>
        <w:jc w:val="center"/>
        <w:rPr>
          <w:b/>
          <w:sz w:val="28"/>
        </w:rPr>
      </w:pPr>
      <w:r>
        <w:rPr>
          <w:b/>
          <w:sz w:val="28"/>
        </w:rPr>
        <w:t>школске 2019/20. године</w:t>
      </w:r>
    </w:p>
    <w:p w:rsidR="00F04017" w:rsidRDefault="00F04017" w:rsidP="00F04017">
      <w:pPr>
        <w:jc w:val="both"/>
        <w:rPr>
          <w:b/>
          <w:sz w:val="28"/>
        </w:rPr>
      </w:pPr>
    </w:p>
    <w:p w:rsidR="00F04017" w:rsidRDefault="00F04017" w:rsidP="00F04017">
      <w:pPr>
        <w:jc w:val="both"/>
      </w:pPr>
      <w:r>
        <w:t>Стручно веће природних наука током ове школске године су чинили: Милутин Богдановић, Јелена Ђурић (сада Витезовић), Мирјана Јовановић, Љиљана Јоксимовић и Славка Шаровић.</w:t>
      </w:r>
    </w:p>
    <w:p w:rsidR="00F04017" w:rsidRDefault="00F04017" w:rsidP="00F04017">
      <w:pPr>
        <w:jc w:val="both"/>
      </w:pPr>
      <w:r>
        <w:t>Упркос чињеници да већина наставника ради у више школа и да је тиме умањена могућност одржавања састанака, веће је у току школске године одржало 6 састанака (од тога 2 састанка су одржана онлајн услед проглашене епидемије и преласка са редовне на наставу на даљину).</w:t>
      </w:r>
    </w:p>
    <w:p w:rsidR="00F04017" w:rsidRDefault="00F04017" w:rsidP="00F04017">
      <w:pPr>
        <w:jc w:val="both"/>
      </w:pPr>
      <w:r>
        <w:t xml:space="preserve">Крајем августа 2019. године одржан је први састанак Стручног већа природних наука на којем је за председника већа изабрана Јелена Ђурић. </w:t>
      </w:r>
    </w:p>
    <w:p w:rsidR="00F04017" w:rsidRDefault="00F04017" w:rsidP="00F04017">
      <w:pPr>
        <w:jc w:val="both"/>
      </w:pPr>
      <w:r>
        <w:t>На истом састанку усвојен је годишњи план рада Стручног већа, разматрани су и усклађени наставни планови.</w:t>
      </w:r>
    </w:p>
    <w:p w:rsidR="00F04017" w:rsidRDefault="00F04017" w:rsidP="00F04017">
      <w:pPr>
        <w:jc w:val="both"/>
      </w:pPr>
    </w:p>
    <w:p w:rsidR="00F04017" w:rsidRDefault="00F04017" w:rsidP="00F04017">
      <w:pPr>
        <w:jc w:val="both"/>
        <w:rPr>
          <w:b/>
          <w:i/>
        </w:rPr>
      </w:pPr>
      <w:r>
        <w:rPr>
          <w:b/>
          <w:i/>
        </w:rPr>
        <w:t>Активности и теме којима смо се бавили:</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израда годишњих планова</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израда наставних планова, набавка уџбеника и наставних средстава</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корелација наставних планова по темама</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планирање и реализација допунске и додатне наставе</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планирање писмених и контролних задатака</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успостављање објективног критеријума оцењивања према Правилнику</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размена искуства у вези са методама рада и приступима у наставној пракси</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рад са ученицима који раде по ИОП-у</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анализа остварености планова на класификационим периодима</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анализа успеха ученика на класификационим периодима</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сарадња са другим Стручним већима и тимовима школе</w:t>
      </w:r>
    </w:p>
    <w:p w:rsidR="00F04017" w:rsidRPr="00123351" w:rsidRDefault="00F04017" w:rsidP="00F04017">
      <w:pPr>
        <w:pStyle w:val="ListParagraph"/>
        <w:numPr>
          <w:ilvl w:val="0"/>
          <w:numId w:val="31"/>
        </w:numPr>
        <w:spacing w:after="0"/>
        <w:jc w:val="both"/>
        <w:rPr>
          <w:rFonts w:ascii="Times New Roman" w:hAnsi="Times New Roman"/>
          <w:sz w:val="24"/>
        </w:rPr>
      </w:pPr>
      <w:r w:rsidRPr="00123351">
        <w:rPr>
          <w:rFonts w:ascii="Times New Roman" w:hAnsi="Times New Roman"/>
          <w:sz w:val="24"/>
        </w:rPr>
        <w:t>размена искуства са семинара</w:t>
      </w:r>
    </w:p>
    <w:p w:rsidR="00F04017" w:rsidRDefault="00F04017" w:rsidP="00F04017">
      <w:pPr>
        <w:spacing w:line="360" w:lineRule="auto"/>
        <w:jc w:val="both"/>
      </w:pPr>
    </w:p>
    <w:p w:rsidR="00F04017" w:rsidRPr="00123351" w:rsidRDefault="00F04017" w:rsidP="00F04017">
      <w:pPr>
        <w:jc w:val="both"/>
        <w:rPr>
          <w:rFonts w:ascii="Times New Roman" w:hAnsi="Times New Roman"/>
        </w:rPr>
      </w:pPr>
      <w:r w:rsidRPr="00123351">
        <w:rPr>
          <w:rFonts w:ascii="Times New Roman" w:hAnsi="Times New Roman"/>
        </w:rPr>
        <w:t>Чланови Стручног већа су почетком школске године доставили планове стручног усавршавања. Два члана већа (Јелена Ђурић и Мирјана Јовановић) учествовала су на семинару ,,Развој дигиталних компетенција“ који је одржан у ОШ ,,Мито Игумановић“.</w:t>
      </w:r>
    </w:p>
    <w:p w:rsidR="00F04017" w:rsidRPr="00123351" w:rsidRDefault="00F04017" w:rsidP="00F04017">
      <w:pPr>
        <w:jc w:val="both"/>
        <w:rPr>
          <w:rFonts w:ascii="Times New Roman" w:hAnsi="Times New Roman"/>
        </w:rPr>
      </w:pPr>
      <w:r w:rsidRPr="00123351">
        <w:rPr>
          <w:rFonts w:ascii="Times New Roman" w:hAnsi="Times New Roman"/>
        </w:rPr>
        <w:t>Остали семинари нису реализовани услед проглашења ванредног стања у држави.</w:t>
      </w:r>
    </w:p>
    <w:p w:rsidR="00F04017" w:rsidRPr="00123351" w:rsidRDefault="00F04017" w:rsidP="00F04017">
      <w:pPr>
        <w:jc w:val="both"/>
        <w:rPr>
          <w:rFonts w:ascii="Times New Roman" w:hAnsi="Times New Roman"/>
        </w:rPr>
      </w:pPr>
    </w:p>
    <w:p w:rsidR="00F04017" w:rsidRPr="00123351" w:rsidRDefault="00F04017" w:rsidP="00F04017">
      <w:pPr>
        <w:jc w:val="both"/>
        <w:rPr>
          <w:rFonts w:ascii="Times New Roman" w:hAnsi="Times New Roman"/>
        </w:rPr>
      </w:pPr>
      <w:r w:rsidRPr="00123351">
        <w:rPr>
          <w:rFonts w:ascii="Times New Roman" w:hAnsi="Times New Roman"/>
        </w:rPr>
        <w:t>Одступање од планираних активности Стручног већа природних наука односи се и на рад секције ,,Занимљива математика“ где су били планирани квизови и учење математике кроз занимљиве примере. Разлог томе је што, при анкетирању ученика наше школе, није било пријављених за ову секцију.</w:t>
      </w:r>
    </w:p>
    <w:p w:rsidR="00F04017" w:rsidRPr="00123351" w:rsidRDefault="00F04017" w:rsidP="00F04017">
      <w:pPr>
        <w:jc w:val="both"/>
        <w:rPr>
          <w:rFonts w:ascii="Times New Roman" w:hAnsi="Times New Roman"/>
        </w:rPr>
      </w:pPr>
    </w:p>
    <w:p w:rsidR="00F04017" w:rsidRPr="00123351" w:rsidRDefault="00F04017" w:rsidP="00F04017">
      <w:pPr>
        <w:jc w:val="both"/>
        <w:rPr>
          <w:rFonts w:ascii="Times New Roman" w:hAnsi="Times New Roman"/>
        </w:rPr>
      </w:pPr>
      <w:r w:rsidRPr="00123351">
        <w:rPr>
          <w:rFonts w:ascii="Times New Roman" w:hAnsi="Times New Roman"/>
        </w:rPr>
        <w:t xml:space="preserve">Чланови Стручног већа природних наука су за време наставе на даљину активно сарађивали и размењивали искуства (путем мејла, вибер апликације). Користили су различите е-платформе (понајвише Google учионицу) на којима су постављали  материјале </w:t>
      </w:r>
      <w:r w:rsidRPr="00123351">
        <w:rPr>
          <w:rFonts w:ascii="Times New Roman" w:hAnsi="Times New Roman"/>
        </w:rPr>
        <w:lastRenderedPageBreak/>
        <w:t>у вези са лекцијама, а у виду презентација, слика, линкова, .pdf фајлова... како би ученицима помогли да што лакше савладају наставне садржаје.</w:t>
      </w:r>
    </w:p>
    <w:p w:rsidR="00F04017" w:rsidRPr="00123351" w:rsidRDefault="00F04017" w:rsidP="00F04017">
      <w:pPr>
        <w:jc w:val="both"/>
        <w:rPr>
          <w:rFonts w:ascii="Times New Roman" w:hAnsi="Times New Roman"/>
        </w:rPr>
      </w:pPr>
    </w:p>
    <w:p w:rsidR="00F04017" w:rsidRPr="00123351" w:rsidRDefault="00F04017" w:rsidP="00F04017">
      <w:pPr>
        <w:spacing w:line="360" w:lineRule="auto"/>
        <w:jc w:val="right"/>
        <w:rPr>
          <w:rFonts w:ascii="Times New Roman" w:hAnsi="Times New Roman"/>
        </w:rPr>
      </w:pPr>
      <w:r w:rsidRPr="00123351">
        <w:rPr>
          <w:rFonts w:ascii="Times New Roman" w:hAnsi="Times New Roman"/>
        </w:rPr>
        <w:t>Председник Стручног већа природних наука</w:t>
      </w:r>
    </w:p>
    <w:p w:rsidR="00F04017" w:rsidRPr="00123351" w:rsidRDefault="00F04017" w:rsidP="00F04017">
      <w:pPr>
        <w:spacing w:line="360" w:lineRule="auto"/>
        <w:jc w:val="right"/>
        <w:rPr>
          <w:rFonts w:ascii="Times New Roman" w:hAnsi="Times New Roman"/>
        </w:rPr>
      </w:pPr>
      <w:r w:rsidRPr="00123351">
        <w:rPr>
          <w:rFonts w:ascii="Times New Roman" w:hAnsi="Times New Roman"/>
        </w:rPr>
        <w:t>Јелена Витезовић</w:t>
      </w:r>
    </w:p>
    <w:p w:rsidR="005C1AEE" w:rsidRPr="009655DD" w:rsidRDefault="005C1AEE" w:rsidP="005C1AEE">
      <w:pPr>
        <w:jc w:val="both"/>
        <w:rPr>
          <w:rFonts w:ascii="Times New Roman" w:hAnsi="Times New Roman"/>
        </w:rPr>
      </w:pPr>
    </w:p>
    <w:p w:rsidR="00FD010A" w:rsidRPr="000150CC" w:rsidRDefault="00FD010A" w:rsidP="00FD010A">
      <w:pPr>
        <w:jc w:val="center"/>
        <w:rPr>
          <w:b/>
          <w:sz w:val="28"/>
          <w:szCs w:val="28"/>
        </w:rPr>
      </w:pPr>
      <w:r w:rsidRPr="000150CC">
        <w:rPr>
          <w:b/>
          <w:sz w:val="28"/>
          <w:szCs w:val="28"/>
        </w:rPr>
        <w:t>Извештај о раду Стручног већа електротехничк</w:t>
      </w:r>
      <w:r>
        <w:rPr>
          <w:b/>
          <w:sz w:val="28"/>
          <w:szCs w:val="28"/>
        </w:rPr>
        <w:t>е групе предмета за школску 2019/2020</w:t>
      </w:r>
      <w:r w:rsidRPr="000150CC">
        <w:rPr>
          <w:b/>
          <w:sz w:val="28"/>
          <w:szCs w:val="28"/>
        </w:rPr>
        <w:t>. годину.</w:t>
      </w:r>
    </w:p>
    <w:p w:rsidR="00FD010A" w:rsidRDefault="00FD010A" w:rsidP="00FD010A">
      <w:pPr>
        <w:rPr>
          <w:szCs w:val="24"/>
        </w:rPr>
      </w:pPr>
    </w:p>
    <w:p w:rsidR="00FD010A" w:rsidRDefault="00FD010A" w:rsidP="00FD010A">
      <w:pPr>
        <w:rPr>
          <w:szCs w:val="24"/>
        </w:rPr>
      </w:pPr>
      <w:r>
        <w:rPr>
          <w:szCs w:val="24"/>
        </w:rPr>
        <w:t xml:space="preserve">Стручно веће је конституисано са следећим члановима: </w:t>
      </w:r>
    </w:p>
    <w:p w:rsidR="00FD010A" w:rsidRDefault="00FD010A" w:rsidP="00FD010A">
      <w:pPr>
        <w:jc w:val="both"/>
        <w:rPr>
          <w:szCs w:val="24"/>
        </w:rPr>
      </w:pPr>
      <w:r>
        <w:rPr>
          <w:szCs w:val="24"/>
        </w:rPr>
        <w:t xml:space="preserve">Иван Стефановић, Александар Марјановић, Данило Јекнић, Драгана Божовић, </w:t>
      </w:r>
      <w:r w:rsidRPr="00A83ECB">
        <w:rPr>
          <w:szCs w:val="24"/>
        </w:rPr>
        <w:t>Нада Ђуровић Весковић</w:t>
      </w:r>
      <w:r>
        <w:rPr>
          <w:szCs w:val="24"/>
        </w:rPr>
        <w:t xml:space="preserve">, Саво Ђоковић. За председника стручног већа реизабран је Данило Јекнић. </w:t>
      </w:r>
    </w:p>
    <w:p w:rsidR="00FD010A" w:rsidRDefault="00FD010A" w:rsidP="00FD010A">
      <w:pPr>
        <w:rPr>
          <w:szCs w:val="24"/>
        </w:rPr>
      </w:pPr>
      <w:r>
        <w:rPr>
          <w:szCs w:val="24"/>
        </w:rPr>
        <w:t>На основу годишњег плана рада за 2019/2020 годину реализовано је следеће:</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 xml:space="preserve">Сачињени су годишњи и месечни планови рада по предметима и сви чланови већа су поштовали рокове израде и предаје истих. </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Организован је тим за одржавање сајта школе који чине одређени ученици под руководством професора Ивана Стефановића и уз асистенцију других чланова већа.</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Реализоване су додатне и допунске наставе из следећих предмета/области: HTML, CSS, Java, JS, SQL, рачунарске мреже и комуникације, електротехнике, електронике.</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Рачунарска опрема, мрежа, кабинети за одржавање практичне и блок наставе су одржавани (отклањани кварови и набављана неопходна опрема) и унапређени где је за то било могућности.</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Настава је унапређена набавком нове опреме у виду рачунара, пројектора и других техничких уређаја као и софтвера/програма за рачунаре.</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Организовани су бесплатни курсеви из програмског језика Java по програму Oracle академије чији је школа члан. Ученици који су успешно завршили курс су добили светски признати сертификат.</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Остварена је корелацијиа између предмета што је показало добре резултате и наишло на позитивне реакције од стране ученика.</w:t>
      </w:r>
    </w:p>
    <w:p w:rsidR="00FD010A" w:rsidRPr="00123351" w:rsidRDefault="00FD010A" w:rsidP="00FD010A">
      <w:pPr>
        <w:numPr>
          <w:ilvl w:val="0"/>
          <w:numId w:val="2"/>
        </w:numPr>
        <w:jc w:val="both"/>
        <w:rPr>
          <w:rFonts w:ascii="Times New Roman" w:hAnsi="Times New Roman"/>
          <w:szCs w:val="24"/>
        </w:rPr>
      </w:pPr>
      <w:r w:rsidRPr="00123351">
        <w:rPr>
          <w:rFonts w:ascii="Times New Roman" w:hAnsi="Times New Roman"/>
          <w:szCs w:val="24"/>
        </w:rPr>
        <w:t>Блок настава је једним делом реализована путем е-наставе због пандемије Ковид вируса.</w:t>
      </w:r>
    </w:p>
    <w:p w:rsidR="00FD010A" w:rsidRPr="00123351" w:rsidRDefault="00FD010A" w:rsidP="00FD010A">
      <w:pPr>
        <w:numPr>
          <w:ilvl w:val="0"/>
          <w:numId w:val="2"/>
        </w:numPr>
        <w:jc w:val="both"/>
        <w:rPr>
          <w:rFonts w:ascii="Times New Roman" w:hAnsi="Times New Roman"/>
          <w:szCs w:val="24"/>
        </w:rPr>
      </w:pPr>
      <w:r w:rsidRPr="00123351">
        <w:rPr>
          <w:rFonts w:ascii="Times New Roman" w:hAnsi="Times New Roman"/>
          <w:szCs w:val="24"/>
        </w:rPr>
        <w:t>Чланови већа су имали разне видове стручног усавршавања.</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Извршено је анкетирање ученика поводом избора предмета за израду матурских радова и изборних предмета како би се благовремено завршио матурски испит.</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Теме матурских радова ученика су биле практичне у великом броју тако да се могу користити у будућности у настави.</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 xml:space="preserve">Поправни испити и припремна настава су одржани у року према препорукама министарства просвете у вези са пандемијом вируса. </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 xml:space="preserve">Направљен је списак за набавку наставних средстава </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lastRenderedPageBreak/>
        <w:t>Организована је посета школи свих ученика осмих разреда где је кроз прикладна предавања уједно и презентована школа.</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Током реализације Светосавске академије ученици, поред учешћа на истој, били су део тима техничке подршке и учествовали у изради презентација и припреми самог догађаја.</w:t>
      </w:r>
    </w:p>
    <w:p w:rsidR="00FD010A" w:rsidRPr="00123351" w:rsidRDefault="00FD010A" w:rsidP="00FD010A">
      <w:pPr>
        <w:pStyle w:val="ListParagraph"/>
        <w:numPr>
          <w:ilvl w:val="0"/>
          <w:numId w:val="3"/>
        </w:numPr>
        <w:rPr>
          <w:rFonts w:ascii="Times New Roman" w:hAnsi="Times New Roman"/>
          <w:sz w:val="24"/>
          <w:szCs w:val="24"/>
        </w:rPr>
      </w:pPr>
      <w:r w:rsidRPr="00123351">
        <w:rPr>
          <w:rFonts w:ascii="Times New Roman" w:hAnsi="Times New Roman"/>
          <w:sz w:val="24"/>
          <w:szCs w:val="24"/>
        </w:rPr>
        <w:t>Због пандемије ове године није организовано предавање Завода за запошљавање за ученике четвртог разреда на тему запослења и професионалне орјентације.</w:t>
      </w:r>
    </w:p>
    <w:p w:rsidR="005C1AEE" w:rsidRPr="00A845CA" w:rsidRDefault="00FD010A" w:rsidP="00FD010A">
      <w:pPr>
        <w:ind w:firstLine="284"/>
        <w:jc w:val="both"/>
        <w:rPr>
          <w:rFonts w:ascii="Times New Roman" w:hAnsi="Times New Roman"/>
          <w:szCs w:val="24"/>
          <w:u w:val="single"/>
        </w:rPr>
      </w:pPr>
      <w:r>
        <w:rPr>
          <w:szCs w:val="24"/>
        </w:rPr>
        <w:t>Разматрано је отварање још једног рачунарског кабинета ради прилагођавања новом наставном плану и програму по коме се повећава број часова вежби у настави.</w:t>
      </w:r>
    </w:p>
    <w:p w:rsidR="005C1AEE" w:rsidRPr="00E33454" w:rsidRDefault="005C1AEE" w:rsidP="005C1AEE">
      <w:pPr>
        <w:pStyle w:val="ListParagraph"/>
        <w:spacing w:after="0" w:line="240" w:lineRule="auto"/>
        <w:rPr>
          <w:rFonts w:ascii="Times New Roman" w:hAnsi="Times New Roman"/>
          <w:color w:val="C00000"/>
          <w:sz w:val="24"/>
          <w:szCs w:val="24"/>
        </w:rPr>
      </w:pPr>
    </w:p>
    <w:p w:rsidR="005C1AEE" w:rsidRPr="00E33454" w:rsidRDefault="005C1AEE" w:rsidP="005C1AEE">
      <w:pPr>
        <w:ind w:firstLine="284"/>
        <w:jc w:val="both"/>
        <w:rPr>
          <w:rFonts w:ascii="Times New Roman" w:hAnsi="Times New Roman"/>
          <w:color w:val="C00000"/>
          <w:szCs w:val="24"/>
          <w:u w:val="single"/>
        </w:rPr>
      </w:pPr>
    </w:p>
    <w:p w:rsidR="005C1AEE" w:rsidRPr="00FF411A" w:rsidRDefault="005C1AEE" w:rsidP="005C1AEE">
      <w:pPr>
        <w:ind w:firstLine="284"/>
        <w:jc w:val="both"/>
        <w:rPr>
          <w:rFonts w:ascii="Times New Roman" w:hAnsi="Times New Roman"/>
          <w:szCs w:val="24"/>
        </w:rPr>
      </w:pPr>
    </w:p>
    <w:p w:rsidR="005C1AEE" w:rsidRDefault="005C1AEE" w:rsidP="005C1AEE">
      <w:pPr>
        <w:ind w:firstLine="284"/>
        <w:jc w:val="both"/>
        <w:rPr>
          <w:rFonts w:ascii="Times New Roman" w:hAnsi="Times New Roman"/>
          <w:szCs w:val="24"/>
        </w:rPr>
      </w:pPr>
    </w:p>
    <w:p w:rsidR="005C1AEE" w:rsidRPr="00FF411A" w:rsidRDefault="005C1AEE" w:rsidP="005C1AEE">
      <w:pPr>
        <w:ind w:firstLine="284"/>
        <w:jc w:val="both"/>
        <w:rPr>
          <w:rFonts w:ascii="Times New Roman" w:hAnsi="Times New Roman"/>
          <w:szCs w:val="24"/>
          <w:u w:val="single"/>
        </w:rPr>
      </w:pPr>
    </w:p>
    <w:p w:rsidR="00393ACD" w:rsidRPr="000B2A76" w:rsidRDefault="00393ACD" w:rsidP="00393ACD">
      <w:pPr>
        <w:jc w:val="center"/>
        <w:rPr>
          <w:rFonts w:ascii="Times New Roman" w:hAnsi="Times New Roman"/>
          <w:b/>
          <w:szCs w:val="24"/>
        </w:rPr>
      </w:pPr>
      <w:r w:rsidRPr="000B2A76">
        <w:rPr>
          <w:rFonts w:ascii="Times New Roman" w:hAnsi="Times New Roman"/>
          <w:b/>
          <w:szCs w:val="24"/>
        </w:rPr>
        <w:t>Извештај о раду Стручног већа за Српски језик и књижевност и Енглески језик за школску 2019/2020. годину</w:t>
      </w:r>
    </w:p>
    <w:p w:rsidR="00393ACD" w:rsidRPr="00450D8F" w:rsidRDefault="00393ACD" w:rsidP="00393ACD">
      <w:pPr>
        <w:spacing w:line="360" w:lineRule="auto"/>
        <w:ind w:firstLine="720"/>
        <w:rPr>
          <w:rFonts w:ascii="Times New Roman" w:hAnsi="Times New Roman"/>
          <w:szCs w:val="24"/>
        </w:rPr>
      </w:pPr>
    </w:p>
    <w:p w:rsidR="00393ACD" w:rsidRDefault="00393ACD" w:rsidP="00393ACD">
      <w:pPr>
        <w:ind w:firstLine="720"/>
        <w:jc w:val="both"/>
        <w:rPr>
          <w:rFonts w:ascii="Times New Roman" w:hAnsi="Times New Roman"/>
          <w:szCs w:val="24"/>
        </w:rPr>
      </w:pPr>
      <w:r>
        <w:rPr>
          <w:rFonts w:ascii="Times New Roman" w:hAnsi="Times New Roman"/>
          <w:szCs w:val="24"/>
        </w:rPr>
        <w:t xml:space="preserve">Веће </w:t>
      </w:r>
      <w:r w:rsidRPr="007A7DB2">
        <w:rPr>
          <w:rFonts w:ascii="Times New Roman" w:hAnsi="Times New Roman"/>
          <w:szCs w:val="24"/>
        </w:rPr>
        <w:t xml:space="preserve">чине </w:t>
      </w:r>
      <w:r>
        <w:rPr>
          <w:rFonts w:ascii="Times New Roman" w:hAnsi="Times New Roman"/>
          <w:szCs w:val="24"/>
        </w:rPr>
        <w:t>професори С</w:t>
      </w:r>
      <w:r w:rsidRPr="007A7DB2">
        <w:rPr>
          <w:rFonts w:ascii="Times New Roman" w:hAnsi="Times New Roman"/>
          <w:szCs w:val="24"/>
        </w:rPr>
        <w:t>рпског језика и књижевности: Славица Јовановић и Ивана Илић, која је изабрана з</w:t>
      </w:r>
      <w:r>
        <w:rPr>
          <w:rFonts w:ascii="Times New Roman" w:hAnsi="Times New Roman"/>
          <w:szCs w:val="24"/>
        </w:rPr>
        <w:t>а руководиоца Већем, професори Е</w:t>
      </w:r>
      <w:r w:rsidRPr="007A7DB2">
        <w:rPr>
          <w:rFonts w:ascii="Times New Roman" w:hAnsi="Times New Roman"/>
          <w:szCs w:val="24"/>
        </w:rPr>
        <w:t>нглеског језика: Душк</w:t>
      </w:r>
      <w:r>
        <w:rPr>
          <w:rFonts w:ascii="Times New Roman" w:hAnsi="Times New Roman"/>
          <w:szCs w:val="24"/>
        </w:rPr>
        <w:t xml:space="preserve">о Матић и Милена Орубовић Ђукић. </w:t>
      </w:r>
    </w:p>
    <w:p w:rsidR="00393ACD" w:rsidRDefault="00393ACD" w:rsidP="00393ACD">
      <w:pPr>
        <w:ind w:firstLine="720"/>
        <w:jc w:val="both"/>
        <w:rPr>
          <w:rFonts w:ascii="Times New Roman" w:hAnsi="Times New Roman"/>
          <w:szCs w:val="24"/>
        </w:rPr>
      </w:pPr>
      <w:r>
        <w:rPr>
          <w:rFonts w:ascii="Times New Roman" w:hAnsi="Times New Roman"/>
          <w:szCs w:val="24"/>
        </w:rPr>
        <w:t xml:space="preserve"> Веће </w:t>
      </w:r>
      <w:r w:rsidRPr="001419DB">
        <w:rPr>
          <w:rFonts w:ascii="Times New Roman" w:hAnsi="Times New Roman"/>
          <w:szCs w:val="24"/>
        </w:rPr>
        <w:t>се континуирано састајало и заједнички доносило одлуке о свим важним питањима у вези са наставним и ваннаставим активностима у којима је Веће учествовало током ове године</w:t>
      </w:r>
      <w:r>
        <w:rPr>
          <w:rFonts w:ascii="Times New Roman" w:hAnsi="Times New Roman"/>
          <w:szCs w:val="24"/>
        </w:rPr>
        <w:t xml:space="preserve"> (Записници са свих састанака унесени су у електронски дневник)</w:t>
      </w:r>
      <w:r w:rsidRPr="001419DB">
        <w:rPr>
          <w:rFonts w:ascii="Times New Roman" w:hAnsi="Times New Roman"/>
          <w:szCs w:val="24"/>
        </w:rPr>
        <w:t>.</w:t>
      </w:r>
    </w:p>
    <w:p w:rsidR="00393ACD" w:rsidRPr="000A255D" w:rsidRDefault="00393ACD" w:rsidP="00393ACD">
      <w:pPr>
        <w:ind w:firstLine="720"/>
        <w:jc w:val="both"/>
        <w:rPr>
          <w:rFonts w:ascii="Times New Roman" w:hAnsi="Times New Roman"/>
          <w:szCs w:val="24"/>
        </w:rPr>
      </w:pPr>
      <w:r w:rsidRPr="002F6C93">
        <w:rPr>
          <w:rFonts w:ascii="Times New Roman" w:hAnsi="Times New Roman"/>
          <w:szCs w:val="24"/>
        </w:rPr>
        <w:t>Чланови Већа се труде да ускладе критеријума оцењивања и врше корелације између  предмета, непрестано разматрају  резултата активности Већа у непосредном раду са ученицима, анализирају успех ученика на крају сваког класификационог периода.</w:t>
      </w:r>
    </w:p>
    <w:p w:rsidR="00393ACD" w:rsidRPr="00DB4D6E" w:rsidRDefault="00393ACD" w:rsidP="00393ACD">
      <w:pPr>
        <w:ind w:firstLine="720"/>
        <w:jc w:val="both"/>
        <w:rPr>
          <w:rFonts w:ascii="Times New Roman" w:hAnsi="Times New Roman"/>
          <w:szCs w:val="24"/>
        </w:rPr>
      </w:pPr>
      <w:r w:rsidRPr="000A255D">
        <w:rPr>
          <w:rFonts w:ascii="Times New Roman" w:hAnsi="Times New Roman"/>
          <w:szCs w:val="24"/>
        </w:rPr>
        <w:t>Оствареним резултатима чланови Већа су веома задовољни, настојаће да улажу још напора како би мотивисали ученике да буду креативни и уч</w:t>
      </w:r>
      <w:r>
        <w:rPr>
          <w:rFonts w:ascii="Times New Roman" w:hAnsi="Times New Roman"/>
          <w:szCs w:val="24"/>
        </w:rPr>
        <w:t xml:space="preserve">ествују у раду Читалачког клуба и како би побољшали квалитет редовне наставе. </w:t>
      </w:r>
      <w:r w:rsidRPr="000A255D">
        <w:rPr>
          <w:rFonts w:ascii="Times New Roman" w:hAnsi="Times New Roman"/>
          <w:szCs w:val="24"/>
        </w:rPr>
        <w:t xml:space="preserve"> Планирани огледни и угледни часови нису реализовани због одвијања наставе на даљину, такође, нису организована ни такмичења. Чланови Већа у наредном периоду ће се стручно усавршавати, посебно ће радити на јачању дигиталних компетенција.</w:t>
      </w:r>
    </w:p>
    <w:p w:rsidR="00393ACD" w:rsidRDefault="00393ACD" w:rsidP="00393ACD">
      <w:pPr>
        <w:ind w:firstLine="720"/>
        <w:jc w:val="both"/>
        <w:rPr>
          <w:rFonts w:ascii="Times New Roman" w:hAnsi="Times New Roman"/>
          <w:szCs w:val="24"/>
        </w:rPr>
      </w:pPr>
      <w:r w:rsidRPr="001419DB">
        <w:rPr>
          <w:rFonts w:ascii="Times New Roman" w:hAnsi="Times New Roman"/>
          <w:szCs w:val="24"/>
        </w:rPr>
        <w:t>Неке од најважнијих активнос</w:t>
      </w:r>
      <w:r>
        <w:rPr>
          <w:rFonts w:ascii="Times New Roman" w:hAnsi="Times New Roman"/>
          <w:szCs w:val="24"/>
        </w:rPr>
        <w:t>ти Већа (након конституисања Већа и поделе задужења, усвајања годишњег плана рада, израде општих и оперативних планова, и</w:t>
      </w:r>
      <w:r w:rsidRPr="00F15289">
        <w:rPr>
          <w:rFonts w:ascii="Times New Roman" w:hAnsi="Times New Roman"/>
          <w:szCs w:val="24"/>
        </w:rPr>
        <w:t>збор</w:t>
      </w:r>
      <w:r>
        <w:rPr>
          <w:rFonts w:ascii="Times New Roman" w:hAnsi="Times New Roman"/>
          <w:szCs w:val="24"/>
        </w:rPr>
        <w:t>а</w:t>
      </w:r>
      <w:r w:rsidRPr="00F15289">
        <w:rPr>
          <w:rFonts w:ascii="Times New Roman" w:hAnsi="Times New Roman"/>
          <w:szCs w:val="24"/>
        </w:rPr>
        <w:t>уџбеника, наставних средстава и дидактичких материјала</w:t>
      </w:r>
      <w:r>
        <w:rPr>
          <w:rFonts w:ascii="Times New Roman" w:hAnsi="Times New Roman"/>
          <w:szCs w:val="24"/>
        </w:rPr>
        <w:t>)у току школске 2019/2020.</w:t>
      </w:r>
      <w:r w:rsidRPr="001419DB">
        <w:rPr>
          <w:rFonts w:ascii="Times New Roman" w:hAnsi="Times New Roman"/>
          <w:szCs w:val="24"/>
        </w:rPr>
        <w:t xml:space="preserve"> биле су:</w:t>
      </w:r>
    </w:p>
    <w:p w:rsidR="00393ACD" w:rsidRDefault="00393ACD" w:rsidP="00393ACD">
      <w:pPr>
        <w:pStyle w:val="ListParagraph"/>
        <w:numPr>
          <w:ilvl w:val="0"/>
          <w:numId w:val="30"/>
        </w:numPr>
        <w:spacing w:after="160" w:line="259" w:lineRule="auto"/>
        <w:jc w:val="both"/>
        <w:rPr>
          <w:rFonts w:ascii="Times New Roman" w:hAnsi="Times New Roman"/>
          <w:i/>
          <w:sz w:val="24"/>
          <w:szCs w:val="24"/>
        </w:rPr>
      </w:pPr>
      <w:r>
        <w:rPr>
          <w:rFonts w:ascii="Times New Roman" w:hAnsi="Times New Roman"/>
          <w:b/>
          <w:sz w:val="24"/>
          <w:szCs w:val="24"/>
        </w:rPr>
        <w:t>Обележaвање</w:t>
      </w:r>
      <w:r>
        <w:rPr>
          <w:rFonts w:ascii="Times New Roman" w:hAnsi="Times New Roman"/>
          <w:b/>
          <w:i/>
          <w:sz w:val="24"/>
          <w:szCs w:val="24"/>
        </w:rPr>
        <w:t>Европског</w:t>
      </w:r>
      <w:r w:rsidRPr="009B2402">
        <w:rPr>
          <w:rFonts w:ascii="Times New Roman" w:hAnsi="Times New Roman"/>
          <w:b/>
          <w:i/>
          <w:sz w:val="24"/>
          <w:szCs w:val="24"/>
        </w:rPr>
        <w:t xml:space="preserve"> дан</w:t>
      </w:r>
      <w:r>
        <w:rPr>
          <w:rFonts w:ascii="Times New Roman" w:hAnsi="Times New Roman"/>
          <w:b/>
          <w:i/>
          <w:sz w:val="24"/>
          <w:szCs w:val="24"/>
        </w:rPr>
        <w:t>а</w:t>
      </w:r>
      <w:r w:rsidRPr="009B2402">
        <w:rPr>
          <w:rFonts w:ascii="Times New Roman" w:hAnsi="Times New Roman"/>
          <w:b/>
          <w:i/>
          <w:sz w:val="24"/>
          <w:szCs w:val="24"/>
        </w:rPr>
        <w:t xml:space="preserve"> језика</w:t>
      </w:r>
      <w:r w:rsidRPr="009B2402">
        <w:rPr>
          <w:rFonts w:ascii="Times New Roman" w:hAnsi="Times New Roman"/>
          <w:b/>
          <w:sz w:val="24"/>
          <w:szCs w:val="24"/>
        </w:rPr>
        <w:t>у школи</w:t>
      </w:r>
      <w:r w:rsidRPr="009B2402">
        <w:rPr>
          <w:rFonts w:ascii="Times New Roman" w:hAnsi="Times New Roman"/>
          <w:sz w:val="24"/>
          <w:szCs w:val="24"/>
        </w:rPr>
        <w:t xml:space="preserve">- 26. септембар и </w:t>
      </w:r>
      <w:r w:rsidRPr="009B2402">
        <w:rPr>
          <w:rFonts w:ascii="Times New Roman" w:hAnsi="Times New Roman"/>
          <w:b/>
          <w:sz w:val="24"/>
          <w:szCs w:val="24"/>
        </w:rPr>
        <w:t xml:space="preserve">учешће у манифестацијама поводом </w:t>
      </w:r>
      <w:r w:rsidRPr="009B2402">
        <w:rPr>
          <w:rFonts w:ascii="Times New Roman" w:hAnsi="Times New Roman"/>
          <w:b/>
          <w:i/>
          <w:sz w:val="24"/>
          <w:szCs w:val="24"/>
        </w:rPr>
        <w:t>Месеца књиге</w:t>
      </w:r>
    </w:p>
    <w:p w:rsidR="00393ACD" w:rsidRPr="00A806FF" w:rsidRDefault="00393ACD" w:rsidP="00393ACD">
      <w:pPr>
        <w:jc w:val="both"/>
        <w:rPr>
          <w:rFonts w:ascii="Times New Roman" w:hAnsi="Times New Roman"/>
          <w:i/>
        </w:rPr>
      </w:pPr>
      <w:r w:rsidRPr="00A806FF">
        <w:rPr>
          <w:rFonts w:ascii="Times New Roman" w:hAnsi="Times New Roman"/>
        </w:rPr>
        <w:t xml:space="preserve">Јелена Божовић, ученица другог разреда економског смера, читала је песму на мађарском језику поводом обележавања Европског дана језика. Ученици Техничке школе су припремили занимљивости о језику које су поставили на сајт школе. Поводом месеца књиге чланови </w:t>
      </w:r>
      <w:r w:rsidRPr="00A806FF">
        <w:rPr>
          <w:rFonts w:ascii="Times New Roman" w:hAnsi="Times New Roman"/>
          <w:i/>
        </w:rPr>
        <w:t>Читалачког клуба</w:t>
      </w:r>
      <w:r w:rsidRPr="00A806FF">
        <w:rPr>
          <w:rFonts w:ascii="Times New Roman" w:hAnsi="Times New Roman"/>
        </w:rPr>
        <w:t xml:space="preserve"> су посетили Народну библиотеку ,,Сретен Марић”.</w:t>
      </w:r>
    </w:p>
    <w:p w:rsidR="00393ACD" w:rsidRPr="00F438C1" w:rsidRDefault="00393ACD" w:rsidP="00393ACD">
      <w:pPr>
        <w:pStyle w:val="ListParagraph"/>
        <w:numPr>
          <w:ilvl w:val="0"/>
          <w:numId w:val="30"/>
        </w:numPr>
        <w:spacing w:after="160" w:line="259" w:lineRule="auto"/>
        <w:jc w:val="both"/>
        <w:rPr>
          <w:rFonts w:ascii="Times New Roman" w:hAnsi="Times New Roman"/>
          <w:b/>
          <w:i/>
          <w:sz w:val="24"/>
          <w:szCs w:val="24"/>
        </w:rPr>
      </w:pPr>
      <w:r w:rsidRPr="009B2402">
        <w:rPr>
          <w:rFonts w:ascii="Times New Roman" w:hAnsi="Times New Roman"/>
          <w:b/>
          <w:sz w:val="24"/>
          <w:szCs w:val="24"/>
        </w:rPr>
        <w:t xml:space="preserve">Стручно усавршавање наставника </w:t>
      </w:r>
    </w:p>
    <w:p w:rsidR="00393ACD" w:rsidRDefault="00393ACD" w:rsidP="00393ACD">
      <w:pPr>
        <w:jc w:val="both"/>
        <w:rPr>
          <w:rFonts w:ascii="Times New Roman" w:hAnsi="Times New Roman"/>
        </w:rPr>
      </w:pPr>
      <w:r>
        <w:rPr>
          <w:rFonts w:ascii="Times New Roman" w:hAnsi="Times New Roman"/>
        </w:rPr>
        <w:lastRenderedPageBreak/>
        <w:t>У новембрује професорки с</w:t>
      </w:r>
      <w:r w:rsidRPr="00A806FF">
        <w:rPr>
          <w:rFonts w:ascii="Times New Roman" w:hAnsi="Times New Roman"/>
        </w:rPr>
        <w:t>рпског језика и књижевности, Ивани Илић, истекаоприправнички стаж</w:t>
      </w:r>
      <w:r>
        <w:rPr>
          <w:rFonts w:ascii="Times New Roman" w:hAnsi="Times New Roman"/>
        </w:rPr>
        <w:t xml:space="preserve"> у установи. </w:t>
      </w:r>
      <w:r w:rsidRPr="00A806FF">
        <w:rPr>
          <w:rFonts w:ascii="Times New Roman" w:hAnsi="Times New Roman"/>
        </w:rPr>
        <w:t>Ивана је</w:t>
      </w:r>
      <w:r>
        <w:rPr>
          <w:rFonts w:ascii="Times New Roman" w:hAnsi="Times New Roman"/>
        </w:rPr>
        <w:t xml:space="preserve"> успешно урадила завршну активност, </w:t>
      </w:r>
      <w:r w:rsidRPr="00A806FF">
        <w:rPr>
          <w:rFonts w:ascii="Times New Roman" w:hAnsi="Times New Roman"/>
        </w:rPr>
        <w:t xml:space="preserve"> одржала </w:t>
      </w:r>
      <w:r>
        <w:rPr>
          <w:rFonts w:ascii="Times New Roman" w:hAnsi="Times New Roman"/>
        </w:rPr>
        <w:t xml:space="preserve">је </w:t>
      </w:r>
      <w:r w:rsidRPr="00A806FF">
        <w:rPr>
          <w:rFonts w:ascii="Times New Roman" w:hAnsi="Times New Roman"/>
        </w:rPr>
        <w:t>час у одељењу I/2 на тему ,,Средњовековна књижевност“ (систематизација градивa) пред комисијом коју су чинили: ментор приправника (Славица Јовановић), психолог (Гордана Штуловић) и директор (Слађана Глигоријевић)</w:t>
      </w:r>
      <w:r>
        <w:rPr>
          <w:rFonts w:ascii="Times New Roman" w:hAnsi="Times New Roman"/>
        </w:rPr>
        <w:t xml:space="preserve"> и стекла услов за полагање испита за лиценцу за рад. </w:t>
      </w:r>
    </w:p>
    <w:p w:rsidR="00393ACD" w:rsidRPr="00A806FF" w:rsidRDefault="00393ACD" w:rsidP="00393ACD">
      <w:pPr>
        <w:jc w:val="both"/>
        <w:rPr>
          <w:rFonts w:ascii="Times New Roman" w:hAnsi="Times New Roman"/>
        </w:rPr>
      </w:pPr>
      <w:r>
        <w:rPr>
          <w:rFonts w:ascii="Times New Roman" w:hAnsi="Times New Roman"/>
        </w:rPr>
        <w:t xml:space="preserve">Ивана Илић и Славица Јовановић, професори српског језика, савладале су програм обуке стручног усавршавања – </w:t>
      </w:r>
      <w:r w:rsidRPr="00106C16">
        <w:rPr>
          <w:rFonts w:ascii="Times New Roman" w:hAnsi="Times New Roman"/>
          <w:i/>
        </w:rPr>
        <w:t>Развој дигиталних компетенција</w:t>
      </w:r>
      <w:r>
        <w:rPr>
          <w:rFonts w:ascii="Times New Roman" w:hAnsi="Times New Roman"/>
        </w:rPr>
        <w:t>.</w:t>
      </w:r>
    </w:p>
    <w:p w:rsidR="00393ACD" w:rsidRDefault="00393ACD" w:rsidP="00393ACD">
      <w:pPr>
        <w:jc w:val="both"/>
        <w:rPr>
          <w:rFonts w:ascii="Times New Roman" w:hAnsi="Times New Roman"/>
        </w:rPr>
      </w:pPr>
      <w:r>
        <w:rPr>
          <w:rFonts w:ascii="Times New Roman" w:hAnsi="Times New Roman"/>
        </w:rPr>
        <w:t xml:space="preserve">Професор Милена </w:t>
      </w:r>
      <w:r w:rsidRPr="00A806FF">
        <w:rPr>
          <w:rFonts w:ascii="Times New Roman" w:hAnsi="Times New Roman"/>
        </w:rPr>
        <w:t xml:space="preserve">Ђукић Орубовић је похађала следеће семинаре: </w:t>
      </w:r>
      <w:r w:rsidRPr="00A806FF">
        <w:rPr>
          <w:rFonts w:ascii="Times New Roman" w:hAnsi="Times New Roman"/>
          <w:i/>
        </w:rPr>
        <w:t>Примена општих стандарда постигнућа за крај основног образовања за страни језик, Интерактивна табла и развој дигиталних вештина</w:t>
      </w:r>
      <w:r w:rsidRPr="00A806FF">
        <w:rPr>
          <w:rFonts w:ascii="Times New Roman" w:hAnsi="Times New Roman"/>
        </w:rPr>
        <w:t xml:space="preserve">, </w:t>
      </w:r>
      <w:r w:rsidRPr="00A806FF">
        <w:rPr>
          <w:rFonts w:ascii="Times New Roman" w:hAnsi="Times New Roman"/>
          <w:i/>
        </w:rPr>
        <w:t>Проговори да видим ко си – култура говора и усмено изражавање</w:t>
      </w:r>
      <w:r w:rsidRPr="00A806FF">
        <w:rPr>
          <w:rFonts w:ascii="Times New Roman" w:hAnsi="Times New Roman"/>
        </w:rPr>
        <w:t>...</w:t>
      </w:r>
    </w:p>
    <w:p w:rsidR="00393ACD" w:rsidRDefault="00393ACD" w:rsidP="00393ACD">
      <w:pPr>
        <w:jc w:val="both"/>
        <w:rPr>
          <w:rFonts w:ascii="Times New Roman" w:hAnsi="Times New Roman"/>
        </w:rPr>
      </w:pPr>
      <w:r>
        <w:rPr>
          <w:rFonts w:ascii="Times New Roman" w:hAnsi="Times New Roman"/>
        </w:rPr>
        <w:t>Професор Душко Матић похађао је семинар ,,Нова е-школа“.</w:t>
      </w:r>
    </w:p>
    <w:p w:rsidR="00393ACD" w:rsidRPr="009D01A3" w:rsidRDefault="00393ACD" w:rsidP="00393ACD">
      <w:pPr>
        <w:pStyle w:val="ListParagraph"/>
        <w:numPr>
          <w:ilvl w:val="0"/>
          <w:numId w:val="30"/>
        </w:numPr>
        <w:spacing w:after="160" w:line="259" w:lineRule="auto"/>
        <w:jc w:val="both"/>
        <w:rPr>
          <w:rFonts w:ascii="Times New Roman" w:hAnsi="Times New Roman"/>
          <w:b/>
          <w:sz w:val="24"/>
          <w:szCs w:val="24"/>
        </w:rPr>
      </w:pPr>
      <w:r w:rsidRPr="009D01A3">
        <w:rPr>
          <w:rFonts w:ascii="Times New Roman" w:hAnsi="Times New Roman"/>
          <w:b/>
          <w:sz w:val="24"/>
          <w:szCs w:val="24"/>
        </w:rPr>
        <w:t>Сарадња са Ђачким парламентом и другим ученичким организацијама у школи</w:t>
      </w:r>
      <w:r>
        <w:rPr>
          <w:rFonts w:ascii="Times New Roman" w:hAnsi="Times New Roman"/>
          <w:b/>
          <w:sz w:val="24"/>
          <w:szCs w:val="24"/>
        </w:rPr>
        <w:t xml:space="preserve">, сарадња са тимовима у школи, сарадња са локалном заједницом </w:t>
      </w:r>
    </w:p>
    <w:p w:rsidR="00393ACD" w:rsidRPr="006E6921" w:rsidRDefault="00393ACD" w:rsidP="00393ACD">
      <w:pPr>
        <w:jc w:val="both"/>
        <w:rPr>
          <w:rFonts w:ascii="Times New Roman" w:hAnsi="Times New Roman"/>
        </w:rPr>
      </w:pPr>
      <w:r w:rsidRPr="00A806FF">
        <w:rPr>
          <w:rFonts w:ascii="Times New Roman" w:hAnsi="Times New Roman"/>
        </w:rPr>
        <w:t>Ђачки парламент је у сарадњи са директором школе организовао посету Сајму књига у Београду.Одабрани ученици су у пратњи професора електротехничке групе предмета (Ивана Стефановића, Драгане Божов</w:t>
      </w:r>
      <w:r>
        <w:rPr>
          <w:rFonts w:ascii="Times New Roman" w:hAnsi="Times New Roman"/>
        </w:rPr>
        <w:t>ић и Јелене Ђурић), професорке г</w:t>
      </w:r>
      <w:r w:rsidRPr="00A806FF">
        <w:rPr>
          <w:rFonts w:ascii="Times New Roman" w:hAnsi="Times New Roman"/>
        </w:rPr>
        <w:t>рађанског васпитања (Ду</w:t>
      </w:r>
      <w:r>
        <w:rPr>
          <w:rFonts w:ascii="Times New Roman" w:hAnsi="Times New Roman"/>
        </w:rPr>
        <w:t>шице Тулимировић) и професорке с</w:t>
      </w:r>
      <w:r w:rsidRPr="00A806FF">
        <w:rPr>
          <w:rFonts w:ascii="Times New Roman" w:hAnsi="Times New Roman"/>
        </w:rPr>
        <w:t>рпског језика и књижевности (Иване Илић) били на београдском сајму књига</w:t>
      </w:r>
      <w:r>
        <w:rPr>
          <w:rFonts w:ascii="Times New Roman" w:hAnsi="Times New Roman"/>
        </w:rPr>
        <w:t>.</w:t>
      </w:r>
    </w:p>
    <w:p w:rsidR="00393ACD" w:rsidRDefault="00393ACD" w:rsidP="00393ACD">
      <w:pPr>
        <w:jc w:val="both"/>
        <w:rPr>
          <w:rFonts w:ascii="Times New Roman" w:hAnsi="Times New Roman"/>
        </w:rPr>
      </w:pPr>
      <w:r>
        <w:rPr>
          <w:rFonts w:ascii="Times New Roman" w:hAnsi="Times New Roman"/>
        </w:rPr>
        <w:t>Професори српског језика сарађују са свим Тимовима у школи, а највише са Тимом за маркетинг у школи – уређују вести за сајт.</w:t>
      </w:r>
    </w:p>
    <w:p w:rsidR="00393ACD" w:rsidRDefault="00393ACD" w:rsidP="00393ACD">
      <w:pPr>
        <w:jc w:val="both"/>
        <w:rPr>
          <w:rFonts w:ascii="Times New Roman" w:hAnsi="Times New Roman"/>
        </w:rPr>
      </w:pPr>
      <w:r>
        <w:rPr>
          <w:rFonts w:ascii="Times New Roman" w:hAnsi="Times New Roman"/>
        </w:rPr>
        <w:t>Веће је сарађивало са свим важним институцијама културе у граду, посебно са Народном библиотеком ,,Сретен Марић“ и Домом културе.</w:t>
      </w:r>
    </w:p>
    <w:p w:rsidR="00393ACD" w:rsidRPr="006B2813" w:rsidRDefault="00393ACD" w:rsidP="00393ACD">
      <w:pPr>
        <w:jc w:val="both"/>
        <w:rPr>
          <w:rFonts w:ascii="Times New Roman" w:hAnsi="Times New Roman"/>
        </w:rPr>
      </w:pPr>
      <w:r w:rsidRPr="006E6921">
        <w:rPr>
          <w:rFonts w:ascii="Times New Roman" w:hAnsi="Times New Roman"/>
        </w:rPr>
        <w:t>У манифестацијама поводом Дана Општине учествовали су одабрани ученици Техничке школе под менторским надзором проф. Славице Јовановић. Њена бивша ученица, Катарина Јовановић, уприличила је свечаност казивањем стихова, Катарина је учествовала на републичкој смотри рецитатора претходне школске године</w:t>
      </w:r>
      <w:r>
        <w:rPr>
          <w:rFonts w:ascii="Times New Roman" w:hAnsi="Times New Roman"/>
        </w:rPr>
        <w:t>.</w:t>
      </w:r>
    </w:p>
    <w:p w:rsidR="00393ACD" w:rsidRPr="00F07173" w:rsidRDefault="00393ACD" w:rsidP="00393ACD">
      <w:pPr>
        <w:pStyle w:val="ListParagraph"/>
        <w:numPr>
          <w:ilvl w:val="0"/>
          <w:numId w:val="30"/>
        </w:numPr>
        <w:spacing w:after="160" w:line="259" w:lineRule="auto"/>
        <w:jc w:val="both"/>
        <w:rPr>
          <w:rFonts w:ascii="Times New Roman" w:hAnsi="Times New Roman"/>
          <w:b/>
          <w:sz w:val="24"/>
          <w:szCs w:val="24"/>
        </w:rPr>
      </w:pPr>
      <w:r w:rsidRPr="00F438C1">
        <w:rPr>
          <w:rFonts w:ascii="Times New Roman" w:hAnsi="Times New Roman"/>
          <w:b/>
          <w:sz w:val="24"/>
          <w:szCs w:val="24"/>
        </w:rPr>
        <w:t>Међусобне посете часовима и интерна размена ис</w:t>
      </w:r>
      <w:r>
        <w:rPr>
          <w:rFonts w:ascii="Times New Roman" w:hAnsi="Times New Roman"/>
          <w:b/>
          <w:sz w:val="24"/>
          <w:szCs w:val="24"/>
        </w:rPr>
        <w:t xml:space="preserve">кустава ради унапређења наставе </w:t>
      </w:r>
    </w:p>
    <w:p w:rsidR="00393ACD" w:rsidRDefault="00393ACD" w:rsidP="00393ACD">
      <w:pPr>
        <w:jc w:val="both"/>
        <w:rPr>
          <w:rFonts w:ascii="Times New Roman" w:hAnsi="Times New Roman"/>
          <w:szCs w:val="24"/>
        </w:rPr>
      </w:pPr>
      <w:r w:rsidRPr="00F07173">
        <w:rPr>
          <w:rFonts w:ascii="Times New Roman" w:hAnsi="Times New Roman"/>
          <w:szCs w:val="24"/>
        </w:rPr>
        <w:t xml:space="preserve">Професорке Ивана Илић и Славица Јовановић </w:t>
      </w:r>
      <w:r>
        <w:rPr>
          <w:rFonts w:ascii="Times New Roman" w:hAnsi="Times New Roman"/>
          <w:szCs w:val="24"/>
        </w:rPr>
        <w:t>с</w:t>
      </w:r>
      <w:r w:rsidRPr="00F07173">
        <w:rPr>
          <w:rFonts w:ascii="Times New Roman" w:hAnsi="Times New Roman"/>
          <w:szCs w:val="24"/>
        </w:rPr>
        <w:t>у 13. и 20. новембра</w:t>
      </w:r>
      <w:r>
        <w:rPr>
          <w:rFonts w:ascii="Times New Roman" w:hAnsi="Times New Roman"/>
          <w:szCs w:val="24"/>
        </w:rPr>
        <w:t xml:space="preserve"> 2019.</w:t>
      </w:r>
      <w:r w:rsidRPr="00F07173">
        <w:rPr>
          <w:rFonts w:ascii="Times New Roman" w:hAnsi="Times New Roman"/>
          <w:szCs w:val="24"/>
        </w:rPr>
        <w:t xml:space="preserve"> присуствовале часовима </w:t>
      </w:r>
      <w:r>
        <w:rPr>
          <w:rFonts w:ascii="Times New Roman" w:hAnsi="Times New Roman"/>
          <w:szCs w:val="24"/>
        </w:rPr>
        <w:t>колегинице Сене Вукотић, проф. с</w:t>
      </w:r>
      <w:r w:rsidRPr="00F07173">
        <w:rPr>
          <w:rFonts w:ascii="Times New Roman" w:hAnsi="Times New Roman"/>
          <w:szCs w:val="24"/>
        </w:rPr>
        <w:t>рпског језика у ОШ ,,Мито Игумановић" у Косјерићу.</w:t>
      </w:r>
    </w:p>
    <w:p w:rsidR="00393ACD" w:rsidRDefault="00393ACD" w:rsidP="00393ACD">
      <w:pPr>
        <w:pStyle w:val="ListParagraph"/>
        <w:numPr>
          <w:ilvl w:val="0"/>
          <w:numId w:val="30"/>
        </w:numPr>
        <w:spacing w:after="160" w:line="259" w:lineRule="auto"/>
        <w:jc w:val="both"/>
        <w:rPr>
          <w:rFonts w:ascii="Times New Roman" w:hAnsi="Times New Roman"/>
          <w:b/>
          <w:sz w:val="24"/>
          <w:szCs w:val="24"/>
        </w:rPr>
      </w:pPr>
      <w:r w:rsidRPr="00F15289">
        <w:rPr>
          <w:rFonts w:ascii="Times New Roman" w:hAnsi="Times New Roman"/>
          <w:b/>
          <w:sz w:val="24"/>
          <w:szCs w:val="24"/>
        </w:rPr>
        <w:t>Р</w:t>
      </w:r>
      <w:r>
        <w:rPr>
          <w:rFonts w:ascii="Times New Roman" w:hAnsi="Times New Roman"/>
          <w:b/>
          <w:sz w:val="24"/>
          <w:szCs w:val="24"/>
        </w:rPr>
        <w:t xml:space="preserve">ад секције </w:t>
      </w:r>
      <w:r w:rsidRPr="00F15289">
        <w:rPr>
          <w:rFonts w:ascii="Times New Roman" w:hAnsi="Times New Roman"/>
          <w:b/>
          <w:sz w:val="24"/>
          <w:szCs w:val="24"/>
        </w:rPr>
        <w:t>,,Читалачки клуб“</w:t>
      </w:r>
      <w:r>
        <w:rPr>
          <w:rFonts w:ascii="Times New Roman" w:hAnsi="Times New Roman"/>
          <w:b/>
          <w:sz w:val="24"/>
          <w:szCs w:val="24"/>
        </w:rPr>
        <w:t xml:space="preserve"> и организовање јавног часа</w:t>
      </w:r>
    </w:p>
    <w:p w:rsidR="00393ACD" w:rsidRPr="00A806FF" w:rsidRDefault="00393ACD" w:rsidP="00393ACD">
      <w:pPr>
        <w:jc w:val="both"/>
        <w:rPr>
          <w:rFonts w:ascii="Times New Roman" w:hAnsi="Times New Roman"/>
        </w:rPr>
      </w:pPr>
      <w:r w:rsidRPr="00A806FF">
        <w:rPr>
          <w:rFonts w:ascii="Times New Roman" w:hAnsi="Times New Roman"/>
        </w:rPr>
        <w:t>Професор Славица Јовановић и ове школске године руководила је литерарном секцијом ,,Читалачки клуб", чији је циљ промовиса</w:t>
      </w:r>
      <w:r>
        <w:rPr>
          <w:rFonts w:ascii="Times New Roman" w:hAnsi="Times New Roman"/>
        </w:rPr>
        <w:t>ње културе читања међу младима. Програм секције обух</w:t>
      </w:r>
      <w:r w:rsidRPr="00A806FF">
        <w:rPr>
          <w:rFonts w:ascii="Times New Roman" w:hAnsi="Times New Roman"/>
        </w:rPr>
        <w:t xml:space="preserve">вата: </w:t>
      </w:r>
      <w:r>
        <w:rPr>
          <w:rFonts w:ascii="Times New Roman" w:hAnsi="Times New Roman"/>
        </w:rPr>
        <w:t xml:space="preserve">афирмисање </w:t>
      </w:r>
      <w:r w:rsidRPr="00A806FF">
        <w:rPr>
          <w:rFonts w:ascii="Times New Roman" w:hAnsi="Times New Roman"/>
        </w:rPr>
        <w:t>читалачке културе – развијање интересовање за</w:t>
      </w:r>
      <w:r w:rsidRPr="00A806FF">
        <w:rPr>
          <w:rFonts w:ascii="Times New Roman" w:hAnsi="Times New Roman"/>
        </w:rPr>
        <w:br/>
        <w:t>књигу као извор знања и усвајања позитивних животних вредности, унапређивање интелектуалне способности мишљења, закључивања, изношења ставова и вођења дијалога, развијање културe писаног изражавања, учествовање на литерарним конкурсима, неговање културе лепог говора кроз изражајно читање, учешће у разним приредбама и такмичењима у рецитовању, вежбање јавних наступа</w:t>
      </w:r>
      <w:r>
        <w:rPr>
          <w:rFonts w:ascii="Times New Roman" w:hAnsi="Times New Roman"/>
        </w:rPr>
        <w:t>, р</w:t>
      </w:r>
      <w:r w:rsidRPr="00A806FF">
        <w:rPr>
          <w:rFonts w:ascii="Times New Roman" w:hAnsi="Times New Roman"/>
        </w:rPr>
        <w:t xml:space="preserve">азвијање одговорности. Клуб сарађује са организацијама у </w:t>
      </w:r>
      <w:r>
        <w:rPr>
          <w:rFonts w:ascii="Times New Roman" w:hAnsi="Times New Roman"/>
        </w:rPr>
        <w:t xml:space="preserve">локалној </w:t>
      </w:r>
      <w:r w:rsidRPr="00A806FF">
        <w:rPr>
          <w:rFonts w:ascii="Times New Roman" w:hAnsi="Times New Roman"/>
        </w:rPr>
        <w:t xml:space="preserve">заједници и руководилац клуба и његови чланови настоје да представе вредности школе и младе генерације у што бољем светлу. У раду </w:t>
      </w:r>
      <w:r w:rsidRPr="00A806FF">
        <w:rPr>
          <w:rFonts w:ascii="Times New Roman" w:hAnsi="Times New Roman"/>
        </w:rPr>
        <w:lastRenderedPageBreak/>
        <w:t>секције учествује 15 ученика – пријављених на основу анкете о заинтересованости за учешће у раду секција које је школа понудила. Овај број је флексибилан, зависно од активности које се спроводе.</w:t>
      </w:r>
    </w:p>
    <w:p w:rsidR="00393ACD" w:rsidRDefault="00393ACD" w:rsidP="00393ACD">
      <w:pPr>
        <w:jc w:val="both"/>
        <w:rPr>
          <w:rFonts w:ascii="Times New Roman" w:hAnsi="Times New Roman"/>
        </w:rPr>
      </w:pPr>
      <w:r w:rsidRPr="00A806FF">
        <w:rPr>
          <w:rFonts w:ascii="Times New Roman" w:hAnsi="Times New Roman"/>
        </w:rPr>
        <w:t>Дана 13. новембра одржан је јавни час секције Читалачки клуб, на коме је презентован програм рада секције кроз представљање активности у претходној и овој школској години. Циљ часа односио се на промовисање културе читања и литерарних вредности путем међусобног вршњачког утицаја.Садржај програма обухватио је: Power Point презентацију о оствареним резултатима, представљање продуката рада и поетско-музички колаж. У реализацији пројекта учествовало је 25 ученика који су читали одломке својих литерарних радова, казивали стихове и изводили музичке тачке. Заједно са њима, своје рецитаторско умеће исказала је млада професорка Драгана Божовић, која је као некадашњи ђак ове школе наступала на бројним приредбама и поетским смотрама.Приредби су присуствовали: Слађана Глигоријевић – директор школе, Винка Марић – организатор културног програма Народне библиотеке, професори: Ивана Илић, Љиљана Јоксимовић и Марко Томић. Координатор часа: Славица Јовановић, професор српског језика и књижевности.</w:t>
      </w:r>
    </w:p>
    <w:p w:rsidR="00393ACD" w:rsidRDefault="00393ACD" w:rsidP="00393ACD">
      <w:pPr>
        <w:ind w:firstLine="360"/>
        <w:jc w:val="both"/>
        <w:rPr>
          <w:rFonts w:ascii="Times New Roman" w:hAnsi="Times New Roman"/>
        </w:rPr>
      </w:pPr>
      <w:r w:rsidRPr="009D3B14">
        <w:rPr>
          <w:rFonts w:ascii="Times New Roman" w:hAnsi="Times New Roman"/>
        </w:rPr>
        <w:t>Награде представљају додатни подстицај ученицима Техничке школе да, путем наставе српског језика и активности секције Читалачки клуб, одрже континуитет учествовања у бројним литерарним конкурсима и програмима који негују вештине креативног писања, културу лепе речи и стваралаштво младих.</w:t>
      </w:r>
    </w:p>
    <w:p w:rsidR="00393ACD" w:rsidRPr="006B2813" w:rsidRDefault="00393ACD" w:rsidP="00393ACD">
      <w:pPr>
        <w:jc w:val="both"/>
        <w:rPr>
          <w:rFonts w:ascii="Times New Roman" w:hAnsi="Times New Roman"/>
        </w:rPr>
      </w:pPr>
    </w:p>
    <w:p w:rsidR="00393ACD" w:rsidRPr="00F438C1" w:rsidRDefault="00393ACD" w:rsidP="00393ACD">
      <w:pPr>
        <w:pStyle w:val="ListParagraph"/>
        <w:numPr>
          <w:ilvl w:val="0"/>
          <w:numId w:val="30"/>
        </w:numPr>
        <w:spacing w:after="160" w:line="259" w:lineRule="auto"/>
        <w:jc w:val="both"/>
        <w:rPr>
          <w:rFonts w:ascii="Times New Roman" w:hAnsi="Times New Roman"/>
          <w:b/>
          <w:sz w:val="24"/>
          <w:szCs w:val="24"/>
        </w:rPr>
      </w:pPr>
      <w:r w:rsidRPr="00F438C1">
        <w:rPr>
          <w:rFonts w:ascii="Times New Roman" w:hAnsi="Times New Roman"/>
          <w:b/>
          <w:sz w:val="24"/>
          <w:szCs w:val="24"/>
        </w:rPr>
        <w:t>Афирмација националне историје и културе кроз литературу и дру</w:t>
      </w:r>
      <w:r>
        <w:rPr>
          <w:rFonts w:ascii="Times New Roman" w:hAnsi="Times New Roman"/>
          <w:b/>
          <w:sz w:val="24"/>
          <w:szCs w:val="24"/>
        </w:rPr>
        <w:t>ге наставне предмете /садржаје.</w:t>
      </w:r>
      <w:r w:rsidRPr="00F438C1">
        <w:rPr>
          <w:rFonts w:ascii="Times New Roman" w:hAnsi="Times New Roman"/>
          <w:b/>
          <w:sz w:val="24"/>
          <w:szCs w:val="24"/>
        </w:rPr>
        <w:t xml:space="preserve"> Подстицање креативног рада ученика</w:t>
      </w:r>
    </w:p>
    <w:p w:rsidR="00393ACD" w:rsidRPr="00A806FF" w:rsidRDefault="00393ACD" w:rsidP="00393ACD">
      <w:pPr>
        <w:jc w:val="both"/>
        <w:rPr>
          <w:rFonts w:ascii="Times New Roman" w:hAnsi="Times New Roman"/>
        </w:rPr>
      </w:pPr>
      <w:r w:rsidRPr="00A806FF">
        <w:rPr>
          <w:rFonts w:ascii="Times New Roman" w:hAnsi="Times New Roman"/>
        </w:rPr>
        <w:t xml:space="preserve">У оквиру традиционалне </w:t>
      </w:r>
      <w:r w:rsidRPr="00A806FF">
        <w:rPr>
          <w:rFonts w:ascii="Times New Roman" w:hAnsi="Times New Roman"/>
          <w:b/>
        </w:rPr>
        <w:t>сарадње литерарне секције и ,,Удружења потомака ратника из Косјерића"</w:t>
      </w:r>
      <w:r w:rsidRPr="00A806FF">
        <w:rPr>
          <w:rFonts w:ascii="Times New Roman" w:hAnsi="Times New Roman"/>
        </w:rPr>
        <w:t xml:space="preserve">, </w:t>
      </w:r>
      <w:r w:rsidRPr="00A806FF">
        <w:rPr>
          <w:rFonts w:ascii="Times New Roman" w:hAnsi="Times New Roman"/>
          <w:b/>
        </w:rPr>
        <w:t>11 ученика Техничке школе је путовало на целодневни излет у Београд.</w:t>
      </w:r>
      <w:r w:rsidRPr="00A806FF">
        <w:rPr>
          <w:rFonts w:ascii="Times New Roman" w:hAnsi="Times New Roman"/>
        </w:rPr>
        <w:t xml:space="preserve"> Том приликом су посетили: Историјски музеј, Војни музеј и Опсерваторијум. Сви трошкови путовања, улазница и исхране за ученике су били обезбеђени, што представља додатни вид подршке залагању у редовним и ваннаставним активностима школе. </w:t>
      </w:r>
      <w:r w:rsidRPr="00A806FF">
        <w:rPr>
          <w:rFonts w:ascii="Times New Roman" w:hAnsi="Times New Roman"/>
          <w:b/>
        </w:rPr>
        <w:t xml:space="preserve">На приредби Удружења потомака ратника ,,Љубомир Марић" одржаној 6. децембра, у реновираном простору Хана, уручене су награде ученицима наше школе за постигнуте резултате на литерарном конкурсу, посвећеном јунацима Првог светског рата. </w:t>
      </w:r>
      <w:r w:rsidRPr="00A806FF">
        <w:rPr>
          <w:rFonts w:ascii="Times New Roman" w:hAnsi="Times New Roman"/>
        </w:rPr>
        <w:t>Прву награду су равноправно освојиле Тијана Филиповић и Марија Д. Јоксимовић, друго место заузела је Милица Ћирјанић, а трећенаграђена је Катарина Бошковић. У уметничком делу програма, запажен наступ је имао рецитатор Немања Ерчевић, са песмом ,,Земља олује", Милутина Бојића</w:t>
      </w:r>
    </w:p>
    <w:p w:rsidR="00393ACD" w:rsidRDefault="00393ACD" w:rsidP="00393ACD">
      <w:pPr>
        <w:jc w:val="both"/>
        <w:rPr>
          <w:rFonts w:ascii="Times New Roman" w:hAnsi="Times New Roman"/>
        </w:rPr>
      </w:pPr>
      <w:r w:rsidRPr="00A806FF">
        <w:rPr>
          <w:rFonts w:ascii="Times New Roman" w:hAnsi="Times New Roman"/>
          <w:b/>
        </w:rPr>
        <w:t>Троје ученика Техничке школе у Косјерићу остварило је запажен успех на Другом међународном литерарном конкурсу, са темом „Слобода”</w:t>
      </w:r>
      <w:r w:rsidRPr="00A806FF">
        <w:rPr>
          <w:rFonts w:ascii="Times New Roman" w:hAnsi="Times New Roman"/>
        </w:rPr>
        <w:t xml:space="preserve">, који је, на српском и руском језику, организовала Основна школа „20. октобар” и Удружење „Култура сећања Новобеограђана” из Београда. У средњошколском узрасту, Тијана Филиповић је освојила прву награду у категорији прозе, Ђорђе Димитријевић је заузео друго место у песничком стваралаштву, Марија Јоксимовић је похваљена под ментроством проф. Славице Јовановић док је учешће њихове стручне школе јавно истакнуто због квалитетних радова и остварених резултата. </w:t>
      </w:r>
    </w:p>
    <w:p w:rsidR="00393ACD" w:rsidRPr="00A806FF" w:rsidRDefault="00393ACD" w:rsidP="00393ACD">
      <w:pPr>
        <w:jc w:val="both"/>
        <w:rPr>
          <w:rFonts w:ascii="Times New Roman" w:hAnsi="Times New Roman"/>
        </w:rPr>
      </w:pPr>
      <w:r w:rsidRPr="00A806FF">
        <w:rPr>
          <w:rFonts w:ascii="Times New Roman" w:hAnsi="Times New Roman"/>
        </w:rPr>
        <w:br/>
      </w:r>
      <w:r w:rsidRPr="00A806FF">
        <w:rPr>
          <w:rFonts w:ascii="Times New Roman" w:hAnsi="Times New Roman"/>
          <w:b/>
        </w:rPr>
        <w:t>На литерарном конкурсу ,,Књига- ризница знања и мудрости" Народне библиотеке ,,Сретен Марић" у Косјерићу награђено је осам ученика Техничке школе</w:t>
      </w:r>
      <w:r w:rsidRPr="00A806FF">
        <w:rPr>
          <w:rFonts w:ascii="Times New Roman" w:hAnsi="Times New Roman"/>
        </w:rPr>
        <w:t xml:space="preserve">. Награђени </w:t>
      </w:r>
      <w:r w:rsidRPr="00A806FF">
        <w:rPr>
          <w:rFonts w:ascii="Times New Roman" w:hAnsi="Times New Roman"/>
        </w:rPr>
        <w:lastRenderedPageBreak/>
        <w:t>ученици су:</w:t>
      </w:r>
      <w:r w:rsidRPr="00A806FF">
        <w:rPr>
          <w:rFonts w:ascii="Times New Roman" w:hAnsi="Times New Roman"/>
        </w:rPr>
        <w:br/>
        <w:t>Тијана Филиповић, Марија Д. Јоксимовић (прво место)</w:t>
      </w:r>
      <w:r w:rsidRPr="00A806FF">
        <w:rPr>
          <w:rFonts w:ascii="Times New Roman" w:hAnsi="Times New Roman"/>
        </w:rPr>
        <w:br/>
        <w:t>Маријана Дукић, Марко Степановић, Татјана Маринковић (друго место)</w:t>
      </w:r>
      <w:r w:rsidRPr="00A806FF">
        <w:rPr>
          <w:rFonts w:ascii="Times New Roman" w:hAnsi="Times New Roman"/>
        </w:rPr>
        <w:br/>
        <w:t>Јелена Благојевић, Катарина Бошковић и Александра Марковић (треће место).</w:t>
      </w:r>
    </w:p>
    <w:p w:rsidR="00393ACD" w:rsidRDefault="00393ACD" w:rsidP="00393ACD">
      <w:pPr>
        <w:pStyle w:val="ListParagraph"/>
        <w:numPr>
          <w:ilvl w:val="0"/>
          <w:numId w:val="30"/>
        </w:numPr>
        <w:spacing w:after="160" w:line="259" w:lineRule="auto"/>
        <w:rPr>
          <w:rFonts w:ascii="Times New Roman" w:hAnsi="Times New Roman"/>
          <w:b/>
          <w:sz w:val="24"/>
          <w:szCs w:val="24"/>
        </w:rPr>
      </w:pPr>
      <w:r w:rsidRPr="00022FAA">
        <w:rPr>
          <w:rFonts w:ascii="Times New Roman" w:hAnsi="Times New Roman"/>
          <w:b/>
          <w:sz w:val="24"/>
          <w:szCs w:val="24"/>
        </w:rPr>
        <w:t>Организовање Савиндана</w:t>
      </w:r>
    </w:p>
    <w:p w:rsidR="00393ACD" w:rsidRDefault="00393ACD" w:rsidP="00393ACD">
      <w:pPr>
        <w:jc w:val="both"/>
        <w:rPr>
          <w:rFonts w:ascii="Times New Roman" w:hAnsi="Times New Roman"/>
        </w:rPr>
      </w:pPr>
      <w:r w:rsidRPr="00A806FF">
        <w:rPr>
          <w:rFonts w:ascii="Times New Roman" w:hAnsi="Times New Roman"/>
        </w:rPr>
        <w:t>26.1.2020. године у Дому културе у Косјерићу одржана је Светосавска академија. Овогодишња академија била је у з</w:t>
      </w:r>
      <w:r>
        <w:rPr>
          <w:rFonts w:ascii="Times New Roman" w:hAnsi="Times New Roman"/>
        </w:rPr>
        <w:t>наку јубилеја, носила је назив ,,</w:t>
      </w:r>
      <w:r w:rsidRPr="00A806FF">
        <w:rPr>
          <w:rFonts w:ascii="Times New Roman" w:hAnsi="Times New Roman"/>
        </w:rPr>
        <w:t>800 година” – 800 година аутокефалности Српске православне цркве</w:t>
      </w:r>
      <w:r>
        <w:rPr>
          <w:rFonts w:ascii="Times New Roman" w:hAnsi="Times New Roman"/>
        </w:rPr>
        <w:t>“</w:t>
      </w:r>
      <w:r w:rsidRPr="00A806FF">
        <w:rPr>
          <w:rFonts w:ascii="Times New Roman" w:hAnsi="Times New Roman"/>
        </w:rPr>
        <w:t xml:space="preserve">. Гости су уживали у разноврсном и занимљивом програму. Организатори су све три школе наше општине: ОШ ,,Мито Игумановић” , ОШ ,,Јордан Ђукановић” и Техничка школа. Техничка школа у Косјерићу је 27. јанура 2020. године сечењем колача и приредбом коју су приредили ученици и професори Техничке школе обележила школску славу – Светог Саву. Обележавању Савиндана у нашој школи, осим запослених и ученика, присуствовали су бивши и садашњи ученици и професори. </w:t>
      </w:r>
    </w:p>
    <w:p w:rsidR="00393ACD" w:rsidRDefault="00393ACD" w:rsidP="00393ACD">
      <w:pPr>
        <w:rPr>
          <w:rFonts w:ascii="Times New Roman" w:hAnsi="Times New Roman"/>
          <w:b/>
          <w:szCs w:val="24"/>
        </w:rPr>
      </w:pPr>
      <w:r w:rsidRPr="00EB4E0F">
        <w:rPr>
          <w:rFonts w:ascii="Times New Roman" w:hAnsi="Times New Roman"/>
          <w:b/>
          <w:szCs w:val="24"/>
        </w:rPr>
        <w:t>- Примена иновација у настави</w:t>
      </w:r>
      <w:r>
        <w:rPr>
          <w:rFonts w:ascii="Times New Roman" w:hAnsi="Times New Roman"/>
          <w:b/>
          <w:szCs w:val="24"/>
        </w:rPr>
        <w:t>, к</w:t>
      </w:r>
      <w:r w:rsidRPr="00EB4E0F">
        <w:rPr>
          <w:rFonts w:ascii="Times New Roman" w:hAnsi="Times New Roman"/>
          <w:b/>
          <w:szCs w:val="24"/>
        </w:rPr>
        <w:t>оришћење савремених мултимедијалних средстава у циљу ефикаснијег извођења наставе</w:t>
      </w:r>
      <w:r>
        <w:rPr>
          <w:rFonts w:ascii="Times New Roman" w:hAnsi="Times New Roman"/>
          <w:b/>
          <w:szCs w:val="24"/>
        </w:rPr>
        <w:t xml:space="preserve">/ Реализација наставе на даљину </w:t>
      </w:r>
    </w:p>
    <w:p w:rsidR="00393ACD" w:rsidRDefault="00393ACD" w:rsidP="00393ACD">
      <w:pPr>
        <w:jc w:val="both"/>
        <w:rPr>
          <w:rFonts w:ascii="Times New Roman" w:hAnsi="Times New Roman"/>
          <w:szCs w:val="24"/>
        </w:rPr>
      </w:pPr>
      <w:r w:rsidRPr="00DA29E8">
        <w:rPr>
          <w:rFonts w:ascii="Times New Roman" w:hAnsi="Times New Roman"/>
          <w:szCs w:val="24"/>
        </w:rPr>
        <w:t xml:space="preserve">Извођење наставе у ванредним околностима </w:t>
      </w:r>
      <w:r>
        <w:rPr>
          <w:rFonts w:ascii="Times New Roman" w:hAnsi="Times New Roman"/>
          <w:szCs w:val="24"/>
        </w:rPr>
        <w:t>био је велики изазов за чланове Већа. Ученици нису</w:t>
      </w:r>
      <w:r w:rsidRPr="00DA29E8">
        <w:rPr>
          <w:rFonts w:ascii="Times New Roman" w:hAnsi="Times New Roman"/>
          <w:szCs w:val="24"/>
        </w:rPr>
        <w:t xml:space="preserve"> увек </w:t>
      </w:r>
      <w:r>
        <w:rPr>
          <w:rFonts w:ascii="Times New Roman" w:hAnsi="Times New Roman"/>
          <w:szCs w:val="24"/>
        </w:rPr>
        <w:t xml:space="preserve">имали </w:t>
      </w:r>
      <w:r w:rsidRPr="00DA29E8">
        <w:rPr>
          <w:rFonts w:ascii="Times New Roman" w:hAnsi="Times New Roman"/>
          <w:szCs w:val="24"/>
        </w:rPr>
        <w:t>стабилну интернет конекцију, исправне техничке уређаје</w:t>
      </w:r>
      <w:r>
        <w:rPr>
          <w:rFonts w:ascii="Times New Roman" w:hAnsi="Times New Roman"/>
          <w:szCs w:val="24"/>
        </w:rPr>
        <w:t>, као ни професори</w:t>
      </w:r>
      <w:r w:rsidRPr="00DA29E8">
        <w:rPr>
          <w:rFonts w:ascii="Times New Roman" w:hAnsi="Times New Roman"/>
          <w:szCs w:val="24"/>
        </w:rPr>
        <w:t xml:space="preserve">... Наставници енглеског језика су већину часова одржали путем видео-позива, помоћу апликација ,,Зум", ,,Месинџер". </w:t>
      </w:r>
      <w:r>
        <w:rPr>
          <w:rFonts w:ascii="Times New Roman" w:hAnsi="Times New Roman"/>
          <w:szCs w:val="24"/>
        </w:rPr>
        <w:t>Чланови Већа су у раду комбиновали употребу</w:t>
      </w:r>
      <w:r w:rsidRPr="00DA29E8">
        <w:rPr>
          <w:rFonts w:ascii="Times New Roman" w:hAnsi="Times New Roman"/>
          <w:szCs w:val="24"/>
        </w:rPr>
        <w:t xml:space="preserve"> више платформи за учење (највише је коришћена ,,Гугл учионица") и више апликација. Требало је времена да се и ученици и наставници навикну на нови начин рада. Чланови Већа су сагласни да се настава у оваквим околностима не може поредити са резултатима који се постижу у редовним школским условим</w:t>
      </w:r>
      <w:r>
        <w:rPr>
          <w:rFonts w:ascii="Times New Roman" w:hAnsi="Times New Roman"/>
          <w:szCs w:val="24"/>
        </w:rPr>
        <w:t>аИпак, поред наведених проблема, в</w:t>
      </w:r>
      <w:r w:rsidRPr="00DA29E8">
        <w:rPr>
          <w:rFonts w:ascii="Times New Roman" w:hAnsi="Times New Roman"/>
          <w:szCs w:val="24"/>
        </w:rPr>
        <w:t xml:space="preserve">ећина ученика је одговорно приступила раду, сарадњом са разредним старешинама и са педагошко-психолошком службом у школи постигли су сезадовољавајући резултати. Ученике је требало упутити како да се организују и да уче за време одвијања наставе на даљину... Апеловало се на то да самостално раде своје задатке, како би резултати били валидни и добри показатељи знања (и добра основа за даљи рад). </w:t>
      </w:r>
      <w:r>
        <w:rPr>
          <w:rFonts w:ascii="Times New Roman" w:hAnsi="Times New Roman"/>
          <w:szCs w:val="24"/>
        </w:rPr>
        <w:t xml:space="preserve">Чланови Већа </w:t>
      </w:r>
      <w:r w:rsidRPr="00DA29E8">
        <w:rPr>
          <w:rFonts w:ascii="Times New Roman" w:hAnsi="Times New Roman"/>
          <w:szCs w:val="24"/>
        </w:rPr>
        <w:t xml:space="preserve">су закључили да је најтеже у оваквим условима </w:t>
      </w:r>
      <w:r>
        <w:rPr>
          <w:rFonts w:ascii="Times New Roman" w:hAnsi="Times New Roman"/>
          <w:szCs w:val="24"/>
        </w:rPr>
        <w:t xml:space="preserve">било </w:t>
      </w:r>
      <w:r w:rsidRPr="00DA29E8">
        <w:rPr>
          <w:rFonts w:ascii="Times New Roman" w:hAnsi="Times New Roman"/>
          <w:szCs w:val="24"/>
        </w:rPr>
        <w:t>организовати писмене задатке.</w:t>
      </w:r>
    </w:p>
    <w:p w:rsidR="00393ACD" w:rsidRPr="00725E2D" w:rsidRDefault="00393ACD" w:rsidP="00393ACD">
      <w:pPr>
        <w:pStyle w:val="ListParagraph"/>
        <w:numPr>
          <w:ilvl w:val="0"/>
          <w:numId w:val="30"/>
        </w:numPr>
        <w:spacing w:after="160" w:line="259" w:lineRule="auto"/>
        <w:jc w:val="both"/>
        <w:rPr>
          <w:rFonts w:ascii="Times New Roman" w:hAnsi="Times New Roman"/>
          <w:b/>
          <w:sz w:val="24"/>
          <w:szCs w:val="24"/>
        </w:rPr>
      </w:pPr>
      <w:r w:rsidRPr="00725E2D">
        <w:rPr>
          <w:rFonts w:ascii="Times New Roman" w:hAnsi="Times New Roman"/>
          <w:b/>
          <w:sz w:val="24"/>
          <w:szCs w:val="24"/>
        </w:rPr>
        <w:t>Организовање матурских испита</w:t>
      </w:r>
      <w:r>
        <w:rPr>
          <w:rFonts w:ascii="Times New Roman" w:hAnsi="Times New Roman"/>
          <w:b/>
          <w:sz w:val="24"/>
          <w:szCs w:val="24"/>
        </w:rPr>
        <w:t xml:space="preserve"> из српског језика</w:t>
      </w:r>
    </w:p>
    <w:p w:rsidR="00393ACD" w:rsidRPr="00725E2D" w:rsidRDefault="00393ACD" w:rsidP="00393ACD">
      <w:pPr>
        <w:ind w:left="360"/>
        <w:jc w:val="both"/>
        <w:rPr>
          <w:rFonts w:ascii="Times New Roman" w:hAnsi="Times New Roman"/>
          <w:szCs w:val="24"/>
        </w:rPr>
      </w:pPr>
      <w:r>
        <w:rPr>
          <w:rFonts w:ascii="Times New Roman" w:hAnsi="Times New Roman"/>
          <w:szCs w:val="24"/>
        </w:rPr>
        <w:t>Уз поштовање прописаних епидемиолошких мера одржан је испи. Професорка Слаавица Јовановић је припремну наставу одржла путем апликације ,,Вибер“.</w:t>
      </w:r>
    </w:p>
    <w:p w:rsidR="00393ACD" w:rsidRPr="00DA29E8" w:rsidRDefault="00393ACD" w:rsidP="00393ACD">
      <w:pPr>
        <w:jc w:val="both"/>
        <w:rPr>
          <w:rFonts w:ascii="Times New Roman" w:hAnsi="Times New Roman"/>
          <w:szCs w:val="24"/>
        </w:rPr>
      </w:pPr>
    </w:p>
    <w:p w:rsidR="00393ACD" w:rsidRPr="00A806FF" w:rsidRDefault="00393ACD" w:rsidP="00393ACD">
      <w:pPr>
        <w:tabs>
          <w:tab w:val="left" w:pos="1302"/>
        </w:tabs>
        <w:jc w:val="right"/>
        <w:rPr>
          <w:rFonts w:ascii="Times New Roman" w:hAnsi="Times New Roman"/>
          <w:szCs w:val="24"/>
        </w:rPr>
      </w:pPr>
      <w:r w:rsidRPr="00A806FF">
        <w:rPr>
          <w:rFonts w:ascii="Times New Roman" w:hAnsi="Times New Roman"/>
          <w:szCs w:val="24"/>
        </w:rPr>
        <w:tab/>
        <w:t xml:space="preserve">Председник Већа за Српски језик и књижевност и Енглески језик, </w:t>
      </w:r>
    </w:p>
    <w:p w:rsidR="00393ACD" w:rsidRPr="00A806FF" w:rsidRDefault="00393ACD" w:rsidP="00393ACD">
      <w:pPr>
        <w:tabs>
          <w:tab w:val="left" w:pos="1302"/>
        </w:tabs>
        <w:jc w:val="right"/>
        <w:rPr>
          <w:rFonts w:ascii="Times New Roman" w:hAnsi="Times New Roman"/>
          <w:szCs w:val="24"/>
        </w:rPr>
      </w:pPr>
      <w:r w:rsidRPr="00A806FF">
        <w:rPr>
          <w:rFonts w:ascii="Times New Roman" w:hAnsi="Times New Roman"/>
          <w:szCs w:val="24"/>
        </w:rPr>
        <w:t>Ивана Илић</w:t>
      </w:r>
    </w:p>
    <w:p w:rsidR="005C1AEE" w:rsidRPr="00A845CA" w:rsidRDefault="005C1AEE" w:rsidP="005C1AEE">
      <w:pPr>
        <w:jc w:val="both"/>
        <w:rPr>
          <w:rFonts w:ascii="Times New Roman" w:hAnsi="Times New Roman"/>
          <w:szCs w:val="24"/>
        </w:rPr>
      </w:pPr>
    </w:p>
    <w:p w:rsidR="005C1AEE" w:rsidRPr="00A845CA" w:rsidRDefault="005C1AEE" w:rsidP="005C1AEE">
      <w:pPr>
        <w:jc w:val="both"/>
      </w:pPr>
    </w:p>
    <w:p w:rsidR="005C1AEE" w:rsidRDefault="005C1AEE" w:rsidP="005C1AEE">
      <w:pPr>
        <w:jc w:val="both"/>
        <w:rPr>
          <w:rFonts w:ascii="Times New Roman" w:hAnsi="Times New Roman"/>
        </w:rPr>
      </w:pPr>
    </w:p>
    <w:p w:rsidR="00123351" w:rsidRDefault="00123351" w:rsidP="005C1AEE">
      <w:pPr>
        <w:jc w:val="both"/>
        <w:rPr>
          <w:rFonts w:ascii="Times New Roman" w:hAnsi="Times New Roman"/>
        </w:rPr>
      </w:pPr>
    </w:p>
    <w:p w:rsidR="00123351" w:rsidRPr="00123351" w:rsidRDefault="00123351" w:rsidP="005C1AEE">
      <w:pPr>
        <w:jc w:val="both"/>
        <w:rPr>
          <w:rFonts w:ascii="Times New Roman" w:hAnsi="Times New Roman"/>
        </w:rPr>
      </w:pPr>
    </w:p>
    <w:p w:rsidR="005C1AEE" w:rsidRPr="00A845CA" w:rsidRDefault="005C1AEE" w:rsidP="005C1AEE">
      <w:pPr>
        <w:jc w:val="both"/>
        <w:rPr>
          <w:rFonts w:ascii="Times New Roman" w:hAnsi="Times New Roman"/>
        </w:rPr>
      </w:pPr>
    </w:p>
    <w:p w:rsidR="005C1AEE" w:rsidRPr="00A845CA" w:rsidRDefault="005C1AEE" w:rsidP="005C1AEE">
      <w:pPr>
        <w:pStyle w:val="Heading3"/>
      </w:pPr>
      <w:bookmarkStart w:id="54" w:name="_Toc82842762"/>
      <w:bookmarkStart w:id="55" w:name="_Toc524693389"/>
      <w:r w:rsidRPr="00A845CA">
        <w:lastRenderedPageBreak/>
        <w:t xml:space="preserve">4.4.  </w:t>
      </w:r>
      <w:bookmarkEnd w:id="54"/>
      <w:r w:rsidRPr="00A845CA">
        <w:t>РАД ОДЕЉЕНСКИХ СТАРЕШИНА</w:t>
      </w:r>
      <w:bookmarkEnd w:id="55"/>
    </w:p>
    <w:p w:rsidR="005C1AEE" w:rsidRPr="00A845CA" w:rsidRDefault="005C1AEE" w:rsidP="005C1AEE">
      <w:pPr>
        <w:jc w:val="both"/>
        <w:rPr>
          <w:rFonts w:ascii="Times New Roman" w:hAnsi="Times New Roman"/>
          <w:szCs w:val="24"/>
        </w:rPr>
      </w:pPr>
    </w:p>
    <w:p w:rsidR="005C1AEE" w:rsidRPr="000C0E40" w:rsidRDefault="005C1AEE" w:rsidP="005C1AEE">
      <w:pPr>
        <w:jc w:val="both"/>
        <w:rPr>
          <w:rFonts w:ascii="Times New Roman" w:hAnsi="Times New Roman"/>
        </w:rPr>
      </w:pPr>
      <w:r w:rsidRPr="00A845CA">
        <w:rPr>
          <w:rFonts w:ascii="Times New Roman" w:hAnsi="Times New Roman"/>
          <w:sz w:val="40"/>
        </w:rPr>
        <w:tab/>
      </w:r>
      <w:r w:rsidRPr="00A845CA">
        <w:rPr>
          <w:rFonts w:ascii="Times New Roman" w:hAnsi="Times New Roman"/>
          <w:szCs w:val="24"/>
        </w:rPr>
        <w:t>Одељенске старешине су свој рад обављале коректно и задовољавајуће, успешно су сарђивали са прдметним наставницима, стручном службом, директором школе  и родитељима ученика. У складу са педагошким нормама покушавали су и решавали одређене васпитно-образовне, социјално-емоцијалне и друге проблеме ученика.</w:t>
      </w:r>
      <w:r w:rsidR="000C0E40" w:rsidRPr="000C0E40">
        <w:rPr>
          <w:rFonts w:ascii="Times New Roman" w:hAnsi="Times New Roman"/>
          <w:szCs w:val="24"/>
        </w:rPr>
        <w:t>Нарочито су имали важну улогу у организовању и реализацији он лине наставе за ванредно стање</w:t>
      </w:r>
    </w:p>
    <w:p w:rsidR="005C1AEE" w:rsidRPr="00A845CA" w:rsidRDefault="005C1AEE" w:rsidP="005C1AEE">
      <w:pPr>
        <w:jc w:val="both"/>
        <w:rPr>
          <w:rFonts w:ascii="Times New Roman" w:hAnsi="Times New Roman"/>
        </w:rPr>
      </w:pPr>
      <w:r w:rsidRPr="00A845CA">
        <w:rPr>
          <w:rFonts w:ascii="Times New Roman" w:hAnsi="Times New Roman"/>
        </w:rPr>
        <w:tab/>
        <w:t>Уредно су водили педагошку документацију и евиденцију</w:t>
      </w:r>
      <w:r>
        <w:rPr>
          <w:rFonts w:ascii="Times New Roman" w:hAnsi="Times New Roman"/>
        </w:rPr>
        <w:t xml:space="preserve"> и електронски дневник</w:t>
      </w:r>
      <w:r w:rsidRPr="00A845CA">
        <w:rPr>
          <w:rFonts w:ascii="Times New Roman" w:hAnsi="Times New Roman"/>
        </w:rPr>
        <w:t>, а у случају одређених кашњења са вођењем евиденцје или недостатака, по усменим или писменим опоменама, благовремено су одстрањивали уочене недостатке. Може се закључити да је било више активности и рада него што се може из забележеног видети.</w:t>
      </w:r>
    </w:p>
    <w:p w:rsidR="005C1AEE" w:rsidRPr="00A845CA" w:rsidRDefault="005C1AEE" w:rsidP="005C1AEE">
      <w:pPr>
        <w:jc w:val="both"/>
        <w:rPr>
          <w:rFonts w:ascii="Times New Roman" w:hAnsi="Times New Roman"/>
        </w:rPr>
      </w:pPr>
      <w:r w:rsidRPr="00A845CA">
        <w:rPr>
          <w:rFonts w:ascii="Times New Roman" w:hAnsi="Times New Roman"/>
        </w:rPr>
        <w:tab/>
        <w:t>Рад одељенских старешина у стручним органима је већ наведен, поред овога старешине су добар део свога рада остваривале на часовима одељенског старешине. Најважнија питања која су третирана на часовима одељенских заједница су:</w:t>
      </w:r>
    </w:p>
    <w:p w:rsidR="005C1AEE" w:rsidRPr="00A845CA" w:rsidRDefault="005C1AEE" w:rsidP="005C1AEE">
      <w:pPr>
        <w:numPr>
          <w:ilvl w:val="0"/>
          <w:numId w:val="1"/>
        </w:numPr>
        <w:jc w:val="both"/>
      </w:pPr>
      <w:r w:rsidRPr="00A845CA">
        <w:t>Упознавање ученика са организационом структуром школе, распоредом часова, дежурством ученика у школи, правилима понашања и дужностима, као и правима ученика;</w:t>
      </w:r>
    </w:p>
    <w:p w:rsidR="005C1AEE" w:rsidRPr="00A845CA" w:rsidRDefault="005C1AEE" w:rsidP="005C1AEE">
      <w:pPr>
        <w:numPr>
          <w:ilvl w:val="0"/>
          <w:numId w:val="1"/>
        </w:numPr>
        <w:jc w:val="both"/>
      </w:pPr>
      <w:r w:rsidRPr="00A845CA">
        <w:t>Организација допунске наставе, идентификација ученика који заостају у учењу;</w:t>
      </w:r>
    </w:p>
    <w:p w:rsidR="005C1AEE" w:rsidRPr="00A845CA" w:rsidRDefault="005C1AEE" w:rsidP="005C1AEE">
      <w:pPr>
        <w:numPr>
          <w:ilvl w:val="0"/>
          <w:numId w:val="1"/>
        </w:numPr>
        <w:jc w:val="both"/>
      </w:pPr>
      <w:r w:rsidRPr="00A845CA">
        <w:t>Организација додатне наставе за ученике који желе да продубе своја знања стечена на редовним часовима;</w:t>
      </w:r>
    </w:p>
    <w:p w:rsidR="005C1AEE" w:rsidRPr="00A845CA" w:rsidRDefault="005C1AEE" w:rsidP="005C1AEE">
      <w:pPr>
        <w:numPr>
          <w:ilvl w:val="0"/>
          <w:numId w:val="1"/>
        </w:numPr>
        <w:jc w:val="both"/>
      </w:pPr>
      <w:r w:rsidRPr="00A845CA">
        <w:t>Понашање ученика ван школе, морално и естетско васпитање;</w:t>
      </w:r>
    </w:p>
    <w:p w:rsidR="005C1AEE" w:rsidRPr="00A845CA" w:rsidRDefault="005C1AEE" w:rsidP="005C1AEE">
      <w:pPr>
        <w:numPr>
          <w:ilvl w:val="0"/>
          <w:numId w:val="1"/>
        </w:numPr>
        <w:jc w:val="both"/>
      </w:pPr>
      <w:r w:rsidRPr="00A845CA">
        <w:t>Проблеми у настави;</w:t>
      </w:r>
    </w:p>
    <w:p w:rsidR="005C1AEE" w:rsidRPr="00A845CA" w:rsidRDefault="005C1AEE" w:rsidP="005C1AEE">
      <w:pPr>
        <w:numPr>
          <w:ilvl w:val="0"/>
          <w:numId w:val="1"/>
        </w:numPr>
        <w:jc w:val="both"/>
      </w:pPr>
      <w:r w:rsidRPr="00A845CA">
        <w:t>Дисциплина и успех ученика;</w:t>
      </w:r>
    </w:p>
    <w:p w:rsidR="005C1AEE" w:rsidRPr="00A845CA" w:rsidRDefault="005C1AEE" w:rsidP="005C1AEE">
      <w:pPr>
        <w:numPr>
          <w:ilvl w:val="0"/>
          <w:numId w:val="1"/>
        </w:numPr>
        <w:jc w:val="both"/>
      </w:pPr>
      <w:r w:rsidRPr="00A845CA">
        <w:t>Болести зависности: наркоманија, пушење, алкохолизам...</w:t>
      </w:r>
    </w:p>
    <w:p w:rsidR="005C1AEE" w:rsidRPr="00A845CA" w:rsidRDefault="005C1AEE" w:rsidP="005C1AEE">
      <w:pPr>
        <w:numPr>
          <w:ilvl w:val="0"/>
          <w:numId w:val="1"/>
        </w:numPr>
        <w:jc w:val="both"/>
      </w:pPr>
      <w:r w:rsidRPr="00A845CA">
        <w:t>Однос међу половима;</w:t>
      </w:r>
    </w:p>
    <w:p w:rsidR="005C1AEE" w:rsidRPr="00A845CA" w:rsidRDefault="005C1AEE" w:rsidP="005C1AEE">
      <w:pPr>
        <w:numPr>
          <w:ilvl w:val="0"/>
          <w:numId w:val="1"/>
        </w:numPr>
        <w:jc w:val="both"/>
      </w:pPr>
      <w:r w:rsidRPr="00A845CA">
        <w:t>Рационализација и мотивација у учењу;</w:t>
      </w:r>
    </w:p>
    <w:p w:rsidR="005C1AEE" w:rsidRPr="00A845CA" w:rsidRDefault="005C1AEE" w:rsidP="005C1AEE">
      <w:pPr>
        <w:numPr>
          <w:ilvl w:val="0"/>
          <w:numId w:val="1"/>
        </w:numPr>
        <w:jc w:val="both"/>
      </w:pPr>
      <w:r w:rsidRPr="00A845CA">
        <w:t>Спорт и његов значај за духовни и физички развој личности;</w:t>
      </w:r>
    </w:p>
    <w:p w:rsidR="005C1AEE" w:rsidRPr="00A845CA" w:rsidRDefault="005C1AEE" w:rsidP="005C1AEE">
      <w:pPr>
        <w:numPr>
          <w:ilvl w:val="0"/>
          <w:numId w:val="1"/>
        </w:numPr>
        <w:jc w:val="both"/>
      </w:pPr>
      <w:r w:rsidRPr="00A845CA">
        <w:t>Афирмација младих у нашем друштву;</w:t>
      </w:r>
    </w:p>
    <w:p w:rsidR="005C1AEE" w:rsidRPr="002B252D" w:rsidRDefault="005C1AEE" w:rsidP="005C1AEE">
      <w:pPr>
        <w:numPr>
          <w:ilvl w:val="0"/>
          <w:numId w:val="1"/>
        </w:numPr>
        <w:jc w:val="both"/>
      </w:pPr>
      <w:r w:rsidRPr="00A845CA">
        <w:t>Професионална оријентација;</w:t>
      </w:r>
    </w:p>
    <w:p w:rsidR="005C1AEE" w:rsidRPr="00A845CA" w:rsidRDefault="005C1AEE" w:rsidP="005C1AEE">
      <w:pPr>
        <w:numPr>
          <w:ilvl w:val="0"/>
          <w:numId w:val="1"/>
        </w:numPr>
        <w:jc w:val="both"/>
      </w:pPr>
      <w:r w:rsidRPr="00A845CA">
        <w:t>Изостајање са часова и недисциплина</w:t>
      </w:r>
      <w:r w:rsidR="000C0E40">
        <w:rPr>
          <w:rFonts w:asciiTheme="minorHAnsi" w:hAnsiTheme="minorHAnsi"/>
        </w:rPr>
        <w:t xml:space="preserve"> укљученост ученика он лине настави</w:t>
      </w:r>
      <w:r w:rsidRPr="00A845CA">
        <w:t>;</w:t>
      </w:r>
    </w:p>
    <w:p w:rsidR="005C1AEE" w:rsidRPr="00A845CA" w:rsidRDefault="005C1AEE" w:rsidP="005C1AEE">
      <w:pPr>
        <w:numPr>
          <w:ilvl w:val="0"/>
          <w:numId w:val="1"/>
        </w:numPr>
        <w:jc w:val="both"/>
      </w:pPr>
      <w:r w:rsidRPr="00A845CA">
        <w:t xml:space="preserve">Организација </w:t>
      </w:r>
      <w:r w:rsidR="000C0E40">
        <w:rPr>
          <w:rFonts w:asciiTheme="minorHAnsi" w:hAnsiTheme="minorHAnsi"/>
        </w:rPr>
        <w:t>ваннаставних активности</w:t>
      </w:r>
      <w:r w:rsidRPr="00A845CA">
        <w:t>;</w:t>
      </w:r>
    </w:p>
    <w:p w:rsidR="005C1AEE" w:rsidRPr="00A845CA" w:rsidRDefault="005C1AEE" w:rsidP="005C1AEE">
      <w:pPr>
        <w:numPr>
          <w:ilvl w:val="0"/>
          <w:numId w:val="1"/>
        </w:numPr>
        <w:jc w:val="both"/>
      </w:pPr>
      <w:r w:rsidRPr="00A845CA">
        <w:t>Анализа рада сваког ученика одељења и др.</w:t>
      </w:r>
    </w:p>
    <w:p w:rsidR="005C1AEE" w:rsidRPr="00123351" w:rsidRDefault="005C1AEE" w:rsidP="005C1AEE">
      <w:pPr>
        <w:pStyle w:val="Heading3"/>
      </w:pPr>
      <w:bookmarkStart w:id="56" w:name="_Toc524693390"/>
    </w:p>
    <w:p w:rsidR="00123351" w:rsidRDefault="00123351" w:rsidP="005C1AEE">
      <w:pPr>
        <w:pStyle w:val="Heading3"/>
      </w:pPr>
    </w:p>
    <w:p w:rsidR="00123351" w:rsidRDefault="00123351" w:rsidP="005C1AEE">
      <w:pPr>
        <w:pStyle w:val="Heading3"/>
      </w:pPr>
    </w:p>
    <w:p w:rsidR="005C1AEE" w:rsidRPr="00A845CA" w:rsidRDefault="005C1AEE" w:rsidP="005C1AEE">
      <w:pPr>
        <w:pStyle w:val="Heading3"/>
      </w:pPr>
      <w:r w:rsidRPr="00A845CA">
        <w:t>4.5. ИЗВЕШТАЈ О РАДУ СТРУЧНИХ САРАДНИКА</w:t>
      </w:r>
      <w:bookmarkEnd w:id="56"/>
    </w:p>
    <w:p w:rsidR="005C1AEE" w:rsidRDefault="005C1AEE" w:rsidP="005C1AEE">
      <w:pPr>
        <w:jc w:val="both"/>
        <w:rPr>
          <w:rFonts w:ascii="Times New Roman" w:hAnsi="Times New Roman"/>
          <w:b/>
        </w:rPr>
      </w:pPr>
    </w:p>
    <w:p w:rsidR="00476C02" w:rsidRPr="00D762EF" w:rsidRDefault="00476C02" w:rsidP="00476C02">
      <w:pPr>
        <w:jc w:val="center"/>
        <w:rPr>
          <w:b/>
        </w:rPr>
      </w:pPr>
      <w:r w:rsidRPr="00D762EF">
        <w:rPr>
          <w:b/>
        </w:rPr>
        <w:t>Извештај о раду педагога</w:t>
      </w:r>
    </w:p>
    <w:p w:rsidR="00476C02" w:rsidRDefault="00476C02" w:rsidP="00476C02">
      <w:pPr>
        <w:jc w:val="both"/>
      </w:pPr>
    </w:p>
    <w:p w:rsidR="00476C02" w:rsidRDefault="00476C02" w:rsidP="00476C02">
      <w:pPr>
        <w:jc w:val="center"/>
        <w:rPr>
          <w:b/>
          <w:sz w:val="22"/>
          <w:szCs w:val="22"/>
          <w:lang w:eastAsia="sr-Latn-CS"/>
        </w:rPr>
      </w:pPr>
      <w:r w:rsidRPr="00576AC6">
        <w:rPr>
          <w:b/>
          <w:sz w:val="22"/>
          <w:szCs w:val="22"/>
          <w:lang w:eastAsia="sr-Latn-CS"/>
        </w:rPr>
        <w:t>ПЛАНИРАЊЕ И ПРОГРАМИРАЊЕ ВАСПИТНО-ОБРАЗОВНОГ РАДА</w:t>
      </w:r>
    </w:p>
    <w:p w:rsidR="00476C02" w:rsidRPr="00123351" w:rsidRDefault="00476C02" w:rsidP="00476C02">
      <w:pPr>
        <w:jc w:val="both"/>
        <w:rPr>
          <w:color w:val="11161C"/>
          <w:szCs w:val="24"/>
          <w:lang w:val="ru-RU" w:eastAsia="sr-Latn-CS"/>
        </w:rPr>
      </w:pPr>
      <w:r w:rsidRPr="00264F6C">
        <w:rPr>
          <w:sz w:val="22"/>
          <w:szCs w:val="22"/>
          <w:lang w:eastAsia="sr-Latn-CS"/>
        </w:rPr>
        <w:t>1</w:t>
      </w:r>
      <w:r w:rsidRPr="00123351">
        <w:rPr>
          <w:szCs w:val="24"/>
          <w:lang w:eastAsia="sr-Latn-CS"/>
        </w:rPr>
        <w:t>.</w:t>
      </w:r>
      <w:r w:rsidRPr="00123351">
        <w:rPr>
          <w:color w:val="11161C"/>
          <w:szCs w:val="24"/>
          <w:lang w:val="ru-RU" w:eastAsia="sr-Latn-CS"/>
        </w:rPr>
        <w:t>Учествовање у изради  плана самовредновања и развојног плана установе</w:t>
      </w:r>
    </w:p>
    <w:p w:rsidR="00476C02" w:rsidRPr="00123351" w:rsidRDefault="00476C02" w:rsidP="00476C02">
      <w:pPr>
        <w:jc w:val="both"/>
        <w:rPr>
          <w:color w:val="11161C"/>
          <w:szCs w:val="24"/>
          <w:lang w:val="ru-RU"/>
        </w:rPr>
      </w:pPr>
      <w:r w:rsidRPr="00123351">
        <w:rPr>
          <w:color w:val="11161C"/>
          <w:szCs w:val="24"/>
          <w:lang w:val="ru-RU"/>
        </w:rPr>
        <w:lastRenderedPageBreak/>
        <w:t>2. Учествовање у изради годишњег плана рада установе и његових појединих делова (програма стручних органа и тимова, рада стручних сарадника, сарадње са породицом, сарадње са друштвеном средином, превентивних програма)</w:t>
      </w:r>
    </w:p>
    <w:p w:rsidR="00476C02" w:rsidRPr="00123351" w:rsidRDefault="00476C02" w:rsidP="00476C02">
      <w:pPr>
        <w:jc w:val="both"/>
        <w:rPr>
          <w:color w:val="11161C"/>
          <w:szCs w:val="24"/>
          <w:lang w:val="ru-RU" w:eastAsia="sr-Latn-CS"/>
        </w:rPr>
      </w:pPr>
      <w:r w:rsidRPr="00123351">
        <w:rPr>
          <w:color w:val="11161C"/>
          <w:szCs w:val="24"/>
          <w:lang w:eastAsia="sr-Latn-CS"/>
        </w:rPr>
        <w:t xml:space="preserve">3. </w:t>
      </w:r>
      <w:r w:rsidRPr="00123351">
        <w:rPr>
          <w:color w:val="11161C"/>
          <w:szCs w:val="24"/>
          <w:lang w:val="ru-RU" w:eastAsia="sr-Latn-CS"/>
        </w:rPr>
        <w:t>Припремање годишњих и месечних планова рада педагога</w:t>
      </w:r>
    </w:p>
    <w:p w:rsidR="00476C02" w:rsidRPr="00123351" w:rsidRDefault="00476C02" w:rsidP="00476C02">
      <w:pPr>
        <w:jc w:val="both"/>
        <w:rPr>
          <w:color w:val="11161C"/>
          <w:szCs w:val="24"/>
          <w:lang w:eastAsia="sr-Latn-CS"/>
        </w:rPr>
      </w:pPr>
      <w:r w:rsidRPr="00123351">
        <w:rPr>
          <w:color w:val="11161C"/>
          <w:szCs w:val="24"/>
        </w:rPr>
        <w:t>4. Спровођење анализа и истраживања у установи у циљу испитивања потреба ученика, родитеља и сл. и прикупљање података о ученицима неопходних за рад педагога</w:t>
      </w:r>
    </w:p>
    <w:p w:rsidR="00476C02" w:rsidRPr="00123351" w:rsidRDefault="00476C02" w:rsidP="00476C02">
      <w:pPr>
        <w:jc w:val="both"/>
        <w:rPr>
          <w:color w:val="11161C"/>
          <w:szCs w:val="24"/>
          <w:lang w:val="ru-RU" w:eastAsia="sr-Latn-CS"/>
        </w:rPr>
      </w:pPr>
      <w:r w:rsidRPr="00123351">
        <w:rPr>
          <w:color w:val="11161C"/>
          <w:szCs w:val="24"/>
        </w:rPr>
        <w:t>5. Учествовање у припреми индивидуалног образовног плана за ученике</w:t>
      </w:r>
    </w:p>
    <w:p w:rsidR="00476C02" w:rsidRPr="00123351" w:rsidRDefault="00476C02" w:rsidP="00476C02">
      <w:pPr>
        <w:jc w:val="both"/>
        <w:rPr>
          <w:color w:val="11161C"/>
          <w:szCs w:val="24"/>
          <w:lang w:val="ru-RU"/>
        </w:rPr>
      </w:pPr>
      <w:r w:rsidRPr="00123351">
        <w:rPr>
          <w:color w:val="11161C"/>
          <w:szCs w:val="24"/>
          <w:lang w:val="ru-RU"/>
        </w:rPr>
        <w:t>6. Учешће у планирању и организовању појединих облика сарадње са другим институцијама</w:t>
      </w:r>
    </w:p>
    <w:p w:rsidR="00476C02" w:rsidRPr="00123351" w:rsidRDefault="00476C02" w:rsidP="00476C02">
      <w:pPr>
        <w:jc w:val="both"/>
        <w:rPr>
          <w:color w:val="11161C"/>
          <w:szCs w:val="24"/>
        </w:rPr>
      </w:pPr>
      <w:r w:rsidRPr="00123351">
        <w:rPr>
          <w:color w:val="11161C"/>
          <w:szCs w:val="24"/>
        </w:rPr>
        <w:t>7. Иницирање и учешће у иновативним видовима планирања наставе и других облика образовно - васпитног рада</w:t>
      </w:r>
    </w:p>
    <w:p w:rsidR="00476C02" w:rsidRPr="00123351" w:rsidRDefault="00476C02" w:rsidP="00476C02">
      <w:pPr>
        <w:jc w:val="both"/>
        <w:rPr>
          <w:color w:val="11161C"/>
          <w:szCs w:val="24"/>
        </w:rPr>
      </w:pPr>
      <w:r w:rsidRPr="00123351">
        <w:rPr>
          <w:color w:val="11161C"/>
          <w:szCs w:val="24"/>
        </w:rPr>
        <w:t>8. Израда плана рада са ученицима из осетљивих група</w:t>
      </w:r>
    </w:p>
    <w:p w:rsidR="00476C02" w:rsidRPr="00123351" w:rsidRDefault="00476C02" w:rsidP="00476C02">
      <w:pPr>
        <w:jc w:val="both"/>
        <w:rPr>
          <w:color w:val="11161C"/>
          <w:szCs w:val="24"/>
        </w:rPr>
      </w:pPr>
      <w:r w:rsidRPr="00123351">
        <w:rPr>
          <w:color w:val="11161C"/>
          <w:szCs w:val="24"/>
        </w:rPr>
        <w:t>9. Учешће у изради плана рада актива за развојно планирања школе и коорднација истог</w:t>
      </w:r>
    </w:p>
    <w:p w:rsidR="00476C02" w:rsidRPr="00123351" w:rsidRDefault="00476C02" w:rsidP="00476C02">
      <w:pPr>
        <w:jc w:val="both"/>
        <w:rPr>
          <w:color w:val="11161C"/>
          <w:szCs w:val="24"/>
        </w:rPr>
      </w:pPr>
      <w:r w:rsidRPr="00123351">
        <w:rPr>
          <w:color w:val="11161C"/>
          <w:szCs w:val="24"/>
        </w:rPr>
        <w:t>10. Пружање помоћи наставницима у изради планова допунског, додатног рада, плана рада одељењског старешине, секција</w:t>
      </w:r>
    </w:p>
    <w:p w:rsidR="00476C02" w:rsidRPr="00123351" w:rsidRDefault="00476C02" w:rsidP="00476C02">
      <w:pPr>
        <w:jc w:val="both"/>
        <w:rPr>
          <w:color w:val="11161C"/>
          <w:szCs w:val="24"/>
        </w:rPr>
      </w:pPr>
      <w:r w:rsidRPr="00123351">
        <w:rPr>
          <w:color w:val="11161C"/>
          <w:szCs w:val="24"/>
        </w:rPr>
        <w:t>11. Учествовање у планирању и реализацији активности тима за заштиту ученика од дискриминације, насиља, злостављања и занемаривања</w:t>
      </w:r>
    </w:p>
    <w:p w:rsidR="00476C02" w:rsidRPr="00123351" w:rsidRDefault="00476C02" w:rsidP="00476C02">
      <w:pPr>
        <w:jc w:val="both"/>
        <w:rPr>
          <w:color w:val="11161C"/>
          <w:szCs w:val="24"/>
        </w:rPr>
      </w:pPr>
    </w:p>
    <w:p w:rsidR="00476C02" w:rsidRPr="00123351" w:rsidRDefault="00476C02" w:rsidP="00476C02">
      <w:pPr>
        <w:jc w:val="center"/>
        <w:rPr>
          <w:b/>
          <w:color w:val="11161C"/>
          <w:szCs w:val="24"/>
          <w:lang w:val="ru-RU"/>
        </w:rPr>
      </w:pPr>
      <w:r w:rsidRPr="00123351">
        <w:rPr>
          <w:b/>
          <w:color w:val="11161C"/>
          <w:szCs w:val="24"/>
          <w:lang w:val="ru-RU"/>
        </w:rPr>
        <w:t>ПРАЋЕЊЕ И ВРЕДНОВАЊЕ ВАСПИТНО - ОБРАЗОВНОГ РАДА</w:t>
      </w:r>
    </w:p>
    <w:p w:rsidR="00476C02" w:rsidRPr="00123351" w:rsidRDefault="00476C02" w:rsidP="00476C02">
      <w:pPr>
        <w:jc w:val="both"/>
        <w:rPr>
          <w:b/>
          <w:color w:val="11161C"/>
          <w:szCs w:val="24"/>
          <w:lang w:val="ru-RU"/>
        </w:rPr>
      </w:pPr>
      <w:r w:rsidRPr="00123351">
        <w:rPr>
          <w:color w:val="11161C"/>
          <w:szCs w:val="24"/>
        </w:rPr>
        <w:t>1. Систематско праћење и вредновање наставног процеса, развоја и напредовања ученика</w:t>
      </w:r>
    </w:p>
    <w:p w:rsidR="00476C02" w:rsidRPr="00123351" w:rsidRDefault="00476C02" w:rsidP="00476C02">
      <w:pPr>
        <w:jc w:val="both"/>
        <w:rPr>
          <w:b/>
          <w:color w:val="11161C"/>
          <w:szCs w:val="24"/>
          <w:lang w:val="ru-RU"/>
        </w:rPr>
      </w:pPr>
      <w:r w:rsidRPr="00123351">
        <w:rPr>
          <w:color w:val="11161C"/>
          <w:szCs w:val="24"/>
          <w:lang w:val="ru-RU"/>
        </w:rPr>
        <w:t>2. Праћење реализације образовно - васпитног рада</w:t>
      </w:r>
    </w:p>
    <w:p w:rsidR="00476C02" w:rsidRPr="00123351" w:rsidRDefault="00476C02" w:rsidP="00476C02">
      <w:pPr>
        <w:jc w:val="both"/>
        <w:rPr>
          <w:b/>
          <w:color w:val="11161C"/>
          <w:szCs w:val="24"/>
          <w:lang w:val="ru-RU"/>
        </w:rPr>
      </w:pPr>
      <w:r w:rsidRPr="00123351">
        <w:rPr>
          <w:color w:val="11161C"/>
          <w:szCs w:val="24"/>
        </w:rPr>
        <w:t>3. Праћење ефеката иновативних активности и пројеката, као и ефикасности нових организационих облика рада</w:t>
      </w:r>
    </w:p>
    <w:p w:rsidR="00476C02" w:rsidRPr="00123351" w:rsidRDefault="00476C02" w:rsidP="00476C02">
      <w:pPr>
        <w:jc w:val="both"/>
        <w:rPr>
          <w:color w:val="11161C"/>
          <w:szCs w:val="24"/>
        </w:rPr>
      </w:pPr>
      <w:r w:rsidRPr="00123351">
        <w:rPr>
          <w:color w:val="11161C"/>
          <w:szCs w:val="24"/>
          <w:lang w:val="ru-RU"/>
        </w:rPr>
        <w:t>4. Праћење и вредновање примене мера индивидуализације и индивидуалног образовног плана</w:t>
      </w:r>
    </w:p>
    <w:p w:rsidR="00476C02" w:rsidRPr="00123351" w:rsidRDefault="00476C02" w:rsidP="00476C02">
      <w:pPr>
        <w:jc w:val="both"/>
        <w:rPr>
          <w:color w:val="11161C"/>
          <w:szCs w:val="24"/>
        </w:rPr>
      </w:pPr>
      <w:r w:rsidRPr="00123351">
        <w:rPr>
          <w:color w:val="11161C"/>
          <w:szCs w:val="24"/>
        </w:rPr>
        <w:t>5. Учешће у изради годишњег извештаја о раду установе у остваривању свих програма образовно-васпиног рада (програма стручних органа и тимова, стручног усавршавања, превентивних програма, рада педагога, сарадње са породицом, сарадње са друштвеном средином, праћење рада стручних актива, тимова)</w:t>
      </w:r>
    </w:p>
    <w:p w:rsidR="00476C02" w:rsidRPr="00123351" w:rsidRDefault="00476C02" w:rsidP="00476C02">
      <w:pPr>
        <w:jc w:val="both"/>
        <w:rPr>
          <w:color w:val="11161C"/>
          <w:szCs w:val="24"/>
          <w:lang w:val="ru-RU"/>
        </w:rPr>
      </w:pPr>
      <w:r w:rsidRPr="00123351">
        <w:rPr>
          <w:color w:val="11161C"/>
          <w:szCs w:val="24"/>
        </w:rPr>
        <w:t>6</w:t>
      </w:r>
      <w:r w:rsidRPr="00123351">
        <w:rPr>
          <w:color w:val="11161C"/>
          <w:szCs w:val="24"/>
          <w:lang w:val="ru-RU"/>
        </w:rPr>
        <w:t>. Праћење анализе успеха и дисциплине ученика на класификационим периодима, као и предлагање мера за њиховопобољшање</w:t>
      </w:r>
    </w:p>
    <w:p w:rsidR="00476C02" w:rsidRPr="00123351" w:rsidRDefault="00476C02" w:rsidP="00476C02">
      <w:pPr>
        <w:jc w:val="both"/>
        <w:rPr>
          <w:color w:val="11161C"/>
          <w:szCs w:val="24"/>
          <w:lang w:val="ru-RU"/>
        </w:rPr>
      </w:pPr>
      <w:r w:rsidRPr="00123351">
        <w:rPr>
          <w:color w:val="11161C"/>
          <w:szCs w:val="24"/>
          <w:lang w:val="ru-RU"/>
        </w:rPr>
        <w:t>7. Учествовање у усклађивању програмских захтева са индивидуалним карактеристикама ученика</w:t>
      </w:r>
    </w:p>
    <w:p w:rsidR="00476C02" w:rsidRPr="00123351" w:rsidRDefault="00476C02" w:rsidP="00476C02">
      <w:pPr>
        <w:jc w:val="both"/>
        <w:rPr>
          <w:color w:val="11161C"/>
          <w:szCs w:val="24"/>
          <w:lang w:val="ru-RU"/>
        </w:rPr>
      </w:pPr>
      <w:r w:rsidRPr="00123351">
        <w:rPr>
          <w:color w:val="11161C"/>
          <w:szCs w:val="24"/>
        </w:rPr>
        <w:t>8. Праћење узрока школског неуспеха ученика и предлагање решења за побољшање школског успеха</w:t>
      </w:r>
    </w:p>
    <w:p w:rsidR="00476C02" w:rsidRPr="00123351" w:rsidRDefault="00476C02" w:rsidP="00476C02">
      <w:pPr>
        <w:jc w:val="both"/>
        <w:rPr>
          <w:color w:val="11161C"/>
          <w:szCs w:val="24"/>
          <w:lang w:val="en-US"/>
        </w:rPr>
      </w:pPr>
      <w:r w:rsidRPr="00123351">
        <w:rPr>
          <w:color w:val="11161C"/>
          <w:szCs w:val="24"/>
        </w:rPr>
        <w:t>9. Праћење поступака и ефеката оцењивања ученика</w:t>
      </w:r>
    </w:p>
    <w:p w:rsidR="00476C02" w:rsidRPr="00123351" w:rsidRDefault="00476C02" w:rsidP="00476C02">
      <w:pPr>
        <w:jc w:val="center"/>
        <w:rPr>
          <w:b/>
          <w:color w:val="11161C"/>
          <w:szCs w:val="24"/>
        </w:rPr>
      </w:pPr>
      <w:r w:rsidRPr="00123351">
        <w:rPr>
          <w:b/>
          <w:color w:val="11161C"/>
          <w:szCs w:val="24"/>
        </w:rPr>
        <w:br/>
      </w:r>
    </w:p>
    <w:p w:rsidR="00476C02" w:rsidRPr="00123351" w:rsidRDefault="00476C02" w:rsidP="00476C02">
      <w:pPr>
        <w:jc w:val="center"/>
        <w:rPr>
          <w:b/>
          <w:color w:val="11161C"/>
          <w:szCs w:val="24"/>
        </w:rPr>
      </w:pPr>
      <w:r w:rsidRPr="00123351">
        <w:rPr>
          <w:b/>
          <w:color w:val="11161C"/>
          <w:szCs w:val="24"/>
        </w:rPr>
        <w:t>РАД СА НАСТАВНИЦИМА</w:t>
      </w:r>
    </w:p>
    <w:p w:rsidR="00476C02" w:rsidRPr="00123351" w:rsidRDefault="00476C02" w:rsidP="00476C02">
      <w:pPr>
        <w:jc w:val="both"/>
        <w:rPr>
          <w:szCs w:val="24"/>
          <w:lang w:eastAsia="sr-Latn-CS"/>
        </w:rPr>
      </w:pPr>
      <w:r w:rsidRPr="00123351">
        <w:rPr>
          <w:color w:val="11161C"/>
          <w:szCs w:val="24"/>
          <w:lang w:val="ru-RU"/>
        </w:rPr>
        <w:t>1. Пружање помоћи наставницима на конкретизовању и операционализовању циљева и задатака образовно - васпитног рада</w:t>
      </w:r>
    </w:p>
    <w:p w:rsidR="00476C02" w:rsidRPr="00123351" w:rsidRDefault="00476C02" w:rsidP="00476C02">
      <w:pPr>
        <w:jc w:val="both"/>
        <w:rPr>
          <w:szCs w:val="24"/>
          <w:lang w:eastAsia="sr-Latn-CS"/>
        </w:rPr>
      </w:pPr>
      <w:r w:rsidRPr="00123351">
        <w:rPr>
          <w:color w:val="11161C"/>
          <w:szCs w:val="24"/>
          <w:lang w:val="ru-RU"/>
        </w:rPr>
        <w:t>2. Пружање помоћи наставницима у проналажењу начина за имплементацију исхода учења и стандарда</w:t>
      </w:r>
    </w:p>
    <w:p w:rsidR="00476C02" w:rsidRPr="00123351" w:rsidRDefault="00476C02" w:rsidP="00476C02">
      <w:pPr>
        <w:pStyle w:val="NormalWeb"/>
        <w:spacing w:before="0" w:beforeAutospacing="0" w:after="0" w:afterAutospacing="0"/>
        <w:jc w:val="both"/>
        <w:rPr>
          <w:lang w:eastAsia="sr-Latn-CS"/>
        </w:rPr>
      </w:pPr>
      <w:r w:rsidRPr="00123351">
        <w:rPr>
          <w:color w:val="11161C"/>
        </w:rPr>
        <w:t>3. Мотивисање наставника на континуирано стручно усавршавање и израду плана професионалног развоја и напредовања у струци (портфолио)</w:t>
      </w:r>
    </w:p>
    <w:p w:rsidR="00476C02" w:rsidRPr="00123351" w:rsidRDefault="00476C02" w:rsidP="00476C02">
      <w:pPr>
        <w:pStyle w:val="NormalWeb"/>
        <w:spacing w:before="0" w:beforeAutospacing="0" w:after="0" w:afterAutospacing="0"/>
        <w:jc w:val="both"/>
        <w:rPr>
          <w:lang w:eastAsia="sr-Latn-CS"/>
        </w:rPr>
      </w:pPr>
      <w:r w:rsidRPr="00123351">
        <w:rPr>
          <w:color w:val="11161C"/>
        </w:rPr>
        <w:lastRenderedPageBreak/>
        <w:t>4. Анализирање реализације часова редовне наставе у школи и других облика образовно - васпитног рада и давање предлога за њихово унапређење</w:t>
      </w:r>
    </w:p>
    <w:p w:rsidR="00476C02" w:rsidRPr="00123351" w:rsidRDefault="00476C02" w:rsidP="00476C02">
      <w:pPr>
        <w:jc w:val="both"/>
        <w:rPr>
          <w:szCs w:val="24"/>
          <w:lang w:eastAsia="sr-Latn-CS"/>
        </w:rPr>
      </w:pPr>
      <w:r w:rsidRPr="00123351">
        <w:rPr>
          <w:color w:val="11161C"/>
          <w:szCs w:val="24"/>
          <w:lang w:val="ru-RU"/>
        </w:rPr>
        <w:t>5. Праћење начина вођења педагошке документације наставника и предлози за унапређење</w:t>
      </w:r>
    </w:p>
    <w:p w:rsidR="00476C02" w:rsidRPr="00123351" w:rsidRDefault="00476C02" w:rsidP="00476C02">
      <w:pPr>
        <w:jc w:val="both"/>
        <w:rPr>
          <w:szCs w:val="24"/>
          <w:lang w:eastAsia="sr-Latn-CS"/>
        </w:rPr>
      </w:pPr>
      <w:r w:rsidRPr="00123351">
        <w:rPr>
          <w:color w:val="11161C"/>
          <w:szCs w:val="24"/>
          <w:lang w:val="ru-RU"/>
        </w:rPr>
        <w:t>6. Иницирање и пружање стручне помоћи наставницима у коришћењу различитих метода, техника и инструмената оцењивања ученика</w:t>
      </w:r>
    </w:p>
    <w:p w:rsidR="00476C02" w:rsidRPr="00123351" w:rsidRDefault="00476C02" w:rsidP="00476C02">
      <w:pPr>
        <w:pStyle w:val="NormalWeb"/>
        <w:spacing w:before="0" w:beforeAutospacing="0" w:after="0" w:afterAutospacing="0"/>
        <w:jc w:val="both"/>
        <w:rPr>
          <w:lang w:eastAsia="sr-Latn-CS"/>
        </w:rPr>
      </w:pPr>
      <w:r w:rsidRPr="00123351">
        <w:rPr>
          <w:color w:val="11161C"/>
        </w:rPr>
        <w:t xml:space="preserve">7. Пружање помоћи наставницима у осмишљавању рада са ученицима којима је потребна додатна подршка (даровитим ученицима, односно ученицима са тешкоћама у развоју) </w:t>
      </w:r>
    </w:p>
    <w:p w:rsidR="00476C02" w:rsidRPr="00123351" w:rsidRDefault="00476C02" w:rsidP="00476C02">
      <w:pPr>
        <w:pStyle w:val="NormalWeb"/>
        <w:spacing w:before="0" w:beforeAutospacing="0" w:after="0" w:afterAutospacing="0"/>
        <w:jc w:val="both"/>
        <w:rPr>
          <w:lang w:eastAsia="sr-Latn-CS"/>
        </w:rPr>
      </w:pPr>
      <w:r w:rsidRPr="00123351">
        <w:rPr>
          <w:color w:val="11161C"/>
        </w:rPr>
        <w:t>8. Оснаживање наставника за рад са ученицима из осетљивих друштвених група кроз развијање флексибилног става према културним, друштвеним и социјалним разликама и развијање осетљивости према таквим ученицима и предлагање поступака који доприносе њиховом развоју</w:t>
      </w:r>
    </w:p>
    <w:p w:rsidR="00476C02" w:rsidRPr="00123351" w:rsidRDefault="00476C02" w:rsidP="00476C02">
      <w:pPr>
        <w:jc w:val="both"/>
        <w:rPr>
          <w:szCs w:val="24"/>
          <w:lang w:eastAsia="sr-Latn-CS"/>
        </w:rPr>
      </w:pPr>
      <w:r w:rsidRPr="00123351">
        <w:rPr>
          <w:color w:val="11161C"/>
          <w:szCs w:val="24"/>
          <w:lang w:val="ru-RU"/>
        </w:rPr>
        <w:t>9. Планирање и реализација активности каријерног вођења и саветовања ученика у оквиру тима за Каријерно вођење и саветовање</w:t>
      </w:r>
    </w:p>
    <w:p w:rsidR="00476C02" w:rsidRPr="00123351" w:rsidRDefault="00476C02" w:rsidP="00476C02">
      <w:pPr>
        <w:pStyle w:val="NormalWeb"/>
        <w:spacing w:before="0" w:beforeAutospacing="0" w:after="0" w:afterAutospacing="0"/>
        <w:jc w:val="both"/>
        <w:rPr>
          <w:color w:val="11161C"/>
        </w:rPr>
      </w:pPr>
      <w:r w:rsidRPr="00123351">
        <w:rPr>
          <w:color w:val="11161C"/>
        </w:rPr>
        <w:t>10. Пружање помоћи наставницима у реализацији угледних часова и примера добре праксе</w:t>
      </w:r>
    </w:p>
    <w:p w:rsidR="00476C02" w:rsidRPr="00123351" w:rsidRDefault="00476C02" w:rsidP="00476C02">
      <w:pPr>
        <w:jc w:val="both"/>
        <w:rPr>
          <w:szCs w:val="24"/>
          <w:lang w:eastAsia="sr-Latn-CS"/>
        </w:rPr>
      </w:pPr>
      <w:r w:rsidRPr="00123351">
        <w:rPr>
          <w:color w:val="11161C"/>
          <w:szCs w:val="24"/>
          <w:lang w:val="ru-RU"/>
        </w:rPr>
        <w:t>11. Пружање помоћи наставницима у изради планова допунског, додатног рада, практичне наставе, плана рада одељењског старешине и секција</w:t>
      </w:r>
    </w:p>
    <w:p w:rsidR="00476C02" w:rsidRPr="00123351" w:rsidRDefault="00476C02" w:rsidP="00476C02">
      <w:pPr>
        <w:pStyle w:val="NormalWeb"/>
        <w:spacing w:before="0" w:beforeAutospacing="0" w:after="0" w:afterAutospacing="0"/>
        <w:jc w:val="both"/>
        <w:rPr>
          <w:color w:val="11161C"/>
        </w:rPr>
      </w:pPr>
      <w:r w:rsidRPr="00123351">
        <w:rPr>
          <w:color w:val="11161C"/>
        </w:rPr>
        <w:t>12. Пружање помоћи одељењским старешинама у реализацији појединих садржаја часа одељењске заједнице</w:t>
      </w:r>
    </w:p>
    <w:p w:rsidR="00476C02" w:rsidRPr="00123351" w:rsidRDefault="00476C02" w:rsidP="00476C02">
      <w:pPr>
        <w:jc w:val="both"/>
        <w:rPr>
          <w:b/>
          <w:color w:val="11161C"/>
          <w:szCs w:val="24"/>
        </w:rPr>
      </w:pPr>
      <w:r w:rsidRPr="00123351">
        <w:rPr>
          <w:color w:val="11161C"/>
          <w:szCs w:val="24"/>
        </w:rPr>
        <w:t>13. Пружање помоћи наставницима у остваривању свих форми сарадње са породицом</w:t>
      </w:r>
    </w:p>
    <w:p w:rsidR="00476C02" w:rsidRPr="00123351" w:rsidRDefault="00476C02" w:rsidP="00476C02">
      <w:pPr>
        <w:jc w:val="both"/>
        <w:rPr>
          <w:b/>
          <w:color w:val="11161C"/>
          <w:szCs w:val="24"/>
        </w:rPr>
      </w:pPr>
      <w:r w:rsidRPr="00123351">
        <w:rPr>
          <w:color w:val="11161C"/>
          <w:szCs w:val="24"/>
        </w:rPr>
        <w:t>14. Пружање помоћи приправницима у процесу увођења у посао, као и у припреми полагања испита за лиценцу</w:t>
      </w:r>
    </w:p>
    <w:p w:rsidR="00476C02" w:rsidRPr="00123351" w:rsidRDefault="00476C02" w:rsidP="00476C02">
      <w:pPr>
        <w:jc w:val="both"/>
        <w:rPr>
          <w:color w:val="11161C"/>
          <w:szCs w:val="24"/>
        </w:rPr>
      </w:pPr>
      <w:r w:rsidRPr="00123351">
        <w:rPr>
          <w:color w:val="11161C"/>
          <w:szCs w:val="24"/>
        </w:rPr>
        <w:t>15. Пружање помоћи наставницима у примени различитих техника и поступака самоевалуације</w:t>
      </w:r>
    </w:p>
    <w:p w:rsidR="00476C02" w:rsidRPr="00123351" w:rsidRDefault="00476C02" w:rsidP="00476C02">
      <w:pPr>
        <w:jc w:val="both"/>
        <w:rPr>
          <w:b/>
          <w:color w:val="11161C"/>
          <w:szCs w:val="24"/>
        </w:rPr>
      </w:pPr>
    </w:p>
    <w:p w:rsidR="00476C02" w:rsidRPr="00123351" w:rsidRDefault="00476C02" w:rsidP="00476C02">
      <w:pPr>
        <w:jc w:val="center"/>
        <w:rPr>
          <w:b/>
          <w:color w:val="11161C"/>
          <w:szCs w:val="24"/>
          <w:lang w:val="ru-RU"/>
        </w:rPr>
      </w:pPr>
      <w:r w:rsidRPr="00123351">
        <w:rPr>
          <w:b/>
          <w:color w:val="11161C"/>
          <w:szCs w:val="24"/>
          <w:lang w:val="ru-RU"/>
        </w:rPr>
        <w:t>РАД СА УЧЕНИЦИМА</w:t>
      </w:r>
    </w:p>
    <w:p w:rsidR="00476C02" w:rsidRPr="00123351" w:rsidRDefault="00476C02" w:rsidP="00476C02">
      <w:pPr>
        <w:jc w:val="both"/>
        <w:rPr>
          <w:szCs w:val="24"/>
          <w:lang w:eastAsia="sr-Latn-CS"/>
        </w:rPr>
      </w:pPr>
      <w:r w:rsidRPr="00123351">
        <w:rPr>
          <w:color w:val="11161C"/>
          <w:szCs w:val="24"/>
          <w:lang w:val="ru-RU"/>
        </w:rPr>
        <w:t>1. Праћење дечјег развоја и напредовања</w:t>
      </w:r>
    </w:p>
    <w:p w:rsidR="00476C02" w:rsidRPr="00123351" w:rsidRDefault="00476C02" w:rsidP="00476C02">
      <w:pPr>
        <w:jc w:val="both"/>
        <w:rPr>
          <w:b/>
          <w:color w:val="11161C"/>
          <w:szCs w:val="24"/>
        </w:rPr>
      </w:pPr>
      <w:r w:rsidRPr="00123351">
        <w:rPr>
          <w:color w:val="11161C"/>
          <w:szCs w:val="24"/>
          <w:lang w:val="ru-RU"/>
        </w:rPr>
        <w:t xml:space="preserve">2. Саветодавни рад са новим ученицима као и </w:t>
      </w:r>
      <w:r w:rsidRPr="00123351">
        <w:rPr>
          <w:color w:val="11161C"/>
          <w:szCs w:val="24"/>
          <w:lang w:val="en-US"/>
        </w:rPr>
        <w:t>перманентни</w:t>
      </w:r>
      <w:r w:rsidRPr="00123351">
        <w:rPr>
          <w:color w:val="11161C"/>
          <w:szCs w:val="24"/>
          <w:lang w:val="ru-RU"/>
        </w:rPr>
        <w:t xml:space="preserve"> саветодавни рад са ученицима</w:t>
      </w:r>
    </w:p>
    <w:p w:rsidR="00476C02" w:rsidRPr="00123351" w:rsidRDefault="00476C02" w:rsidP="00476C02">
      <w:pPr>
        <w:jc w:val="both"/>
        <w:rPr>
          <w:color w:val="11161C"/>
          <w:szCs w:val="24"/>
        </w:rPr>
      </w:pPr>
      <w:r w:rsidRPr="00123351">
        <w:rPr>
          <w:color w:val="11161C"/>
          <w:szCs w:val="24"/>
        </w:rPr>
        <w:t>3. Стварање оптималних услова за индивидуални развој ученика и пружање помоћи и подршке</w:t>
      </w:r>
    </w:p>
    <w:p w:rsidR="00476C02" w:rsidRPr="00123351" w:rsidRDefault="00476C02" w:rsidP="00476C02">
      <w:pPr>
        <w:jc w:val="both"/>
        <w:rPr>
          <w:szCs w:val="24"/>
        </w:rPr>
      </w:pPr>
      <w:r w:rsidRPr="00123351">
        <w:rPr>
          <w:szCs w:val="24"/>
        </w:rPr>
        <w:t>4. Идентификовање и рад на отклањању педагошких узрока проблема у учењу и понашању</w:t>
      </w:r>
    </w:p>
    <w:p w:rsidR="00476C02" w:rsidRPr="00123351" w:rsidRDefault="00476C02" w:rsidP="00476C02">
      <w:pPr>
        <w:jc w:val="both"/>
        <w:rPr>
          <w:color w:val="11161C"/>
          <w:szCs w:val="24"/>
          <w:lang w:val="ru-RU"/>
        </w:rPr>
      </w:pPr>
      <w:r w:rsidRPr="00123351">
        <w:rPr>
          <w:color w:val="11161C"/>
          <w:szCs w:val="24"/>
        </w:rPr>
        <w:t>5</w:t>
      </w:r>
      <w:r w:rsidRPr="00123351">
        <w:rPr>
          <w:color w:val="11161C"/>
          <w:szCs w:val="24"/>
          <w:lang w:val="ru-RU"/>
        </w:rPr>
        <w:t>. Рад на професионалној оријентацији ученика и каријерном вођењу</w:t>
      </w:r>
    </w:p>
    <w:p w:rsidR="00476C02" w:rsidRPr="00123351" w:rsidRDefault="00476C02" w:rsidP="00476C02">
      <w:pPr>
        <w:jc w:val="both"/>
        <w:rPr>
          <w:color w:val="11161C"/>
          <w:szCs w:val="24"/>
          <w:lang w:val="ru-RU"/>
        </w:rPr>
      </w:pPr>
      <w:r w:rsidRPr="00123351">
        <w:rPr>
          <w:color w:val="11161C"/>
          <w:szCs w:val="24"/>
          <w:lang w:val="ru-RU"/>
        </w:rPr>
        <w:t>6.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476C02" w:rsidRPr="00123351" w:rsidRDefault="00476C02" w:rsidP="00476C02">
      <w:pPr>
        <w:jc w:val="both"/>
        <w:rPr>
          <w:color w:val="11161C"/>
          <w:szCs w:val="24"/>
          <w:lang w:val="ru-RU"/>
        </w:rPr>
      </w:pPr>
      <w:r w:rsidRPr="00123351">
        <w:rPr>
          <w:color w:val="11161C"/>
          <w:szCs w:val="24"/>
          <w:lang w:val="ru-RU"/>
        </w:rPr>
        <w:t>7. Учествовање у изради педагошког профила ученика за ученике којима је потребна додатна подршка и израда индивидуалног образовног плана</w:t>
      </w:r>
    </w:p>
    <w:p w:rsidR="00476C02" w:rsidRPr="00123351" w:rsidRDefault="00476C02" w:rsidP="00476C02">
      <w:pPr>
        <w:jc w:val="both"/>
        <w:rPr>
          <w:szCs w:val="24"/>
          <w:lang w:eastAsia="sr-Latn-CS"/>
        </w:rPr>
      </w:pPr>
      <w:r w:rsidRPr="00123351">
        <w:rPr>
          <w:color w:val="11161C"/>
          <w:szCs w:val="24"/>
          <w:lang w:val="ru-RU"/>
        </w:rPr>
        <w:t>8. Индивидуални рад са ученицима којима је потребна додатна подршка</w:t>
      </w:r>
    </w:p>
    <w:p w:rsidR="00476C02" w:rsidRPr="00123351" w:rsidRDefault="00476C02" w:rsidP="00476C02">
      <w:pPr>
        <w:jc w:val="both"/>
        <w:rPr>
          <w:color w:val="11161C"/>
          <w:szCs w:val="24"/>
        </w:rPr>
      </w:pPr>
      <w:r w:rsidRPr="00123351">
        <w:rPr>
          <w:color w:val="11161C"/>
          <w:szCs w:val="24"/>
        </w:rPr>
        <w:t>9</w:t>
      </w:r>
      <w:r w:rsidRPr="00123351">
        <w:rPr>
          <w:color w:val="11161C"/>
          <w:szCs w:val="24"/>
          <w:lang w:val="ru-RU"/>
        </w:rPr>
        <w:t>. Учествовање у појачаном васпитном раду за ученике који су извршили повреду правила понашања у школи, неоправдано изостали са наставе пет часова, односно који су својим понашањем угрожавали друге у остваривању њугрожава друге у остваривању њихових права</w:t>
      </w:r>
    </w:p>
    <w:p w:rsidR="00476C02" w:rsidRPr="00123351" w:rsidRDefault="00476C02" w:rsidP="00476C02">
      <w:pPr>
        <w:jc w:val="both"/>
        <w:rPr>
          <w:b/>
          <w:color w:val="11161C"/>
          <w:szCs w:val="24"/>
          <w:lang w:val="ru-RU"/>
        </w:rPr>
      </w:pPr>
    </w:p>
    <w:p w:rsidR="00476C02" w:rsidRPr="00123351" w:rsidRDefault="00476C02" w:rsidP="00476C02">
      <w:pPr>
        <w:jc w:val="center"/>
        <w:rPr>
          <w:b/>
          <w:color w:val="11161C"/>
          <w:szCs w:val="24"/>
        </w:rPr>
      </w:pPr>
    </w:p>
    <w:p w:rsidR="00476C02" w:rsidRPr="00123351" w:rsidRDefault="00476C02" w:rsidP="00476C02">
      <w:pPr>
        <w:jc w:val="center"/>
        <w:rPr>
          <w:b/>
          <w:color w:val="11161C"/>
          <w:szCs w:val="24"/>
          <w:lang w:val="ru-RU"/>
        </w:rPr>
      </w:pPr>
      <w:r w:rsidRPr="00123351">
        <w:rPr>
          <w:b/>
          <w:color w:val="11161C"/>
          <w:szCs w:val="24"/>
          <w:lang w:val="ru-RU"/>
        </w:rPr>
        <w:lastRenderedPageBreak/>
        <w:t>РАД СА РОДИТЕЉИМА, ОДНОСНО СТАРАТЕЉИМА</w:t>
      </w:r>
    </w:p>
    <w:p w:rsidR="00476C02" w:rsidRPr="00123351" w:rsidRDefault="00476C02" w:rsidP="00476C02">
      <w:pPr>
        <w:jc w:val="both"/>
        <w:rPr>
          <w:color w:val="11161C"/>
          <w:szCs w:val="24"/>
          <w:lang w:val="ru-RU"/>
        </w:rPr>
      </w:pPr>
      <w:r w:rsidRPr="00123351">
        <w:rPr>
          <w:color w:val="11161C"/>
          <w:szCs w:val="24"/>
          <w:lang w:val="ru-RU"/>
        </w:rPr>
        <w:t>1. 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p w:rsidR="00476C02" w:rsidRPr="00123351" w:rsidRDefault="00476C02" w:rsidP="00476C02">
      <w:pPr>
        <w:jc w:val="both"/>
        <w:rPr>
          <w:color w:val="11161C"/>
          <w:szCs w:val="24"/>
          <w:lang w:val="ru-RU"/>
        </w:rPr>
      </w:pPr>
      <w:r w:rsidRPr="00123351">
        <w:rPr>
          <w:color w:val="11161C"/>
          <w:szCs w:val="24"/>
        </w:rPr>
        <w:t xml:space="preserve">2. </w:t>
      </w:r>
      <w:r w:rsidRPr="00123351">
        <w:rPr>
          <w:color w:val="11161C"/>
          <w:szCs w:val="24"/>
          <w:lang w:val="ru-RU"/>
        </w:rPr>
        <w:t>Рад са родитељима, односно старатељима у циљу прикупљања података о деци</w:t>
      </w:r>
    </w:p>
    <w:p w:rsidR="00476C02" w:rsidRPr="00123351" w:rsidRDefault="00476C02" w:rsidP="00476C02">
      <w:pPr>
        <w:jc w:val="both"/>
        <w:rPr>
          <w:color w:val="11161C"/>
          <w:szCs w:val="24"/>
          <w:lang w:val="ru-RU"/>
        </w:rPr>
      </w:pPr>
      <w:r w:rsidRPr="00123351">
        <w:rPr>
          <w:color w:val="11161C"/>
          <w:szCs w:val="24"/>
          <w:lang w:val="ru-RU"/>
        </w:rPr>
        <w:t>3. Сарадња са родитељима везана за ИОП</w:t>
      </w:r>
    </w:p>
    <w:p w:rsidR="00476C02" w:rsidRPr="00123351" w:rsidRDefault="00476C02" w:rsidP="00476C02">
      <w:pPr>
        <w:jc w:val="both"/>
        <w:rPr>
          <w:color w:val="11161C"/>
          <w:szCs w:val="24"/>
          <w:lang w:val="ru-RU"/>
        </w:rPr>
      </w:pPr>
    </w:p>
    <w:p w:rsidR="00476C02" w:rsidRPr="00123351" w:rsidRDefault="00476C02" w:rsidP="00476C02">
      <w:pPr>
        <w:jc w:val="center"/>
        <w:rPr>
          <w:b/>
          <w:color w:val="11161C"/>
          <w:szCs w:val="24"/>
        </w:rPr>
      </w:pPr>
      <w:r w:rsidRPr="00123351">
        <w:rPr>
          <w:b/>
          <w:color w:val="11161C"/>
          <w:szCs w:val="24"/>
        </w:rPr>
        <w:t>РАД СА ДИРЕКТОРОМ, СТРУЧНИМ САРАДНИЦИМА,</w:t>
      </w:r>
      <w:r w:rsidRPr="00123351">
        <w:rPr>
          <w:rStyle w:val="apple-converted-space"/>
          <w:b/>
          <w:color w:val="11161C"/>
          <w:szCs w:val="24"/>
        </w:rPr>
        <w:t> </w:t>
      </w:r>
      <w:r w:rsidRPr="00123351">
        <w:rPr>
          <w:b/>
          <w:color w:val="11161C"/>
          <w:szCs w:val="24"/>
        </w:rPr>
        <w:t>ПЕДАГОШКИМ АСИСТЕНТОМ И ПРАТИОЦЕМ  УЧЕНИКА</w:t>
      </w:r>
    </w:p>
    <w:p w:rsidR="00476C02" w:rsidRPr="00123351" w:rsidRDefault="00476C02" w:rsidP="00476C02">
      <w:pPr>
        <w:pStyle w:val="1tekst"/>
        <w:ind w:left="0" w:firstLine="0"/>
        <w:rPr>
          <w:rFonts w:ascii="Times New Roman" w:hAnsi="Times New Roman" w:cs="Times New Roman"/>
          <w:sz w:val="24"/>
          <w:szCs w:val="24"/>
        </w:rPr>
      </w:pPr>
      <w:r w:rsidRPr="00123351">
        <w:rPr>
          <w:rFonts w:ascii="Times New Roman" w:hAnsi="Times New Roman" w:cs="Times New Roman"/>
          <w:color w:val="11161C"/>
          <w:sz w:val="24"/>
          <w:szCs w:val="24"/>
        </w:rPr>
        <w:t>1. Сарадња са директором у оквиру рада стручних тимова (Тим за самовредновање рада установе и Стручни актив за развојно планирање школе)</w:t>
      </w:r>
    </w:p>
    <w:p w:rsidR="00476C02" w:rsidRPr="00123351" w:rsidRDefault="00476C02" w:rsidP="00476C02">
      <w:pPr>
        <w:jc w:val="both"/>
        <w:rPr>
          <w:color w:val="11161C"/>
          <w:szCs w:val="24"/>
        </w:rPr>
      </w:pPr>
      <w:r w:rsidRPr="00123351">
        <w:rPr>
          <w:color w:val="11161C"/>
          <w:szCs w:val="24"/>
        </w:rPr>
        <w:t>2. Сарадња са директором на заједничком планирању активности, анализа и извештаја о раду школе</w:t>
      </w:r>
    </w:p>
    <w:p w:rsidR="00476C02" w:rsidRPr="00123351" w:rsidRDefault="00476C02" w:rsidP="00476C02">
      <w:pPr>
        <w:jc w:val="both"/>
        <w:rPr>
          <w:b/>
          <w:color w:val="11161C"/>
          <w:szCs w:val="24"/>
        </w:rPr>
      </w:pPr>
      <w:r w:rsidRPr="00123351">
        <w:rPr>
          <w:color w:val="11161C"/>
          <w:szCs w:val="24"/>
        </w:rPr>
        <w:t>3. Сарадња са психологом школе</w:t>
      </w:r>
    </w:p>
    <w:p w:rsidR="00476C02" w:rsidRPr="00123351" w:rsidRDefault="00476C02" w:rsidP="00476C02">
      <w:pPr>
        <w:pStyle w:val="1tekst"/>
        <w:ind w:left="0" w:firstLine="0"/>
        <w:rPr>
          <w:rFonts w:ascii="Times New Roman" w:hAnsi="Times New Roman" w:cs="Times New Roman"/>
          <w:color w:val="11161C"/>
          <w:sz w:val="24"/>
          <w:szCs w:val="24"/>
        </w:rPr>
      </w:pPr>
      <w:r w:rsidRPr="00123351">
        <w:rPr>
          <w:rFonts w:ascii="Times New Roman" w:hAnsi="Times New Roman" w:cs="Times New Roman"/>
          <w:color w:val="11161C"/>
          <w:sz w:val="24"/>
          <w:szCs w:val="24"/>
        </w:rPr>
        <w:t>4. Сарадња са пратиоцем ученика.</w:t>
      </w:r>
    </w:p>
    <w:p w:rsidR="00476C02" w:rsidRPr="00123351" w:rsidRDefault="00476C02" w:rsidP="00476C02">
      <w:pPr>
        <w:pStyle w:val="1tekst"/>
        <w:ind w:left="0" w:firstLine="0"/>
        <w:rPr>
          <w:rFonts w:ascii="Times New Roman" w:hAnsi="Times New Roman" w:cs="Times New Roman"/>
          <w:color w:val="11161C"/>
          <w:sz w:val="24"/>
          <w:szCs w:val="24"/>
        </w:rPr>
      </w:pPr>
    </w:p>
    <w:p w:rsidR="00476C02" w:rsidRPr="00123351" w:rsidRDefault="00476C02" w:rsidP="00476C02">
      <w:pPr>
        <w:pStyle w:val="1tekst"/>
        <w:ind w:left="0" w:firstLine="0"/>
        <w:rPr>
          <w:rFonts w:ascii="Times New Roman" w:hAnsi="Times New Roman" w:cs="Times New Roman"/>
          <w:sz w:val="24"/>
          <w:szCs w:val="24"/>
        </w:rPr>
      </w:pPr>
    </w:p>
    <w:p w:rsidR="00476C02" w:rsidRPr="00123351" w:rsidRDefault="00476C02" w:rsidP="00476C02">
      <w:pPr>
        <w:jc w:val="center"/>
        <w:rPr>
          <w:b/>
          <w:color w:val="11161C"/>
          <w:szCs w:val="24"/>
          <w:lang w:val="ru-RU"/>
        </w:rPr>
      </w:pPr>
      <w:r w:rsidRPr="00123351">
        <w:rPr>
          <w:b/>
          <w:color w:val="11161C"/>
          <w:szCs w:val="24"/>
          <w:lang w:val="ru-RU"/>
        </w:rPr>
        <w:t>РАД У СТРУЧНИМ ОРГАНИМА И ТИМОВИМА</w:t>
      </w:r>
    </w:p>
    <w:p w:rsidR="00476C02" w:rsidRPr="00123351" w:rsidRDefault="00476C02" w:rsidP="00476C02">
      <w:pPr>
        <w:jc w:val="both"/>
        <w:rPr>
          <w:color w:val="11161C"/>
          <w:szCs w:val="24"/>
        </w:rPr>
      </w:pPr>
      <w:r w:rsidRPr="00123351">
        <w:rPr>
          <w:color w:val="11161C"/>
          <w:szCs w:val="24"/>
        </w:rPr>
        <w:t>1. 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 - васпитни рад и јачање наставничких компетенција)</w:t>
      </w:r>
    </w:p>
    <w:p w:rsidR="00476C02" w:rsidRPr="00123351" w:rsidRDefault="00476C02" w:rsidP="00476C02">
      <w:pPr>
        <w:jc w:val="both"/>
        <w:rPr>
          <w:color w:val="11161C"/>
          <w:szCs w:val="24"/>
        </w:rPr>
      </w:pPr>
      <w:r w:rsidRPr="00123351">
        <w:rPr>
          <w:color w:val="11161C"/>
          <w:szCs w:val="24"/>
        </w:rPr>
        <w:t>2. Учествовање у раду тимова (Тим за заштиту ученика од насиља, злостављања и занемаривања, ИОП тимова и СТИО тима, Тима за каријерно вођење и саветовање и Тима за самовредновање).</w:t>
      </w:r>
    </w:p>
    <w:p w:rsidR="00476C02" w:rsidRPr="00123351" w:rsidRDefault="00476C02" w:rsidP="00476C02">
      <w:pPr>
        <w:jc w:val="both"/>
        <w:rPr>
          <w:color w:val="11161C"/>
          <w:szCs w:val="24"/>
        </w:rPr>
      </w:pPr>
      <w:r w:rsidRPr="00123351">
        <w:rPr>
          <w:color w:val="11161C"/>
          <w:szCs w:val="24"/>
        </w:rPr>
        <w:t>3. Учествовање у раду одељењских и стручних већа, као и раду педагошког колегијума, председавање у активу стручних сарадника општине Косјеирћ и председавање у раду стручног актива за развојно планирање.</w:t>
      </w:r>
    </w:p>
    <w:p w:rsidR="00476C02" w:rsidRPr="00123351" w:rsidRDefault="00476C02" w:rsidP="00476C02">
      <w:pPr>
        <w:jc w:val="both"/>
        <w:rPr>
          <w:color w:val="11161C"/>
          <w:szCs w:val="24"/>
        </w:rPr>
      </w:pPr>
    </w:p>
    <w:p w:rsidR="00476C02" w:rsidRPr="00123351" w:rsidRDefault="00476C02" w:rsidP="00476C02">
      <w:pPr>
        <w:jc w:val="center"/>
        <w:rPr>
          <w:b/>
          <w:color w:val="11161C"/>
          <w:szCs w:val="24"/>
          <w:lang w:val="ru-RU"/>
        </w:rPr>
      </w:pPr>
      <w:r w:rsidRPr="00123351">
        <w:rPr>
          <w:b/>
          <w:color w:val="11161C"/>
          <w:szCs w:val="24"/>
          <w:lang w:val="ru-RU"/>
        </w:rPr>
        <w:t>ВОЂЕЊЕ ДОКУМЕНТАЦИЈЕ, ПРИПРЕМА ЗА РАД</w:t>
      </w:r>
      <w:r w:rsidRPr="00123351">
        <w:rPr>
          <w:rStyle w:val="apple-converted-space"/>
          <w:b/>
          <w:color w:val="11161C"/>
          <w:szCs w:val="24"/>
        </w:rPr>
        <w:t> </w:t>
      </w:r>
      <w:r w:rsidRPr="00123351">
        <w:rPr>
          <w:b/>
          <w:color w:val="11161C"/>
          <w:szCs w:val="24"/>
          <w:lang w:val="ru-RU"/>
        </w:rPr>
        <w:t>И СТРУЧНО УСАВРШАВАЊЕ</w:t>
      </w:r>
    </w:p>
    <w:p w:rsidR="00476C02" w:rsidRPr="00123351" w:rsidRDefault="00476C02" w:rsidP="00476C02">
      <w:pPr>
        <w:jc w:val="both"/>
        <w:rPr>
          <w:color w:val="11161C"/>
          <w:szCs w:val="24"/>
        </w:rPr>
      </w:pPr>
      <w:r w:rsidRPr="00123351">
        <w:rPr>
          <w:color w:val="11161C"/>
          <w:szCs w:val="24"/>
        </w:rPr>
        <w:t>1. Вођење евиденције о сопственом раду на дневном нивоу и израда годишњег извештаја о свом раду</w:t>
      </w:r>
    </w:p>
    <w:p w:rsidR="00476C02" w:rsidRPr="00123351" w:rsidRDefault="00476C02" w:rsidP="00476C02">
      <w:pPr>
        <w:jc w:val="both"/>
        <w:rPr>
          <w:color w:val="11161C"/>
          <w:szCs w:val="24"/>
        </w:rPr>
      </w:pPr>
      <w:r w:rsidRPr="00123351">
        <w:rPr>
          <w:color w:val="11161C"/>
          <w:szCs w:val="24"/>
        </w:rPr>
        <w:t xml:space="preserve">2. Прикупљање података о ученицима и чување материјала који садржи личне податке о ученицима </w:t>
      </w:r>
    </w:p>
    <w:p w:rsidR="00476C02" w:rsidRPr="00123351" w:rsidRDefault="00476C02" w:rsidP="00476C02">
      <w:pPr>
        <w:jc w:val="both"/>
        <w:rPr>
          <w:szCs w:val="24"/>
        </w:rPr>
      </w:pPr>
      <w:r w:rsidRPr="00123351">
        <w:rPr>
          <w:color w:val="11161C"/>
          <w:szCs w:val="24"/>
        </w:rPr>
        <w:t>3. Припрема за послове предвиђене годишњим програмом и оперативним плановима рада педагога</w:t>
      </w:r>
    </w:p>
    <w:p w:rsidR="00476C02" w:rsidRPr="00123351" w:rsidRDefault="00476C02" w:rsidP="00476C02">
      <w:pPr>
        <w:jc w:val="both"/>
        <w:rPr>
          <w:szCs w:val="24"/>
        </w:rPr>
      </w:pPr>
      <w:r w:rsidRPr="00123351">
        <w:rPr>
          <w:szCs w:val="24"/>
        </w:rPr>
        <w:t>4. Учешће у изради планова рада и извештаја о раду тимова и актива...</w:t>
      </w:r>
    </w:p>
    <w:p w:rsidR="00476C02" w:rsidRPr="00123351" w:rsidRDefault="00476C02" w:rsidP="00476C02">
      <w:pPr>
        <w:jc w:val="both"/>
        <w:rPr>
          <w:szCs w:val="24"/>
        </w:rPr>
      </w:pPr>
      <w:r w:rsidRPr="00123351">
        <w:rPr>
          <w:szCs w:val="24"/>
        </w:rPr>
        <w:t xml:space="preserve">5. Стручно усавршавање: </w:t>
      </w:r>
    </w:p>
    <w:p w:rsidR="00476C02" w:rsidRPr="00123351" w:rsidRDefault="00476C02" w:rsidP="00476C02">
      <w:pPr>
        <w:jc w:val="both"/>
        <w:rPr>
          <w:szCs w:val="24"/>
        </w:rPr>
      </w:pPr>
      <w:r w:rsidRPr="00123351">
        <w:rPr>
          <w:szCs w:val="24"/>
        </w:rPr>
        <w:t>а) у оквиру установе</w:t>
      </w:r>
    </w:p>
    <w:p w:rsidR="00476C02" w:rsidRPr="00123351" w:rsidRDefault="00476C02" w:rsidP="00476C02">
      <w:pPr>
        <w:jc w:val="both"/>
        <w:rPr>
          <w:szCs w:val="24"/>
        </w:rPr>
      </w:pPr>
      <w:r w:rsidRPr="00123351">
        <w:rPr>
          <w:szCs w:val="24"/>
          <w:lang w:val="sr-Latn-CS"/>
        </w:rPr>
        <w:t xml:space="preserve">- </w:t>
      </w:r>
      <w:r w:rsidRPr="00123351">
        <w:rPr>
          <w:szCs w:val="24"/>
        </w:rPr>
        <w:t>супервизија на завршном испиту у ОШ „Мито Игумановић“ Косјерић</w:t>
      </w:r>
    </w:p>
    <w:p w:rsidR="00476C02" w:rsidRPr="00123351" w:rsidRDefault="00476C02" w:rsidP="00476C02">
      <w:pPr>
        <w:jc w:val="both"/>
        <w:rPr>
          <w:szCs w:val="24"/>
        </w:rPr>
      </w:pPr>
      <w:r w:rsidRPr="00123351">
        <w:rPr>
          <w:szCs w:val="24"/>
        </w:rPr>
        <w:t>- заштита од насиља, фокус група, ШУ Ужице</w:t>
      </w:r>
    </w:p>
    <w:p w:rsidR="00476C02" w:rsidRPr="00123351" w:rsidRDefault="00476C02" w:rsidP="00476C02">
      <w:pPr>
        <w:jc w:val="both"/>
        <w:rPr>
          <w:szCs w:val="24"/>
        </w:rPr>
      </w:pPr>
      <w:r w:rsidRPr="00123351">
        <w:rPr>
          <w:szCs w:val="24"/>
        </w:rPr>
        <w:t>- председник актива стручних сарадника општине Косјерић.</w:t>
      </w:r>
    </w:p>
    <w:p w:rsidR="00476C02" w:rsidRPr="00123351" w:rsidRDefault="00476C02" w:rsidP="00476C02">
      <w:pPr>
        <w:jc w:val="both"/>
        <w:rPr>
          <w:szCs w:val="24"/>
        </w:rPr>
      </w:pPr>
    </w:p>
    <w:p w:rsidR="00476C02" w:rsidRPr="00123351" w:rsidRDefault="00476C02" w:rsidP="00476C02">
      <w:pPr>
        <w:jc w:val="both"/>
        <w:rPr>
          <w:szCs w:val="24"/>
        </w:rPr>
      </w:pPr>
      <w:r w:rsidRPr="00123351">
        <w:rPr>
          <w:szCs w:val="24"/>
        </w:rPr>
        <w:t>б) ван установе</w:t>
      </w:r>
    </w:p>
    <w:p w:rsidR="00476C02" w:rsidRPr="00123351" w:rsidRDefault="00476C02" w:rsidP="00476C02">
      <w:pPr>
        <w:jc w:val="both"/>
        <w:rPr>
          <w:szCs w:val="24"/>
        </w:rPr>
      </w:pPr>
      <w:r w:rsidRPr="00123351">
        <w:rPr>
          <w:szCs w:val="24"/>
        </w:rPr>
        <w:t>- Учешће на семинарима:</w:t>
      </w:r>
    </w:p>
    <w:p w:rsidR="00476C02" w:rsidRPr="00123351" w:rsidRDefault="00476C02" w:rsidP="00476C02">
      <w:pPr>
        <w:jc w:val="both"/>
        <w:rPr>
          <w:szCs w:val="24"/>
        </w:rPr>
      </w:pPr>
      <w:r w:rsidRPr="00123351">
        <w:rPr>
          <w:szCs w:val="24"/>
        </w:rPr>
        <w:t xml:space="preserve"> „Обука запослених у основним и средњим школама за примену инструмената за самовредновање и процену дигиталних компетенција - СЕЛФИ“  8 бодова;</w:t>
      </w:r>
    </w:p>
    <w:p w:rsidR="00476C02" w:rsidRPr="00123351" w:rsidRDefault="00476C02" w:rsidP="00476C02">
      <w:pPr>
        <w:jc w:val="both"/>
        <w:rPr>
          <w:szCs w:val="24"/>
        </w:rPr>
      </w:pPr>
    </w:p>
    <w:p w:rsidR="00476C02" w:rsidRPr="00123351" w:rsidRDefault="00476C02" w:rsidP="00476C02">
      <w:pPr>
        <w:jc w:val="both"/>
        <w:rPr>
          <w:szCs w:val="24"/>
        </w:rPr>
      </w:pPr>
      <w:r w:rsidRPr="00123351">
        <w:rPr>
          <w:szCs w:val="24"/>
        </w:rPr>
        <w:t>Наведене активности су делимочно (мањи број у потпуности) реализоване због ванредног стања које је проглашено у марту месецу у Републици Србији.</w:t>
      </w:r>
    </w:p>
    <w:p w:rsidR="00476C02" w:rsidRPr="00123351" w:rsidRDefault="00476C02" w:rsidP="00476C02">
      <w:pPr>
        <w:jc w:val="both"/>
        <w:rPr>
          <w:szCs w:val="24"/>
        </w:rPr>
      </w:pPr>
      <w:r w:rsidRPr="00123351">
        <w:rPr>
          <w:szCs w:val="24"/>
        </w:rPr>
        <w:t>У току наставе на даљину, редовни разговори са наставницима као и неопходна подршка у новом начину рада. Слање одређених материјала ученицима преко одељењских старешина, прикупљање и преглед седмичних планова рада наставника и израда седмичних планова рада школе... Редовна консултација и сарадња са наставницима и директором школе.</w:t>
      </w:r>
    </w:p>
    <w:p w:rsidR="005C1AEE" w:rsidRDefault="005C1AEE" w:rsidP="005C1AEE">
      <w:pPr>
        <w:jc w:val="both"/>
        <w:rPr>
          <w:rFonts w:ascii="Times New Roman" w:hAnsi="Times New Roman"/>
          <w:b/>
        </w:rPr>
      </w:pPr>
    </w:p>
    <w:p w:rsidR="005C1AEE" w:rsidRPr="00844E3B" w:rsidRDefault="005C1AEE" w:rsidP="005C1AEE">
      <w:pPr>
        <w:jc w:val="both"/>
        <w:rPr>
          <w:rFonts w:ascii="Calibri" w:hAnsi="Calibri"/>
        </w:rPr>
      </w:pPr>
    </w:p>
    <w:p w:rsidR="005C1AEE" w:rsidRDefault="005C1AEE" w:rsidP="005C1AEE">
      <w:pPr>
        <w:jc w:val="both"/>
        <w:rPr>
          <w:rFonts w:ascii="Times New Roman" w:hAnsi="Times New Roman"/>
          <w:lang w:val="en-US"/>
        </w:rPr>
      </w:pPr>
    </w:p>
    <w:p w:rsidR="00174765" w:rsidRDefault="00174765" w:rsidP="00174765">
      <w:pPr>
        <w:jc w:val="both"/>
        <w:rPr>
          <w:rFonts w:ascii="Times New Roman" w:hAnsi="Times New Roman"/>
        </w:rPr>
      </w:pPr>
      <w:r>
        <w:rPr>
          <w:rFonts w:ascii="Times New Roman" w:hAnsi="Times New Roman"/>
        </w:rPr>
        <w:t>ИЗВЕШТАЈ О  РАДУ</w:t>
      </w:r>
      <w:r>
        <w:rPr>
          <w:rFonts w:ascii="Times New Roman" w:hAnsi="Times New Roman"/>
          <w:lang w:val="en-US"/>
        </w:rPr>
        <w:t xml:space="preserve"> ПСИХОЛОГА ЗА ШК.20</w:t>
      </w:r>
      <w:r>
        <w:rPr>
          <w:rFonts w:ascii="Times New Roman" w:hAnsi="Times New Roman"/>
        </w:rPr>
        <w:t>19</w:t>
      </w:r>
      <w:r>
        <w:rPr>
          <w:rFonts w:ascii="Times New Roman" w:hAnsi="Times New Roman"/>
          <w:lang w:val="en-US"/>
        </w:rPr>
        <w:t>/</w:t>
      </w:r>
      <w:r>
        <w:rPr>
          <w:rFonts w:ascii="Times New Roman" w:hAnsi="Times New Roman"/>
        </w:rPr>
        <w:t>20</w:t>
      </w:r>
      <w:r>
        <w:rPr>
          <w:rFonts w:ascii="Times New Roman" w:hAnsi="Times New Roman"/>
          <w:lang w:val="en-US"/>
        </w:rPr>
        <w:t>.ГОД.</w:t>
      </w:r>
    </w:p>
    <w:p w:rsidR="00174765" w:rsidRDefault="00174765" w:rsidP="00174765">
      <w:pPr>
        <w:jc w:val="both"/>
        <w:rPr>
          <w:rFonts w:ascii="Times New Roman" w:hAnsi="Times New Roman"/>
        </w:rPr>
      </w:pPr>
    </w:p>
    <w:p w:rsidR="00174765" w:rsidRPr="00844E3B" w:rsidRDefault="00174765" w:rsidP="0017476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265"/>
      </w:tblGrid>
      <w:tr w:rsidR="00174765" w:rsidRPr="00B14420" w:rsidTr="00295CDC">
        <w:tc>
          <w:tcPr>
            <w:tcW w:w="8529" w:type="dxa"/>
            <w:gridSpan w:val="2"/>
          </w:tcPr>
          <w:p w:rsidR="00174765" w:rsidRPr="00B14420" w:rsidRDefault="00174765" w:rsidP="00295CDC">
            <w:pPr>
              <w:jc w:val="both"/>
              <w:rPr>
                <w:rFonts w:ascii="Times New Roman" w:hAnsi="Times New Roman"/>
              </w:rPr>
            </w:pPr>
            <w:r w:rsidRPr="00B14420">
              <w:rPr>
                <w:rFonts w:ascii="Times New Roman" w:hAnsi="Times New Roman"/>
              </w:rPr>
              <w:t>ПЛАНИРАЊЕ И ПРОГРАМИРАЊЕ ОБРАЗОВНО-ВАСПИТНОГ РАДА И ВРЕДНОВАЊЕ ОСТВАРЕНИХ РЕЗУЛТАТА</w:t>
            </w:r>
          </w:p>
        </w:tc>
      </w:tr>
      <w:tr w:rsidR="00174765" w:rsidRPr="00B14420" w:rsidTr="00295CDC">
        <w:trPr>
          <w:trHeight w:val="435"/>
        </w:trPr>
        <w:tc>
          <w:tcPr>
            <w:tcW w:w="4264" w:type="dxa"/>
          </w:tcPr>
          <w:p w:rsidR="00174765" w:rsidRPr="00267DB2" w:rsidRDefault="00174765" w:rsidP="00295CDC">
            <w:pPr>
              <w:jc w:val="both"/>
              <w:rPr>
                <w:rFonts w:ascii="Times New Roman" w:hAnsi="Times New Roman"/>
                <w:i/>
                <w:iCs/>
              </w:rPr>
            </w:pPr>
            <w:r w:rsidRPr="00267DB2">
              <w:rPr>
                <w:rFonts w:ascii="Times New Roman" w:hAnsi="Times New Roman"/>
                <w:i/>
                <w:iCs/>
              </w:rPr>
              <w:t>Избор активности</w:t>
            </w:r>
          </w:p>
          <w:p w:rsidR="00174765" w:rsidRPr="00267DB2" w:rsidRDefault="00174765" w:rsidP="00295CDC">
            <w:pPr>
              <w:jc w:val="both"/>
              <w:rPr>
                <w:rFonts w:ascii="Times New Roman" w:hAnsi="Times New Roman"/>
                <w:i/>
                <w:iCs/>
              </w:rPr>
            </w:pPr>
          </w:p>
        </w:tc>
        <w:tc>
          <w:tcPr>
            <w:tcW w:w="4265" w:type="dxa"/>
          </w:tcPr>
          <w:p w:rsidR="00174765" w:rsidRPr="00267DB2" w:rsidRDefault="00174765" w:rsidP="00295CDC">
            <w:pPr>
              <w:jc w:val="both"/>
              <w:rPr>
                <w:rFonts w:ascii="Times New Roman" w:hAnsi="Times New Roman"/>
                <w:i/>
                <w:iCs/>
              </w:rPr>
            </w:pPr>
            <w:r w:rsidRPr="00267DB2">
              <w:rPr>
                <w:rFonts w:ascii="Times New Roman" w:hAnsi="Times New Roman"/>
                <w:i/>
                <w:iCs/>
              </w:rPr>
              <w:t>Време реализације</w:t>
            </w:r>
          </w:p>
          <w:p w:rsidR="00174765" w:rsidRPr="00267DB2" w:rsidRDefault="00174765" w:rsidP="00295CDC">
            <w:pPr>
              <w:jc w:val="both"/>
              <w:rPr>
                <w:rFonts w:ascii="Times New Roman" w:hAnsi="Times New Roman"/>
                <w:i/>
                <w:iCs/>
              </w:rPr>
            </w:pPr>
          </w:p>
        </w:tc>
      </w:tr>
      <w:tr w:rsidR="00174765" w:rsidRPr="00B14420" w:rsidTr="00295CDC">
        <w:trPr>
          <w:trHeight w:val="675"/>
        </w:trPr>
        <w:tc>
          <w:tcPr>
            <w:tcW w:w="4264" w:type="dxa"/>
          </w:tcPr>
          <w:p w:rsidR="00174765" w:rsidRDefault="00174765" w:rsidP="00295CDC">
            <w:pPr>
              <w:jc w:val="both"/>
              <w:rPr>
                <w:rFonts w:ascii="Times New Roman" w:hAnsi="Times New Roman"/>
              </w:rPr>
            </w:pPr>
            <w:r w:rsidRPr="00B14420">
              <w:rPr>
                <w:rFonts w:ascii="Times New Roman" w:hAnsi="Times New Roman"/>
              </w:rPr>
              <w:t>Израда годишњег плана и програма психолога</w:t>
            </w:r>
          </w:p>
        </w:tc>
        <w:tc>
          <w:tcPr>
            <w:tcW w:w="4265" w:type="dxa"/>
          </w:tcPr>
          <w:p w:rsidR="00174765" w:rsidRDefault="00174765" w:rsidP="00295CDC">
            <w:pPr>
              <w:jc w:val="both"/>
              <w:rPr>
                <w:rFonts w:ascii="Times New Roman" w:hAnsi="Times New Roman"/>
              </w:rPr>
            </w:pPr>
            <w:r>
              <w:rPr>
                <w:rFonts w:ascii="Times New Roman" w:hAnsi="Times New Roman"/>
              </w:rPr>
              <w:t>септембар</w:t>
            </w:r>
            <w:bookmarkStart w:id="57" w:name="_GoBack"/>
            <w:bookmarkEnd w:id="57"/>
          </w:p>
        </w:tc>
      </w:tr>
      <w:tr w:rsidR="00174765" w:rsidRPr="00B14420" w:rsidTr="00295CDC">
        <w:trPr>
          <w:trHeight w:val="975"/>
        </w:trPr>
        <w:tc>
          <w:tcPr>
            <w:tcW w:w="4264" w:type="dxa"/>
          </w:tcPr>
          <w:p w:rsidR="00174765" w:rsidRPr="00F535B8" w:rsidRDefault="00174765" w:rsidP="00295CDC">
            <w:pPr>
              <w:jc w:val="both"/>
              <w:rPr>
                <w:rFonts w:ascii="Times New Roman" w:hAnsi="Times New Roman"/>
              </w:rPr>
            </w:pPr>
            <w:r w:rsidRPr="00B14420">
              <w:rPr>
                <w:rFonts w:ascii="Times New Roman" w:hAnsi="Times New Roman"/>
              </w:rPr>
              <w:t>Учествовање у процесу самовредновања</w:t>
            </w:r>
            <w:r>
              <w:rPr>
                <w:rFonts w:ascii="Times New Roman" w:hAnsi="Times New Roman"/>
              </w:rPr>
              <w:t xml:space="preserve"> и учешће на платформи ШУ Ужице као и семинару Тима</w:t>
            </w:r>
          </w:p>
          <w:p w:rsidR="00174765" w:rsidRDefault="00174765" w:rsidP="00295CDC">
            <w:pPr>
              <w:jc w:val="both"/>
              <w:rPr>
                <w:rFonts w:ascii="Times New Roman" w:hAnsi="Times New Roman"/>
              </w:rPr>
            </w:pPr>
          </w:p>
          <w:p w:rsidR="00174765" w:rsidRPr="00B14420" w:rsidRDefault="00174765" w:rsidP="00295CDC">
            <w:pPr>
              <w:jc w:val="both"/>
              <w:rPr>
                <w:rFonts w:ascii="Times New Roman" w:hAnsi="Times New Roman"/>
              </w:rPr>
            </w:pPr>
          </w:p>
        </w:tc>
        <w:tc>
          <w:tcPr>
            <w:tcW w:w="4265" w:type="dxa"/>
          </w:tcPr>
          <w:p w:rsidR="00174765" w:rsidRDefault="00174765" w:rsidP="00295CDC">
            <w:pPr>
              <w:jc w:val="both"/>
              <w:rPr>
                <w:rFonts w:ascii="Times New Roman" w:hAnsi="Times New Roman"/>
              </w:rPr>
            </w:pPr>
            <w:r w:rsidRPr="00B14420">
              <w:rPr>
                <w:rFonts w:ascii="Times New Roman" w:hAnsi="Times New Roman"/>
              </w:rPr>
              <w:t>Спровођењу самовредновања помоћ при анализи и обради података изради акционог плана (током године)</w:t>
            </w:r>
          </w:p>
          <w:p w:rsidR="00174765" w:rsidRPr="00B14420" w:rsidRDefault="00174765" w:rsidP="00295CDC">
            <w:pPr>
              <w:jc w:val="both"/>
              <w:rPr>
                <w:rFonts w:ascii="Times New Roman" w:hAnsi="Times New Roman"/>
              </w:rPr>
            </w:pPr>
          </w:p>
        </w:tc>
      </w:tr>
      <w:tr w:rsidR="00174765" w:rsidRPr="00B14420" w:rsidTr="00295CDC">
        <w:trPr>
          <w:trHeight w:val="945"/>
        </w:trPr>
        <w:tc>
          <w:tcPr>
            <w:tcW w:w="4264" w:type="dxa"/>
          </w:tcPr>
          <w:p w:rsidR="00174765" w:rsidRDefault="00174765" w:rsidP="00295CDC">
            <w:pPr>
              <w:jc w:val="both"/>
              <w:rPr>
                <w:rFonts w:ascii="Times New Roman" w:hAnsi="Times New Roman"/>
              </w:rPr>
            </w:pPr>
            <w:r>
              <w:rPr>
                <w:rFonts w:ascii="Times New Roman" w:hAnsi="Times New Roman"/>
              </w:rPr>
              <w:t>Учешће и помоћ у планирању програмирању рада ОС</w:t>
            </w:r>
          </w:p>
          <w:p w:rsidR="00174765" w:rsidRPr="00B14420" w:rsidRDefault="00174765" w:rsidP="00295CDC">
            <w:pPr>
              <w:jc w:val="both"/>
              <w:rPr>
                <w:rFonts w:ascii="Times New Roman" w:hAnsi="Times New Roman"/>
              </w:rPr>
            </w:pPr>
          </w:p>
        </w:tc>
        <w:tc>
          <w:tcPr>
            <w:tcW w:w="4265" w:type="dxa"/>
          </w:tcPr>
          <w:p w:rsidR="00174765" w:rsidRDefault="00174765" w:rsidP="00295CDC">
            <w:pPr>
              <w:jc w:val="both"/>
              <w:rPr>
                <w:rFonts w:ascii="Times New Roman" w:hAnsi="Times New Roman"/>
              </w:rPr>
            </w:pPr>
          </w:p>
          <w:p w:rsidR="00174765" w:rsidRPr="00B14420" w:rsidRDefault="00174765" w:rsidP="00295CDC">
            <w:pPr>
              <w:jc w:val="both"/>
              <w:rPr>
                <w:rFonts w:ascii="Times New Roman" w:hAnsi="Times New Roman"/>
              </w:rPr>
            </w:pPr>
            <w:r>
              <w:rPr>
                <w:rFonts w:ascii="Times New Roman" w:hAnsi="Times New Roman"/>
              </w:rPr>
              <w:t>септембар</w:t>
            </w:r>
          </w:p>
        </w:tc>
      </w:tr>
      <w:tr w:rsidR="00174765" w:rsidRPr="00B14420" w:rsidTr="00295CDC">
        <w:trPr>
          <w:trHeight w:val="945"/>
        </w:trPr>
        <w:tc>
          <w:tcPr>
            <w:tcW w:w="4264" w:type="dxa"/>
          </w:tcPr>
          <w:p w:rsidR="00174765" w:rsidRDefault="00174765" w:rsidP="00295CDC">
            <w:pPr>
              <w:jc w:val="both"/>
              <w:rPr>
                <w:rFonts w:ascii="Times New Roman" w:hAnsi="Times New Roman"/>
              </w:rPr>
            </w:pPr>
            <w:r w:rsidRPr="00B14420">
              <w:rPr>
                <w:rFonts w:ascii="Times New Roman" w:hAnsi="Times New Roman"/>
              </w:rPr>
              <w:t>Израда инструмената и анализа и селекција инструмената и тестова за рад психолога</w:t>
            </w:r>
          </w:p>
          <w:p w:rsidR="00174765" w:rsidRPr="00B14420" w:rsidRDefault="00174765" w:rsidP="00295CDC">
            <w:pPr>
              <w:jc w:val="both"/>
              <w:rPr>
                <w:rFonts w:ascii="Times New Roman" w:hAnsi="Times New Roman"/>
              </w:rPr>
            </w:pP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rPr>
          <w:trHeight w:val="420"/>
        </w:trPr>
        <w:tc>
          <w:tcPr>
            <w:tcW w:w="4264" w:type="dxa"/>
          </w:tcPr>
          <w:p w:rsidR="00174765" w:rsidRPr="00B14420" w:rsidRDefault="00174765" w:rsidP="00295CDC">
            <w:pPr>
              <w:jc w:val="both"/>
              <w:rPr>
                <w:rFonts w:ascii="Times New Roman" w:hAnsi="Times New Roman"/>
              </w:rPr>
            </w:pPr>
            <w:r>
              <w:rPr>
                <w:rFonts w:ascii="Times New Roman" w:hAnsi="Times New Roman"/>
              </w:rPr>
              <w:t>Сарадња са наставницима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F535B8" w:rsidRDefault="00174765" w:rsidP="00295CDC">
            <w:pPr>
              <w:jc w:val="both"/>
              <w:rPr>
                <w:rFonts w:ascii="Times New Roman" w:hAnsi="Times New Roman"/>
              </w:rPr>
            </w:pPr>
            <w:r w:rsidRPr="00B14420">
              <w:rPr>
                <w:rFonts w:ascii="Times New Roman" w:hAnsi="Times New Roman"/>
              </w:rPr>
              <w:t>Ангажовање у изради планова и програма унапређивања образовно-васпитног рада</w:t>
            </w:r>
            <w:r>
              <w:rPr>
                <w:rFonts w:ascii="Times New Roman" w:hAnsi="Times New Roman"/>
              </w:rPr>
              <w:t xml:space="preserve"> као и анализа планова он лине наставе и прикупљање података за време ванредног стања</w:t>
            </w: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Pr="00F535B8" w:rsidRDefault="00174765" w:rsidP="00295CDC">
            <w:pPr>
              <w:jc w:val="both"/>
              <w:rPr>
                <w:rFonts w:ascii="Times New Roman" w:hAnsi="Times New Roman"/>
              </w:rPr>
            </w:pPr>
            <w:r>
              <w:rPr>
                <w:rFonts w:ascii="Times New Roman" w:hAnsi="Times New Roman"/>
              </w:rPr>
              <w:t>Март, април, мај</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Ангажовање и планирање активности за ученике који раде по ИОП-у и даровите ученике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Учествовање у раду тима (током године)</w:t>
            </w:r>
          </w:p>
        </w:tc>
      </w:tr>
      <w:tr w:rsidR="00174765" w:rsidRPr="00B14420" w:rsidTr="00295CDC">
        <w:tc>
          <w:tcPr>
            <w:tcW w:w="8529" w:type="dxa"/>
            <w:gridSpan w:val="2"/>
          </w:tcPr>
          <w:p w:rsidR="00174765" w:rsidRPr="00B14420" w:rsidRDefault="00174765" w:rsidP="00295CDC">
            <w:pPr>
              <w:jc w:val="both"/>
              <w:rPr>
                <w:rFonts w:ascii="Times New Roman" w:hAnsi="Times New Roman"/>
              </w:rPr>
            </w:pPr>
            <w:r w:rsidRPr="00B14420">
              <w:rPr>
                <w:rFonts w:ascii="Times New Roman" w:hAnsi="Times New Roman"/>
              </w:rPr>
              <w:t>ПРАЋЕЊЕ И ВРЕДНОВАЊЕ ОБРАЗОВНО-ВАСПИТНОГ РАДА</w:t>
            </w:r>
          </w:p>
        </w:tc>
      </w:tr>
      <w:tr w:rsidR="00174765" w:rsidRPr="00B14420" w:rsidTr="00295CDC">
        <w:trPr>
          <w:trHeight w:val="420"/>
        </w:trPr>
        <w:tc>
          <w:tcPr>
            <w:tcW w:w="4264" w:type="dxa"/>
          </w:tcPr>
          <w:p w:rsidR="00174765" w:rsidRPr="00267DB2" w:rsidRDefault="00174765" w:rsidP="00295CDC">
            <w:pPr>
              <w:jc w:val="both"/>
              <w:rPr>
                <w:rFonts w:ascii="Times New Roman" w:hAnsi="Times New Roman"/>
                <w:i/>
                <w:iCs/>
              </w:rPr>
            </w:pPr>
            <w:r w:rsidRPr="00267DB2">
              <w:rPr>
                <w:rFonts w:ascii="Times New Roman" w:hAnsi="Times New Roman"/>
                <w:i/>
                <w:iCs/>
              </w:rPr>
              <w:t>Избор активности</w:t>
            </w:r>
          </w:p>
          <w:p w:rsidR="00174765" w:rsidRPr="00267DB2" w:rsidRDefault="00174765" w:rsidP="00295CDC">
            <w:pPr>
              <w:jc w:val="both"/>
              <w:rPr>
                <w:rFonts w:ascii="Times New Roman" w:hAnsi="Times New Roman"/>
                <w:i/>
                <w:iCs/>
              </w:rPr>
            </w:pPr>
          </w:p>
        </w:tc>
        <w:tc>
          <w:tcPr>
            <w:tcW w:w="4265" w:type="dxa"/>
          </w:tcPr>
          <w:p w:rsidR="00174765" w:rsidRPr="00267DB2" w:rsidRDefault="00174765" w:rsidP="00295CDC">
            <w:pPr>
              <w:jc w:val="both"/>
              <w:rPr>
                <w:rFonts w:ascii="Times New Roman" w:hAnsi="Times New Roman"/>
                <w:i/>
                <w:iCs/>
              </w:rPr>
            </w:pPr>
            <w:r w:rsidRPr="00267DB2">
              <w:rPr>
                <w:rFonts w:ascii="Times New Roman" w:hAnsi="Times New Roman"/>
                <w:i/>
                <w:iCs/>
              </w:rPr>
              <w:t>Време реализације</w:t>
            </w:r>
          </w:p>
          <w:p w:rsidR="00174765" w:rsidRPr="00267DB2" w:rsidRDefault="00174765" w:rsidP="00295CDC">
            <w:pPr>
              <w:jc w:val="both"/>
              <w:rPr>
                <w:rFonts w:ascii="Times New Roman" w:hAnsi="Times New Roman"/>
                <w:i/>
                <w:iCs/>
              </w:rPr>
            </w:pPr>
          </w:p>
        </w:tc>
      </w:tr>
      <w:tr w:rsidR="00174765" w:rsidRPr="00B14420" w:rsidTr="00295CDC">
        <w:trPr>
          <w:trHeight w:val="675"/>
        </w:trPr>
        <w:tc>
          <w:tcPr>
            <w:tcW w:w="4264" w:type="dxa"/>
          </w:tcPr>
          <w:p w:rsidR="00174765" w:rsidRDefault="00174765" w:rsidP="00295CDC">
            <w:pPr>
              <w:jc w:val="both"/>
              <w:rPr>
                <w:rFonts w:ascii="Times New Roman" w:hAnsi="Times New Roman"/>
              </w:rPr>
            </w:pPr>
            <w:r w:rsidRPr="00B14420">
              <w:rPr>
                <w:rFonts w:ascii="Times New Roman" w:hAnsi="Times New Roman"/>
              </w:rPr>
              <w:lastRenderedPageBreak/>
              <w:t>Учествовање у праћењу и вредновању образовно-васпитног рада школе</w:t>
            </w:r>
            <w:r>
              <w:rPr>
                <w:rFonts w:ascii="Times New Roman" w:hAnsi="Times New Roman"/>
              </w:rPr>
              <w:t>, праћење реализације плана и програма образовно васпитног рада, вођење и преглед педагошко-психолошке документације</w:t>
            </w: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rPr>
          <w:trHeight w:val="855"/>
        </w:trPr>
        <w:tc>
          <w:tcPr>
            <w:tcW w:w="4264" w:type="dxa"/>
          </w:tcPr>
          <w:p w:rsidR="00174765" w:rsidRDefault="00174765" w:rsidP="00295CDC">
            <w:pPr>
              <w:jc w:val="both"/>
              <w:rPr>
                <w:rFonts w:ascii="Times New Roman" w:hAnsi="Times New Roman"/>
              </w:rPr>
            </w:pPr>
            <w:r>
              <w:rPr>
                <w:rFonts w:ascii="Times New Roman" w:hAnsi="Times New Roman"/>
              </w:rPr>
              <w:t>Сарадња са наставницима у циљу унапређења наставе и васпитног рада</w:t>
            </w:r>
          </w:p>
          <w:p w:rsidR="00174765" w:rsidRDefault="00174765" w:rsidP="00295CDC">
            <w:pPr>
              <w:jc w:val="both"/>
              <w:rPr>
                <w:rFonts w:ascii="Times New Roman" w:hAnsi="Times New Roman"/>
              </w:rPr>
            </w:pPr>
          </w:p>
          <w:p w:rsidR="00174765" w:rsidRPr="00B14420" w:rsidRDefault="00174765" w:rsidP="00295CDC">
            <w:pPr>
              <w:jc w:val="both"/>
              <w:rPr>
                <w:rFonts w:ascii="Times New Roman" w:hAnsi="Times New Roman"/>
              </w:rPr>
            </w:pP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Pr="00B14420" w:rsidRDefault="00174765" w:rsidP="00295CDC">
            <w:pPr>
              <w:jc w:val="both"/>
              <w:rPr>
                <w:rFonts w:ascii="Times New Roman" w:hAnsi="Times New Roman"/>
              </w:rPr>
            </w:pPr>
          </w:p>
        </w:tc>
      </w:tr>
      <w:tr w:rsidR="00174765" w:rsidRPr="00B14420" w:rsidTr="00295CDC">
        <w:trPr>
          <w:trHeight w:val="1365"/>
        </w:trPr>
        <w:tc>
          <w:tcPr>
            <w:tcW w:w="4264" w:type="dxa"/>
          </w:tcPr>
          <w:p w:rsidR="00174765" w:rsidRPr="007751C2" w:rsidRDefault="00174765" w:rsidP="00295CDC">
            <w:pPr>
              <w:jc w:val="both"/>
              <w:rPr>
                <w:rFonts w:ascii="Times New Roman" w:hAnsi="Times New Roman"/>
                <w:lang w:val="en-US"/>
              </w:rPr>
            </w:pPr>
            <w:r w:rsidRPr="00B14420">
              <w:rPr>
                <w:rFonts w:ascii="Times New Roman" w:hAnsi="Times New Roman"/>
              </w:rPr>
              <w:t>Учествовање у континуираном праћењу и подстицању напредовања деце у развоју и учењу</w:t>
            </w:r>
            <w:r>
              <w:rPr>
                <w:rFonts w:ascii="Times New Roman" w:hAnsi="Times New Roman"/>
                <w:lang w:val="en-US"/>
              </w:rPr>
              <w:t xml:space="preserve"> </w:t>
            </w: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r>
              <w:rPr>
                <w:rFonts w:ascii="Times New Roman" w:hAnsi="Times New Roman"/>
              </w:rPr>
              <w:t>Праћење адаптације ученика првог разреда</w:t>
            </w:r>
          </w:p>
        </w:tc>
        <w:tc>
          <w:tcPr>
            <w:tcW w:w="4265" w:type="dxa"/>
          </w:tcPr>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r w:rsidRPr="00B14420">
              <w:rPr>
                <w:rFonts w:ascii="Times New Roman" w:hAnsi="Times New Roman"/>
              </w:rPr>
              <w:t>Током године</w:t>
            </w: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r>
              <w:rPr>
                <w:rFonts w:ascii="Times New Roman" w:hAnsi="Times New Roman"/>
              </w:rPr>
              <w:t>Септембар, октобар</w:t>
            </w:r>
          </w:p>
          <w:p w:rsidR="00174765" w:rsidRDefault="00174765" w:rsidP="00295CDC">
            <w:pPr>
              <w:jc w:val="both"/>
              <w:rPr>
                <w:rFonts w:ascii="Times New Roman" w:hAnsi="Times New Roman"/>
              </w:rPr>
            </w:pPr>
          </w:p>
          <w:p w:rsidR="00174765" w:rsidRPr="00B14420" w:rsidRDefault="00174765" w:rsidP="00295CDC">
            <w:pPr>
              <w:jc w:val="both"/>
              <w:rPr>
                <w:rFonts w:ascii="Times New Roman" w:hAnsi="Times New Roman"/>
              </w:rPr>
            </w:pPr>
          </w:p>
        </w:tc>
      </w:tr>
      <w:tr w:rsidR="00174765" w:rsidRPr="00B14420" w:rsidTr="00295CDC">
        <w:trPr>
          <w:trHeight w:val="1380"/>
        </w:trPr>
        <w:tc>
          <w:tcPr>
            <w:tcW w:w="4264" w:type="dxa"/>
          </w:tcPr>
          <w:p w:rsidR="00174765" w:rsidRPr="007D428F" w:rsidRDefault="00174765" w:rsidP="00295CDC">
            <w:pPr>
              <w:jc w:val="both"/>
              <w:rPr>
                <w:rFonts w:ascii="Times New Roman" w:hAnsi="Times New Roman"/>
                <w:lang w:val="en-US"/>
              </w:rPr>
            </w:pPr>
            <w:r>
              <w:rPr>
                <w:rFonts w:ascii="Times New Roman" w:hAnsi="Times New Roman"/>
              </w:rPr>
              <w:t>Праћење ефеката васпитно образовног рада, успеха и понашања ученика</w:t>
            </w:r>
            <w:r>
              <w:rPr>
                <w:rFonts w:ascii="Times New Roman" w:hAnsi="Times New Roman"/>
                <w:lang w:val="en-US"/>
              </w:rPr>
              <w:t xml:space="preserve"> I iyno[ewe na ve’u analiye uspeha I iyostanaka</w:t>
            </w:r>
          </w:p>
          <w:p w:rsidR="00174765" w:rsidRDefault="00174765" w:rsidP="00295CDC">
            <w:pPr>
              <w:jc w:val="both"/>
              <w:rPr>
                <w:rFonts w:ascii="Times New Roman" w:hAnsi="Times New Roman"/>
              </w:rPr>
            </w:pPr>
          </w:p>
          <w:p w:rsidR="00174765" w:rsidRPr="00B14420" w:rsidRDefault="00174765" w:rsidP="00295CDC">
            <w:pPr>
              <w:jc w:val="both"/>
              <w:rPr>
                <w:rFonts w:ascii="Times New Roman" w:hAnsi="Times New Roman"/>
              </w:rPr>
            </w:pP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Праћење и вредновање примене мера индивидуалног образовног плана за децу</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Посета часова свих видова образовно-васпитног рада часова одељенског старешине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Праћење мотивације ученика за рад и учење кроз постигнућа у наставном и ненаставном плану и предузимање мера подршке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Кроз индивидуални рад са децом</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Праћење оптерећености ученика и поступака оцењивања такође и васпитно дисциплинске мере и саветодавни рад за исте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p>
        </w:tc>
        <w:tc>
          <w:tcPr>
            <w:tcW w:w="4265" w:type="dxa"/>
          </w:tcPr>
          <w:p w:rsidR="00174765" w:rsidRPr="00B14420" w:rsidRDefault="00174765" w:rsidP="00295CDC">
            <w:pPr>
              <w:jc w:val="both"/>
              <w:rPr>
                <w:rFonts w:ascii="Times New Roman" w:hAnsi="Times New Roman"/>
              </w:rPr>
            </w:pPr>
          </w:p>
        </w:tc>
      </w:tr>
      <w:tr w:rsidR="00174765" w:rsidRPr="00B14420" w:rsidTr="00295CDC">
        <w:tc>
          <w:tcPr>
            <w:tcW w:w="4264" w:type="dxa"/>
          </w:tcPr>
          <w:p w:rsidR="00174765" w:rsidRPr="00B14420" w:rsidRDefault="00174765" w:rsidP="00295CDC">
            <w:pPr>
              <w:jc w:val="both"/>
              <w:rPr>
                <w:rFonts w:ascii="Times New Roman" w:hAnsi="Times New Roman"/>
              </w:rPr>
            </w:pPr>
          </w:p>
        </w:tc>
        <w:tc>
          <w:tcPr>
            <w:tcW w:w="4265" w:type="dxa"/>
          </w:tcPr>
          <w:p w:rsidR="00174765" w:rsidRPr="00B14420" w:rsidRDefault="00174765" w:rsidP="00295CDC">
            <w:pPr>
              <w:jc w:val="both"/>
              <w:rPr>
                <w:rFonts w:ascii="Times New Roman" w:hAnsi="Times New Roman"/>
              </w:rPr>
            </w:pP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Истраживање вредновање и перцепција наставника од стране ученика IV године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Април, мај</w:t>
            </w:r>
          </w:p>
        </w:tc>
      </w:tr>
      <w:tr w:rsidR="00174765" w:rsidRPr="00B14420" w:rsidTr="00295CDC">
        <w:tc>
          <w:tcPr>
            <w:tcW w:w="8529" w:type="dxa"/>
            <w:gridSpan w:val="2"/>
          </w:tcPr>
          <w:p w:rsidR="00174765" w:rsidRPr="00B14420" w:rsidRDefault="00174765" w:rsidP="00295CDC">
            <w:pPr>
              <w:jc w:val="both"/>
              <w:rPr>
                <w:rFonts w:ascii="Times New Roman" w:hAnsi="Times New Roman"/>
              </w:rPr>
            </w:pPr>
            <w:r w:rsidRPr="00B14420">
              <w:rPr>
                <w:rFonts w:ascii="Times New Roman" w:hAnsi="Times New Roman"/>
              </w:rPr>
              <w:t>РАД СА НАСТАВНИЦИМА</w:t>
            </w:r>
          </w:p>
        </w:tc>
      </w:tr>
      <w:tr w:rsidR="00174765" w:rsidRPr="00B14420" w:rsidTr="00295CDC">
        <w:trPr>
          <w:trHeight w:val="465"/>
        </w:trPr>
        <w:tc>
          <w:tcPr>
            <w:tcW w:w="4264" w:type="dxa"/>
          </w:tcPr>
          <w:p w:rsidR="00174765" w:rsidRPr="00267DB2" w:rsidRDefault="00174765" w:rsidP="00295CDC">
            <w:pPr>
              <w:jc w:val="both"/>
              <w:rPr>
                <w:rFonts w:ascii="Times New Roman" w:hAnsi="Times New Roman"/>
                <w:i/>
                <w:iCs/>
              </w:rPr>
            </w:pPr>
            <w:r w:rsidRPr="00267DB2">
              <w:rPr>
                <w:rFonts w:ascii="Times New Roman" w:hAnsi="Times New Roman"/>
                <w:i/>
                <w:iCs/>
              </w:rPr>
              <w:lastRenderedPageBreak/>
              <w:t>Избор активности</w:t>
            </w:r>
          </w:p>
          <w:p w:rsidR="00174765" w:rsidRPr="00267DB2" w:rsidRDefault="00174765" w:rsidP="00295CDC">
            <w:pPr>
              <w:jc w:val="both"/>
              <w:rPr>
                <w:rFonts w:ascii="Times New Roman" w:hAnsi="Times New Roman"/>
                <w:i/>
                <w:iCs/>
              </w:rPr>
            </w:pPr>
          </w:p>
        </w:tc>
        <w:tc>
          <w:tcPr>
            <w:tcW w:w="4265" w:type="dxa"/>
          </w:tcPr>
          <w:p w:rsidR="00174765" w:rsidRPr="00267DB2" w:rsidRDefault="00174765" w:rsidP="00295CDC">
            <w:pPr>
              <w:jc w:val="both"/>
              <w:rPr>
                <w:rFonts w:ascii="Times New Roman" w:hAnsi="Times New Roman"/>
                <w:i/>
                <w:iCs/>
              </w:rPr>
            </w:pPr>
            <w:r w:rsidRPr="00267DB2">
              <w:rPr>
                <w:rFonts w:ascii="Times New Roman" w:hAnsi="Times New Roman"/>
                <w:i/>
                <w:iCs/>
              </w:rPr>
              <w:t>Време реализације</w:t>
            </w:r>
          </w:p>
          <w:p w:rsidR="00174765" w:rsidRPr="00267DB2" w:rsidRDefault="00174765" w:rsidP="00295CDC">
            <w:pPr>
              <w:jc w:val="both"/>
              <w:rPr>
                <w:rFonts w:ascii="Times New Roman" w:hAnsi="Times New Roman"/>
                <w:i/>
                <w:iCs/>
              </w:rPr>
            </w:pPr>
          </w:p>
        </w:tc>
      </w:tr>
      <w:tr w:rsidR="00174765" w:rsidRPr="00B14420" w:rsidTr="00295CDC">
        <w:trPr>
          <w:trHeight w:val="915"/>
        </w:trPr>
        <w:tc>
          <w:tcPr>
            <w:tcW w:w="4264" w:type="dxa"/>
          </w:tcPr>
          <w:p w:rsidR="00174765" w:rsidRDefault="00174765" w:rsidP="00295CDC">
            <w:pPr>
              <w:jc w:val="both"/>
              <w:rPr>
                <w:rFonts w:ascii="Times New Roman" w:hAnsi="Times New Roman"/>
              </w:rPr>
            </w:pPr>
            <w:r w:rsidRPr="00B14420">
              <w:rPr>
                <w:rFonts w:ascii="Times New Roman" w:hAnsi="Times New Roman"/>
              </w:rPr>
              <w:t>Помоћ у идентификацији ученика који имају потешкоће у праћењу редовног програма из појединих предмета</w:t>
            </w: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Пружање помоћи у идентификацији даровитих ученика и подстицање њиховог развоја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Помоћ у изради индивидуализованог образовног плана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Помоћ у вршењу дужности одељенског старешине одржавање часа одељенског старешине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По потреби 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 xml:space="preserve">Помоћ при изради тестова знања за поједине предмете </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8529" w:type="dxa"/>
            <w:gridSpan w:val="2"/>
          </w:tcPr>
          <w:p w:rsidR="00174765" w:rsidRPr="00B14420" w:rsidRDefault="00174765" w:rsidP="00295CDC">
            <w:pPr>
              <w:jc w:val="both"/>
              <w:rPr>
                <w:rFonts w:ascii="Times New Roman" w:hAnsi="Times New Roman"/>
              </w:rPr>
            </w:pPr>
            <w:r w:rsidRPr="00B14420">
              <w:rPr>
                <w:rFonts w:ascii="Times New Roman" w:hAnsi="Times New Roman"/>
              </w:rPr>
              <w:t>РАД СА УЧЕНИЦИМА</w:t>
            </w:r>
          </w:p>
        </w:tc>
      </w:tr>
      <w:tr w:rsidR="00174765" w:rsidRPr="00B14420" w:rsidTr="00295CDC">
        <w:trPr>
          <w:trHeight w:val="435"/>
        </w:trPr>
        <w:tc>
          <w:tcPr>
            <w:tcW w:w="4264" w:type="dxa"/>
          </w:tcPr>
          <w:p w:rsidR="00174765" w:rsidRPr="00267DB2" w:rsidRDefault="00174765" w:rsidP="00295CDC">
            <w:pPr>
              <w:jc w:val="both"/>
              <w:rPr>
                <w:rFonts w:ascii="Times New Roman" w:hAnsi="Times New Roman"/>
                <w:i/>
                <w:iCs/>
              </w:rPr>
            </w:pPr>
            <w:r w:rsidRPr="00267DB2">
              <w:rPr>
                <w:rFonts w:ascii="Times New Roman" w:hAnsi="Times New Roman"/>
                <w:i/>
                <w:iCs/>
              </w:rPr>
              <w:t>Избор активности</w:t>
            </w:r>
          </w:p>
          <w:p w:rsidR="00174765" w:rsidRPr="00267DB2" w:rsidRDefault="00174765" w:rsidP="00295CDC">
            <w:pPr>
              <w:jc w:val="both"/>
              <w:rPr>
                <w:rFonts w:ascii="Times New Roman" w:hAnsi="Times New Roman"/>
                <w:i/>
                <w:iCs/>
              </w:rPr>
            </w:pPr>
          </w:p>
        </w:tc>
        <w:tc>
          <w:tcPr>
            <w:tcW w:w="4265" w:type="dxa"/>
          </w:tcPr>
          <w:p w:rsidR="00174765" w:rsidRPr="00267DB2" w:rsidRDefault="00174765" w:rsidP="00295CDC">
            <w:pPr>
              <w:jc w:val="both"/>
              <w:rPr>
                <w:rFonts w:ascii="Times New Roman" w:hAnsi="Times New Roman"/>
                <w:i/>
                <w:iCs/>
              </w:rPr>
            </w:pPr>
            <w:r w:rsidRPr="00267DB2">
              <w:rPr>
                <w:rFonts w:ascii="Times New Roman" w:hAnsi="Times New Roman"/>
                <w:i/>
                <w:iCs/>
              </w:rPr>
              <w:t>Време реализације</w:t>
            </w:r>
          </w:p>
          <w:p w:rsidR="00174765" w:rsidRPr="00267DB2" w:rsidRDefault="00174765" w:rsidP="00295CDC">
            <w:pPr>
              <w:jc w:val="both"/>
              <w:rPr>
                <w:rFonts w:ascii="Times New Roman" w:hAnsi="Times New Roman"/>
                <w:i/>
                <w:iCs/>
              </w:rPr>
            </w:pPr>
          </w:p>
        </w:tc>
      </w:tr>
      <w:tr w:rsidR="00174765" w:rsidRPr="00B14420" w:rsidTr="00295CDC">
        <w:trPr>
          <w:trHeight w:val="930"/>
        </w:trPr>
        <w:tc>
          <w:tcPr>
            <w:tcW w:w="4264" w:type="dxa"/>
          </w:tcPr>
          <w:p w:rsidR="00174765" w:rsidRDefault="00174765" w:rsidP="00295CDC">
            <w:pPr>
              <w:jc w:val="both"/>
              <w:rPr>
                <w:rFonts w:ascii="Times New Roman" w:hAnsi="Times New Roman"/>
              </w:rPr>
            </w:pPr>
            <w:r w:rsidRPr="00B14420">
              <w:rPr>
                <w:rFonts w:ascii="Times New Roman" w:hAnsi="Times New Roman"/>
              </w:rPr>
              <w:t>Прикупљање свих релевантних података који су значајни за рад са ученицима</w:t>
            </w: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Одабир упитника и израда и усавршавање значајни за образовно-васпитни рад са ученицима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 xml:space="preserve">Рад са ученицима који имају потешкоће у савладавању редовног плана </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Идентификовање даровитих ученика и подстицање њиховог напредовања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Праћење успеха и напредовања ученика у настави и ваннаставним активностима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Саветодавни рад са ученицима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Саветодавни рад за професионалну оријентацију</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Пружању подршке и добра сарадња тиму за заштиту ученика од насиља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Рад у групи и индивидуални разговори (током године)</w:t>
            </w:r>
          </w:p>
        </w:tc>
      </w:tr>
      <w:tr w:rsidR="00174765" w:rsidRPr="00B14420" w:rsidTr="00295CDC">
        <w:tc>
          <w:tcPr>
            <w:tcW w:w="8529" w:type="dxa"/>
            <w:gridSpan w:val="2"/>
          </w:tcPr>
          <w:p w:rsidR="00174765" w:rsidRPr="00B14420" w:rsidRDefault="00174765" w:rsidP="00295CDC">
            <w:pPr>
              <w:jc w:val="both"/>
              <w:rPr>
                <w:rFonts w:ascii="Times New Roman" w:hAnsi="Times New Roman"/>
              </w:rPr>
            </w:pPr>
            <w:r w:rsidRPr="00B14420">
              <w:rPr>
                <w:rFonts w:ascii="Times New Roman" w:hAnsi="Times New Roman"/>
              </w:rPr>
              <w:t>РАД СА РОДИТЕЉИМА</w:t>
            </w:r>
          </w:p>
        </w:tc>
      </w:tr>
      <w:tr w:rsidR="00174765" w:rsidRPr="00B14420" w:rsidTr="00295CDC">
        <w:trPr>
          <w:trHeight w:val="435"/>
        </w:trPr>
        <w:tc>
          <w:tcPr>
            <w:tcW w:w="4264" w:type="dxa"/>
          </w:tcPr>
          <w:p w:rsidR="00174765" w:rsidRPr="00267DB2" w:rsidRDefault="00174765" w:rsidP="00295CDC">
            <w:pPr>
              <w:jc w:val="both"/>
              <w:rPr>
                <w:rFonts w:ascii="Times New Roman" w:hAnsi="Times New Roman"/>
                <w:i/>
                <w:iCs/>
              </w:rPr>
            </w:pPr>
            <w:r w:rsidRPr="00267DB2">
              <w:rPr>
                <w:rFonts w:ascii="Times New Roman" w:hAnsi="Times New Roman"/>
                <w:i/>
                <w:iCs/>
              </w:rPr>
              <w:t>Избор активности</w:t>
            </w:r>
          </w:p>
          <w:p w:rsidR="00174765" w:rsidRPr="00267DB2" w:rsidRDefault="00174765" w:rsidP="00295CDC">
            <w:pPr>
              <w:jc w:val="both"/>
              <w:rPr>
                <w:rFonts w:ascii="Times New Roman" w:hAnsi="Times New Roman"/>
                <w:i/>
                <w:iCs/>
              </w:rPr>
            </w:pPr>
          </w:p>
        </w:tc>
        <w:tc>
          <w:tcPr>
            <w:tcW w:w="4265" w:type="dxa"/>
          </w:tcPr>
          <w:p w:rsidR="00174765" w:rsidRPr="00267DB2" w:rsidRDefault="00174765" w:rsidP="00295CDC">
            <w:pPr>
              <w:jc w:val="both"/>
              <w:rPr>
                <w:rFonts w:ascii="Times New Roman" w:hAnsi="Times New Roman"/>
                <w:i/>
                <w:iCs/>
              </w:rPr>
            </w:pPr>
            <w:r w:rsidRPr="00267DB2">
              <w:rPr>
                <w:rFonts w:ascii="Times New Roman" w:hAnsi="Times New Roman"/>
                <w:i/>
                <w:iCs/>
              </w:rPr>
              <w:t>Време реализације</w:t>
            </w:r>
          </w:p>
          <w:p w:rsidR="00174765" w:rsidRPr="00267DB2" w:rsidRDefault="00174765" w:rsidP="00295CDC">
            <w:pPr>
              <w:jc w:val="both"/>
              <w:rPr>
                <w:rFonts w:ascii="Times New Roman" w:hAnsi="Times New Roman"/>
                <w:i/>
                <w:iCs/>
              </w:rPr>
            </w:pPr>
          </w:p>
        </w:tc>
      </w:tr>
      <w:tr w:rsidR="00174765" w:rsidRPr="00B14420" w:rsidTr="00295CDC">
        <w:trPr>
          <w:trHeight w:val="765"/>
        </w:trPr>
        <w:tc>
          <w:tcPr>
            <w:tcW w:w="4264" w:type="dxa"/>
          </w:tcPr>
          <w:p w:rsidR="00174765" w:rsidRDefault="00174765" w:rsidP="00295CDC">
            <w:pPr>
              <w:jc w:val="both"/>
              <w:rPr>
                <w:rFonts w:ascii="Times New Roman" w:hAnsi="Times New Roman"/>
              </w:rPr>
            </w:pPr>
            <w:r w:rsidRPr="00B14420">
              <w:rPr>
                <w:rFonts w:ascii="Times New Roman" w:hAnsi="Times New Roman"/>
              </w:rPr>
              <w:t>Упознавање</w:t>
            </w:r>
            <w:r>
              <w:rPr>
                <w:rFonts w:ascii="Times New Roman" w:hAnsi="Times New Roman"/>
              </w:rPr>
              <w:t xml:space="preserve"> и информисање </w:t>
            </w:r>
            <w:r w:rsidRPr="00B14420">
              <w:rPr>
                <w:rFonts w:ascii="Times New Roman" w:hAnsi="Times New Roman"/>
              </w:rPr>
              <w:t xml:space="preserve"> родитеља и прикупљање података</w:t>
            </w:r>
          </w:p>
          <w:p w:rsidR="00174765" w:rsidRDefault="00174765" w:rsidP="00295CDC">
            <w:pPr>
              <w:jc w:val="both"/>
              <w:rPr>
                <w:rFonts w:ascii="Times New Roman" w:hAnsi="Times New Roman"/>
              </w:rPr>
            </w:pP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rPr>
          <w:trHeight w:val="330"/>
        </w:trPr>
        <w:tc>
          <w:tcPr>
            <w:tcW w:w="4264" w:type="dxa"/>
          </w:tcPr>
          <w:p w:rsidR="00174765" w:rsidRPr="00B14420" w:rsidRDefault="00174765" w:rsidP="00295CDC">
            <w:pPr>
              <w:jc w:val="both"/>
              <w:rPr>
                <w:rFonts w:ascii="Times New Roman" w:hAnsi="Times New Roman"/>
              </w:rPr>
            </w:pPr>
            <w:r>
              <w:rPr>
                <w:rFonts w:ascii="Times New Roman" w:hAnsi="Times New Roman"/>
              </w:rPr>
              <w:t>Индивидуални рад са родитељима</w:t>
            </w: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 xml:space="preserve">Посредовање у сарадњи породице и </w:t>
            </w:r>
            <w:r w:rsidRPr="00B14420">
              <w:rPr>
                <w:rFonts w:ascii="Times New Roman" w:hAnsi="Times New Roman"/>
              </w:rPr>
              <w:lastRenderedPageBreak/>
              <w:t>школе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lastRenderedPageBreak/>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lastRenderedPageBreak/>
              <w:t>Саветодавни рад са родитељима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8529" w:type="dxa"/>
            <w:gridSpan w:val="2"/>
          </w:tcPr>
          <w:p w:rsidR="00174765" w:rsidRPr="00B14420" w:rsidRDefault="00174765" w:rsidP="00295CDC">
            <w:pPr>
              <w:jc w:val="both"/>
              <w:rPr>
                <w:rFonts w:ascii="Times New Roman" w:hAnsi="Times New Roman"/>
              </w:rPr>
            </w:pPr>
            <w:r w:rsidRPr="00B14420">
              <w:rPr>
                <w:rFonts w:ascii="Times New Roman" w:hAnsi="Times New Roman"/>
              </w:rPr>
              <w:t>РАД СА ДИРЕКТОРОМ, СТРУЧНИМ САРАДНИЦИМА</w:t>
            </w:r>
          </w:p>
        </w:tc>
      </w:tr>
      <w:tr w:rsidR="00174765" w:rsidRPr="00B14420" w:rsidTr="00295CDC">
        <w:trPr>
          <w:trHeight w:val="450"/>
        </w:trPr>
        <w:tc>
          <w:tcPr>
            <w:tcW w:w="4264" w:type="dxa"/>
          </w:tcPr>
          <w:p w:rsidR="00174765" w:rsidRPr="00267DB2" w:rsidRDefault="00174765" w:rsidP="00295CDC">
            <w:pPr>
              <w:jc w:val="both"/>
              <w:rPr>
                <w:rFonts w:ascii="Times New Roman" w:hAnsi="Times New Roman"/>
                <w:i/>
                <w:iCs/>
              </w:rPr>
            </w:pPr>
            <w:r w:rsidRPr="00267DB2">
              <w:rPr>
                <w:rFonts w:ascii="Times New Roman" w:hAnsi="Times New Roman"/>
                <w:i/>
                <w:iCs/>
              </w:rPr>
              <w:t>Избор активности</w:t>
            </w:r>
          </w:p>
          <w:p w:rsidR="00174765" w:rsidRPr="00267DB2" w:rsidRDefault="00174765" w:rsidP="00295CDC">
            <w:pPr>
              <w:jc w:val="both"/>
              <w:rPr>
                <w:rFonts w:ascii="Times New Roman" w:hAnsi="Times New Roman"/>
                <w:i/>
                <w:iCs/>
              </w:rPr>
            </w:pPr>
          </w:p>
        </w:tc>
        <w:tc>
          <w:tcPr>
            <w:tcW w:w="4265" w:type="dxa"/>
          </w:tcPr>
          <w:p w:rsidR="00174765" w:rsidRPr="00267DB2" w:rsidRDefault="00174765" w:rsidP="00295CDC">
            <w:pPr>
              <w:jc w:val="both"/>
              <w:rPr>
                <w:rFonts w:ascii="Times New Roman" w:hAnsi="Times New Roman"/>
                <w:i/>
                <w:iCs/>
              </w:rPr>
            </w:pPr>
            <w:r w:rsidRPr="00267DB2">
              <w:rPr>
                <w:rFonts w:ascii="Times New Roman" w:hAnsi="Times New Roman"/>
                <w:i/>
                <w:iCs/>
              </w:rPr>
              <w:t>Време реализације</w:t>
            </w:r>
          </w:p>
          <w:p w:rsidR="00174765" w:rsidRPr="00267DB2" w:rsidRDefault="00174765" w:rsidP="00295CDC">
            <w:pPr>
              <w:jc w:val="both"/>
              <w:rPr>
                <w:rFonts w:ascii="Times New Roman" w:hAnsi="Times New Roman"/>
                <w:i/>
                <w:iCs/>
              </w:rPr>
            </w:pPr>
          </w:p>
        </w:tc>
      </w:tr>
      <w:tr w:rsidR="00174765" w:rsidRPr="00B14420" w:rsidTr="00295CDC">
        <w:trPr>
          <w:trHeight w:val="915"/>
        </w:trPr>
        <w:tc>
          <w:tcPr>
            <w:tcW w:w="4264" w:type="dxa"/>
          </w:tcPr>
          <w:p w:rsidR="00174765" w:rsidRDefault="00174765" w:rsidP="00295CDC">
            <w:pPr>
              <w:jc w:val="both"/>
              <w:rPr>
                <w:rFonts w:ascii="Times New Roman" w:hAnsi="Times New Roman"/>
              </w:rPr>
            </w:pPr>
            <w:r w:rsidRPr="00B14420">
              <w:rPr>
                <w:rFonts w:ascii="Times New Roman" w:hAnsi="Times New Roman"/>
              </w:rPr>
              <w:t>Сарадња са директором, стручним сарадником на припреми докумената школе</w:t>
            </w: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Сарадња са другим стручним сарадницима на припреми и реализацији разних облика стручног усавршавања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Редовна размена усавршавања са стручним сарадницима из других школа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8529" w:type="dxa"/>
            <w:gridSpan w:val="2"/>
          </w:tcPr>
          <w:p w:rsidR="00174765" w:rsidRPr="00B14420" w:rsidRDefault="00174765" w:rsidP="00295CDC">
            <w:pPr>
              <w:jc w:val="both"/>
              <w:rPr>
                <w:rFonts w:ascii="Times New Roman" w:hAnsi="Times New Roman"/>
              </w:rPr>
            </w:pPr>
            <w:r w:rsidRPr="00B14420">
              <w:rPr>
                <w:rFonts w:ascii="Times New Roman" w:hAnsi="Times New Roman"/>
              </w:rPr>
              <w:t>РАД У СТУЧНИМ ОРГАНИМА И ТИМОВИМА</w:t>
            </w:r>
          </w:p>
        </w:tc>
      </w:tr>
      <w:tr w:rsidR="00174765" w:rsidRPr="00B14420" w:rsidTr="00295CDC">
        <w:trPr>
          <w:trHeight w:val="510"/>
        </w:trPr>
        <w:tc>
          <w:tcPr>
            <w:tcW w:w="4264" w:type="dxa"/>
          </w:tcPr>
          <w:p w:rsidR="00174765" w:rsidRPr="00267DB2" w:rsidRDefault="00174765" w:rsidP="00295CDC">
            <w:pPr>
              <w:jc w:val="both"/>
              <w:rPr>
                <w:rFonts w:ascii="Times New Roman" w:hAnsi="Times New Roman"/>
                <w:i/>
                <w:iCs/>
              </w:rPr>
            </w:pPr>
            <w:r w:rsidRPr="00267DB2">
              <w:rPr>
                <w:rFonts w:ascii="Times New Roman" w:hAnsi="Times New Roman"/>
                <w:i/>
                <w:iCs/>
              </w:rPr>
              <w:t>Избор активности</w:t>
            </w:r>
          </w:p>
          <w:p w:rsidR="00174765" w:rsidRPr="00267DB2" w:rsidRDefault="00174765" w:rsidP="00295CDC">
            <w:pPr>
              <w:jc w:val="both"/>
              <w:rPr>
                <w:rFonts w:ascii="Times New Roman" w:hAnsi="Times New Roman"/>
                <w:i/>
                <w:iCs/>
              </w:rPr>
            </w:pPr>
          </w:p>
        </w:tc>
        <w:tc>
          <w:tcPr>
            <w:tcW w:w="4265" w:type="dxa"/>
          </w:tcPr>
          <w:p w:rsidR="00174765" w:rsidRPr="00267DB2" w:rsidRDefault="00174765" w:rsidP="00295CDC">
            <w:pPr>
              <w:jc w:val="both"/>
              <w:rPr>
                <w:rFonts w:ascii="Times New Roman" w:hAnsi="Times New Roman"/>
                <w:i/>
                <w:iCs/>
              </w:rPr>
            </w:pPr>
            <w:r w:rsidRPr="00267DB2">
              <w:rPr>
                <w:rFonts w:ascii="Times New Roman" w:hAnsi="Times New Roman"/>
                <w:i/>
                <w:iCs/>
              </w:rPr>
              <w:t>Време реализације</w:t>
            </w:r>
          </w:p>
          <w:p w:rsidR="00174765" w:rsidRPr="00267DB2" w:rsidRDefault="00174765" w:rsidP="00295CDC">
            <w:pPr>
              <w:jc w:val="both"/>
              <w:rPr>
                <w:rFonts w:ascii="Times New Roman" w:hAnsi="Times New Roman"/>
                <w:i/>
                <w:iCs/>
              </w:rPr>
            </w:pPr>
          </w:p>
        </w:tc>
      </w:tr>
      <w:tr w:rsidR="00174765" w:rsidRPr="00B14420" w:rsidTr="00295CDC">
        <w:trPr>
          <w:trHeight w:val="870"/>
        </w:trPr>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Учествовање у раду наставничког већа</w:t>
            </w:r>
          </w:p>
          <w:p w:rsidR="00174765" w:rsidRDefault="00174765" w:rsidP="00295CDC">
            <w:pPr>
              <w:jc w:val="both"/>
              <w:rPr>
                <w:rFonts w:ascii="Times New Roman" w:hAnsi="Times New Roman"/>
              </w:rPr>
            </w:pPr>
            <w:r w:rsidRPr="00B14420">
              <w:rPr>
                <w:rFonts w:ascii="Times New Roman" w:hAnsi="Times New Roman"/>
              </w:rPr>
              <w:t>(презентација успеха и изостанака на класификационим периодима)</w:t>
            </w: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Учешће у Тиму за самовредновање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Учешће у Тиму за инклузивно образовање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8529" w:type="dxa"/>
            <w:gridSpan w:val="2"/>
          </w:tcPr>
          <w:p w:rsidR="00174765" w:rsidRPr="00B14420" w:rsidRDefault="00174765" w:rsidP="00295CDC">
            <w:pPr>
              <w:jc w:val="both"/>
              <w:rPr>
                <w:rFonts w:ascii="Times New Roman" w:hAnsi="Times New Roman"/>
              </w:rPr>
            </w:pPr>
            <w:r w:rsidRPr="00B14420">
              <w:rPr>
                <w:rFonts w:ascii="Times New Roman" w:hAnsi="Times New Roman"/>
              </w:rPr>
              <w:t>САРАДЊА СА НАДЛЕЖНИМ УСТАНОВАМА, ОРГАНИЗАЦИЈАМА, УДРУЖЕЊИМА И ЈЕДИНИЦОМ ЛОКАЛНЕ САМОУПРАВЕ</w:t>
            </w:r>
          </w:p>
        </w:tc>
      </w:tr>
      <w:tr w:rsidR="00174765" w:rsidRPr="00B14420" w:rsidTr="00295CDC">
        <w:trPr>
          <w:trHeight w:val="393"/>
        </w:trPr>
        <w:tc>
          <w:tcPr>
            <w:tcW w:w="4264" w:type="dxa"/>
          </w:tcPr>
          <w:p w:rsidR="00174765" w:rsidRPr="00267DB2" w:rsidRDefault="00174765" w:rsidP="00295CDC">
            <w:pPr>
              <w:jc w:val="both"/>
              <w:rPr>
                <w:rFonts w:ascii="Times New Roman" w:hAnsi="Times New Roman"/>
                <w:i/>
                <w:iCs/>
              </w:rPr>
            </w:pPr>
            <w:r w:rsidRPr="00267DB2">
              <w:rPr>
                <w:rFonts w:ascii="Times New Roman" w:hAnsi="Times New Roman"/>
                <w:i/>
                <w:iCs/>
              </w:rPr>
              <w:t>Избор активности</w:t>
            </w:r>
          </w:p>
          <w:p w:rsidR="00174765" w:rsidRPr="00267DB2" w:rsidRDefault="00174765" w:rsidP="00295CDC">
            <w:pPr>
              <w:jc w:val="both"/>
              <w:rPr>
                <w:rFonts w:ascii="Times New Roman" w:hAnsi="Times New Roman"/>
                <w:i/>
                <w:iCs/>
              </w:rPr>
            </w:pPr>
          </w:p>
        </w:tc>
        <w:tc>
          <w:tcPr>
            <w:tcW w:w="4265" w:type="dxa"/>
          </w:tcPr>
          <w:p w:rsidR="00174765" w:rsidRPr="00267DB2" w:rsidRDefault="00174765" w:rsidP="00295CDC">
            <w:pPr>
              <w:jc w:val="both"/>
              <w:rPr>
                <w:rFonts w:ascii="Times New Roman" w:hAnsi="Times New Roman"/>
                <w:i/>
                <w:iCs/>
              </w:rPr>
            </w:pPr>
            <w:r w:rsidRPr="00267DB2">
              <w:rPr>
                <w:rFonts w:ascii="Times New Roman" w:hAnsi="Times New Roman"/>
                <w:i/>
                <w:iCs/>
              </w:rPr>
              <w:t>Време реализације</w:t>
            </w:r>
          </w:p>
          <w:p w:rsidR="00174765" w:rsidRPr="00267DB2" w:rsidRDefault="00174765" w:rsidP="00295CDC">
            <w:pPr>
              <w:jc w:val="both"/>
              <w:rPr>
                <w:rFonts w:ascii="Times New Roman" w:hAnsi="Times New Roman"/>
                <w:i/>
                <w:iCs/>
              </w:rPr>
            </w:pPr>
          </w:p>
        </w:tc>
      </w:tr>
      <w:tr w:rsidR="00174765" w:rsidRPr="00B14420" w:rsidTr="00295CDC">
        <w:trPr>
          <w:trHeight w:val="970"/>
        </w:trPr>
        <w:tc>
          <w:tcPr>
            <w:tcW w:w="4264" w:type="dxa"/>
          </w:tcPr>
          <w:p w:rsidR="00174765" w:rsidRDefault="00174765" w:rsidP="00295CDC">
            <w:pPr>
              <w:jc w:val="both"/>
              <w:rPr>
                <w:rFonts w:ascii="Times New Roman" w:hAnsi="Times New Roman"/>
              </w:rPr>
            </w:pPr>
            <w:r w:rsidRPr="00B14420">
              <w:rPr>
                <w:rFonts w:ascii="Times New Roman" w:hAnsi="Times New Roman"/>
              </w:rPr>
              <w:t>Сарадња са образовним, здравственим</w:t>
            </w:r>
          </w:p>
          <w:p w:rsidR="00174765" w:rsidRDefault="00174765" w:rsidP="00295CDC">
            <w:pPr>
              <w:jc w:val="both"/>
              <w:rPr>
                <w:rFonts w:ascii="Times New Roman" w:hAnsi="Times New Roman"/>
              </w:rPr>
            </w:pPr>
            <w:r w:rsidRPr="00B14420">
              <w:rPr>
                <w:rFonts w:ascii="Times New Roman" w:hAnsi="Times New Roman"/>
              </w:rPr>
              <w:t xml:space="preserve"> и социјалним установама</w:t>
            </w:r>
          </w:p>
        </w:tc>
        <w:tc>
          <w:tcPr>
            <w:tcW w:w="4265" w:type="dxa"/>
          </w:tcPr>
          <w:p w:rsidR="00174765"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Сарадња са локалном заједницом и широм друштвеном средином</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Сарадња са психолозима који раде у другим институцијама од значаја за остваривање образовно-васпитног рада и добробити деце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rPr>
          <w:trHeight w:val="561"/>
        </w:trPr>
        <w:tc>
          <w:tcPr>
            <w:tcW w:w="8529" w:type="dxa"/>
            <w:gridSpan w:val="2"/>
          </w:tcPr>
          <w:p w:rsidR="00174765" w:rsidRPr="00B14420" w:rsidRDefault="00174765" w:rsidP="00295CDC">
            <w:pPr>
              <w:jc w:val="both"/>
              <w:rPr>
                <w:rFonts w:ascii="Times New Roman" w:hAnsi="Times New Roman"/>
              </w:rPr>
            </w:pPr>
            <w:r w:rsidRPr="00B14420">
              <w:rPr>
                <w:rFonts w:ascii="Times New Roman" w:hAnsi="Times New Roman"/>
              </w:rPr>
              <w:t>ВОЂЕЊЕ ДОКУМЕНТАЦИЈЕ, ПРИПРЕМА ЗА РАД И СТРУЧНО УСАВРШАВАЊЕ</w:t>
            </w:r>
          </w:p>
        </w:tc>
      </w:tr>
      <w:tr w:rsidR="00174765" w:rsidRPr="00B14420" w:rsidTr="00295CDC">
        <w:trPr>
          <w:trHeight w:val="540"/>
        </w:trPr>
        <w:tc>
          <w:tcPr>
            <w:tcW w:w="4264" w:type="dxa"/>
          </w:tcPr>
          <w:p w:rsidR="00174765" w:rsidRPr="00267DB2" w:rsidRDefault="00174765" w:rsidP="00295CDC">
            <w:pPr>
              <w:jc w:val="both"/>
              <w:rPr>
                <w:rFonts w:ascii="Times New Roman" w:hAnsi="Times New Roman"/>
                <w:i/>
                <w:iCs/>
              </w:rPr>
            </w:pPr>
            <w:r w:rsidRPr="00267DB2">
              <w:rPr>
                <w:rFonts w:ascii="Times New Roman" w:hAnsi="Times New Roman"/>
                <w:i/>
                <w:iCs/>
              </w:rPr>
              <w:t>Избор активности</w:t>
            </w:r>
          </w:p>
          <w:p w:rsidR="00174765" w:rsidRPr="00267DB2" w:rsidRDefault="00174765" w:rsidP="00295CDC">
            <w:pPr>
              <w:jc w:val="both"/>
              <w:rPr>
                <w:rFonts w:ascii="Times New Roman" w:hAnsi="Times New Roman"/>
                <w:i/>
                <w:iCs/>
              </w:rPr>
            </w:pPr>
          </w:p>
        </w:tc>
        <w:tc>
          <w:tcPr>
            <w:tcW w:w="4265" w:type="dxa"/>
          </w:tcPr>
          <w:p w:rsidR="00174765" w:rsidRPr="00267DB2" w:rsidRDefault="00174765" w:rsidP="00295CDC">
            <w:pPr>
              <w:jc w:val="both"/>
              <w:rPr>
                <w:rFonts w:ascii="Times New Roman" w:hAnsi="Times New Roman"/>
                <w:i/>
                <w:iCs/>
              </w:rPr>
            </w:pPr>
            <w:r w:rsidRPr="00267DB2">
              <w:rPr>
                <w:rFonts w:ascii="Times New Roman" w:hAnsi="Times New Roman"/>
                <w:i/>
                <w:iCs/>
              </w:rPr>
              <w:t>Време реализације</w:t>
            </w:r>
          </w:p>
          <w:p w:rsidR="00174765" w:rsidRPr="00267DB2" w:rsidRDefault="00174765" w:rsidP="00295CDC">
            <w:pPr>
              <w:jc w:val="both"/>
              <w:rPr>
                <w:rFonts w:ascii="Times New Roman" w:hAnsi="Times New Roman"/>
                <w:i/>
                <w:iCs/>
              </w:rPr>
            </w:pPr>
          </w:p>
        </w:tc>
      </w:tr>
      <w:tr w:rsidR="00174765" w:rsidRPr="00B14420" w:rsidTr="00295CDC">
        <w:trPr>
          <w:trHeight w:val="555"/>
        </w:trPr>
        <w:tc>
          <w:tcPr>
            <w:tcW w:w="4264" w:type="dxa"/>
          </w:tcPr>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r w:rsidRPr="00B14420">
              <w:rPr>
                <w:rFonts w:ascii="Times New Roman" w:hAnsi="Times New Roman"/>
              </w:rPr>
              <w:t>Вођење дневника рада психолога</w:t>
            </w:r>
          </w:p>
        </w:tc>
        <w:tc>
          <w:tcPr>
            <w:tcW w:w="4265" w:type="dxa"/>
          </w:tcPr>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p>
          <w:p w:rsidR="00174765"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 xml:space="preserve">Вођење евиденције психолошког </w:t>
            </w:r>
            <w:r w:rsidRPr="00B14420">
              <w:rPr>
                <w:rFonts w:ascii="Times New Roman" w:hAnsi="Times New Roman"/>
              </w:rPr>
              <w:lastRenderedPageBreak/>
              <w:t>тестирања и упитника за истраживање и резултате и анализе, посећеним активностима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lastRenderedPageBreak/>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lastRenderedPageBreak/>
              <w:t>Вођење документације извештаја о успеху и изостанцима на класификационим периодима</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c>
          <w:tcPr>
            <w:tcW w:w="4264" w:type="dxa"/>
          </w:tcPr>
          <w:p w:rsidR="00174765" w:rsidRPr="00B14420" w:rsidRDefault="00174765" w:rsidP="00295CDC">
            <w:pPr>
              <w:jc w:val="both"/>
              <w:rPr>
                <w:rFonts w:ascii="Times New Roman" w:hAnsi="Times New Roman"/>
              </w:rPr>
            </w:pPr>
            <w:r w:rsidRPr="00B14420">
              <w:rPr>
                <w:rFonts w:ascii="Times New Roman" w:hAnsi="Times New Roman"/>
              </w:rPr>
              <w:t>Стручно усавршавање у установи и ван установе</w:t>
            </w: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r w:rsidR="00174765" w:rsidRPr="00B14420" w:rsidTr="00295CDC">
        <w:trPr>
          <w:trHeight w:val="862"/>
        </w:trPr>
        <w:tc>
          <w:tcPr>
            <w:tcW w:w="4264" w:type="dxa"/>
          </w:tcPr>
          <w:p w:rsidR="00174765" w:rsidRPr="0051150B" w:rsidRDefault="00174765" w:rsidP="00295CDC">
            <w:pPr>
              <w:jc w:val="both"/>
              <w:rPr>
                <w:rFonts w:asciiTheme="minorHAnsi" w:hAnsiTheme="minorHAnsi"/>
                <w:szCs w:val="22"/>
              </w:rPr>
            </w:pPr>
            <w:r w:rsidRPr="00B14420">
              <w:rPr>
                <w:rFonts w:ascii="Times New Roman" w:hAnsi="Times New Roman"/>
              </w:rPr>
              <w:t>Стручно усавршавање праћењем стручне литературе</w:t>
            </w:r>
            <w:r>
              <w:rPr>
                <w:rFonts w:ascii="Times New Roman" w:hAnsi="Times New Roman"/>
              </w:rPr>
              <w:t>.</w:t>
            </w:r>
            <w:r w:rsidRPr="00B14420">
              <w:rPr>
                <w:sz w:val="22"/>
                <w:szCs w:val="22"/>
              </w:rPr>
              <w:t>Учешће на семинарима</w:t>
            </w:r>
          </w:p>
          <w:p w:rsidR="00174765" w:rsidRPr="00B14420" w:rsidRDefault="00174765" w:rsidP="00295CDC">
            <w:pPr>
              <w:jc w:val="both"/>
              <w:rPr>
                <w:rFonts w:ascii="Times New Roman" w:hAnsi="Times New Roman"/>
              </w:rPr>
            </w:pPr>
          </w:p>
        </w:tc>
        <w:tc>
          <w:tcPr>
            <w:tcW w:w="4265" w:type="dxa"/>
          </w:tcPr>
          <w:p w:rsidR="00174765" w:rsidRPr="00B14420" w:rsidRDefault="00174765" w:rsidP="00295CDC">
            <w:pPr>
              <w:jc w:val="both"/>
              <w:rPr>
                <w:rFonts w:ascii="Times New Roman" w:hAnsi="Times New Roman"/>
              </w:rPr>
            </w:pPr>
            <w:r w:rsidRPr="00B14420">
              <w:rPr>
                <w:rFonts w:ascii="Times New Roman" w:hAnsi="Times New Roman"/>
              </w:rPr>
              <w:t>Током године</w:t>
            </w:r>
          </w:p>
        </w:tc>
      </w:tr>
    </w:tbl>
    <w:p w:rsidR="00174765" w:rsidRDefault="00174765" w:rsidP="00174765"/>
    <w:p w:rsidR="00174765" w:rsidRDefault="00174765" w:rsidP="005C1AEE">
      <w:pPr>
        <w:jc w:val="both"/>
        <w:rPr>
          <w:rFonts w:ascii="Times New Roman" w:hAnsi="Times New Roman"/>
          <w:lang w:val="en-US"/>
        </w:rPr>
      </w:pPr>
    </w:p>
    <w:p w:rsidR="00174765" w:rsidRDefault="00174765" w:rsidP="005C1AEE">
      <w:pPr>
        <w:jc w:val="both"/>
        <w:rPr>
          <w:rFonts w:ascii="Times New Roman" w:hAnsi="Times New Roman"/>
          <w:lang w:val="en-US"/>
        </w:rPr>
      </w:pPr>
    </w:p>
    <w:p w:rsidR="005C1AEE" w:rsidRDefault="005C1AEE" w:rsidP="005C1AEE">
      <w:pPr>
        <w:jc w:val="both"/>
        <w:rPr>
          <w:rFonts w:ascii="Times New Roman" w:hAnsi="Times New Roman"/>
        </w:rPr>
      </w:pPr>
    </w:p>
    <w:p w:rsidR="005C1AEE" w:rsidRDefault="005C1AEE" w:rsidP="005C1AEE">
      <w:pPr>
        <w:jc w:val="both"/>
        <w:rPr>
          <w:rFonts w:ascii="Times New Roman" w:hAnsi="Times New Roman"/>
        </w:rPr>
      </w:pPr>
    </w:p>
    <w:p w:rsidR="00666AFD" w:rsidRDefault="00666AFD" w:rsidP="005C1AEE">
      <w:pPr>
        <w:jc w:val="both"/>
        <w:rPr>
          <w:rFonts w:ascii="Times New Roman" w:hAnsi="Times New Roman"/>
          <w:b/>
          <w:sz w:val="28"/>
          <w:szCs w:val="28"/>
        </w:rPr>
      </w:pPr>
    </w:p>
    <w:p w:rsidR="00666AFD" w:rsidRDefault="00666AFD" w:rsidP="005C1AEE">
      <w:pPr>
        <w:jc w:val="both"/>
        <w:rPr>
          <w:rFonts w:ascii="Times New Roman" w:hAnsi="Times New Roman"/>
          <w:b/>
          <w:sz w:val="28"/>
          <w:szCs w:val="28"/>
        </w:rPr>
      </w:pPr>
    </w:p>
    <w:p w:rsidR="005C1AEE" w:rsidRPr="00985335" w:rsidRDefault="005C1AEE" w:rsidP="005C1AEE">
      <w:pPr>
        <w:jc w:val="both"/>
        <w:rPr>
          <w:rFonts w:ascii="Times New Roman" w:hAnsi="Times New Roman"/>
          <w:b/>
          <w:sz w:val="28"/>
          <w:szCs w:val="28"/>
        </w:rPr>
      </w:pPr>
      <w:r w:rsidRPr="00985335">
        <w:rPr>
          <w:rFonts w:ascii="Times New Roman" w:hAnsi="Times New Roman"/>
          <w:b/>
          <w:sz w:val="28"/>
          <w:szCs w:val="28"/>
        </w:rPr>
        <w:t>Извештај о раду библиотекара:</w:t>
      </w:r>
    </w:p>
    <w:p w:rsidR="005C1AEE" w:rsidRPr="00985335" w:rsidRDefault="005C1AEE" w:rsidP="005C1AEE">
      <w:pPr>
        <w:jc w:val="both"/>
        <w:rPr>
          <w:rFonts w:ascii="Times New Roman" w:hAnsi="Times New Roman"/>
          <w:sz w:val="28"/>
          <w:szCs w:val="28"/>
          <w:lang w:val="en-US"/>
        </w:rPr>
      </w:pPr>
    </w:p>
    <w:p w:rsidR="007D4BD0" w:rsidRPr="000177F7" w:rsidRDefault="007D4BD0" w:rsidP="007D4BD0">
      <w:pPr>
        <w:pStyle w:val="Heading2"/>
        <w:rPr>
          <w:rStyle w:val="Bodytext0"/>
          <w:caps/>
        </w:rPr>
      </w:pPr>
      <w:bookmarkStart w:id="58" w:name="_Toc429598172"/>
      <w:bookmarkStart w:id="59" w:name="_Toc461647857"/>
      <w:bookmarkStart w:id="60" w:name="_Toc461648136"/>
      <w:r w:rsidRPr="000177F7">
        <w:rPr>
          <w:rStyle w:val="Bodytext0"/>
          <w:caps/>
        </w:rPr>
        <w:t>Извештај о раду школске библиотеке</w:t>
      </w:r>
      <w:bookmarkEnd w:id="58"/>
      <w:bookmarkEnd w:id="59"/>
      <w:bookmarkEnd w:id="60"/>
    </w:p>
    <w:p w:rsidR="007D4BD0" w:rsidRPr="002D5BD4" w:rsidRDefault="007D4BD0" w:rsidP="007D4BD0">
      <w:pPr>
        <w:rPr>
          <w:rFonts w:ascii="Times New Roman" w:hAnsi="Times New Roman"/>
        </w:rPr>
      </w:pPr>
      <w:r>
        <w:rPr>
          <w:rFonts w:ascii="Times New Roman" w:hAnsi="Times New Roman"/>
        </w:rPr>
        <w:t>Школска библиотека у Техничкој школи смештена је у просторији површине око 25 м</w:t>
      </w:r>
      <w:r>
        <w:rPr>
          <w:rFonts w:ascii="Times New Roman" w:hAnsi="Times New Roman"/>
          <w:vertAlign w:val="superscript"/>
        </w:rPr>
        <w:t>2</w:t>
      </w:r>
      <w:r>
        <w:rPr>
          <w:rFonts w:ascii="Times New Roman" w:hAnsi="Times New Roman"/>
        </w:rPr>
        <w:t>.</w:t>
      </w:r>
    </w:p>
    <w:p w:rsidR="007D4BD0" w:rsidRDefault="007D4BD0" w:rsidP="007D4BD0">
      <w:pPr>
        <w:rPr>
          <w:rFonts w:ascii="Times New Roman" w:hAnsi="Times New Roman"/>
        </w:rPr>
      </w:pPr>
      <w:r>
        <w:rPr>
          <w:rFonts w:ascii="Times New Roman" w:hAnsi="Times New Roman"/>
        </w:rPr>
        <w:t>Књиге су смештене у полице дужине око 40 м,као и у ормару који је једним делом застакљен а другим делом потпуно затворен.Од техничке опреме у библиотеци се налазе два рачунараи један мултифункцијски уређај.У библиотеци се може наместити и 8 места за читаоницу.</w:t>
      </w:r>
    </w:p>
    <w:p w:rsidR="007D4BD0" w:rsidRPr="008417F9" w:rsidRDefault="007D4BD0" w:rsidP="007D4BD0">
      <w:pPr>
        <w:rPr>
          <w:rFonts w:ascii="Times New Roman" w:hAnsi="Times New Roman"/>
        </w:rPr>
      </w:pPr>
    </w:p>
    <w:p w:rsidR="007D4BD0" w:rsidRPr="00065669" w:rsidRDefault="007D4BD0" w:rsidP="007D4BD0">
      <w:pPr>
        <w:pStyle w:val="Bodytext21"/>
        <w:spacing w:line="276" w:lineRule="auto"/>
        <w:ind w:firstLine="720"/>
        <w:jc w:val="both"/>
        <w:rPr>
          <w:rStyle w:val="Bodytext0"/>
          <w:rFonts w:cs="Times New Roman"/>
          <w:b w:val="0"/>
          <w:bCs w:val="0"/>
          <w:sz w:val="24"/>
        </w:rPr>
      </w:pPr>
      <w:r w:rsidRPr="00065669">
        <w:rPr>
          <w:rStyle w:val="Bodytext0"/>
          <w:rFonts w:cs="Times New Roman"/>
          <w:b w:val="0"/>
          <w:bCs w:val="0"/>
          <w:sz w:val="24"/>
        </w:rPr>
        <w:t>Библиотека</w:t>
      </w:r>
      <w:r w:rsidR="00065669">
        <w:rPr>
          <w:rStyle w:val="Bodytext0"/>
          <w:rFonts w:cs="Times New Roman"/>
          <w:b w:val="0"/>
          <w:bCs w:val="0"/>
          <w:sz w:val="24"/>
        </w:rPr>
        <w:t xml:space="preserve"> </w:t>
      </w:r>
      <w:r w:rsidRPr="00065669">
        <w:rPr>
          <w:rStyle w:val="Bodytext0"/>
          <w:rFonts w:cs="Times New Roman"/>
          <w:b w:val="0"/>
          <w:bCs w:val="0"/>
          <w:sz w:val="24"/>
        </w:rPr>
        <w:t>садржи:</w:t>
      </w:r>
      <w:r w:rsidR="00065669">
        <w:rPr>
          <w:rStyle w:val="Bodytext0"/>
          <w:rFonts w:cs="Times New Roman"/>
          <w:b w:val="0"/>
          <w:bCs w:val="0"/>
          <w:sz w:val="24"/>
        </w:rPr>
        <w:t xml:space="preserve"> дела из програма српског језикa</w:t>
      </w:r>
      <w:r w:rsidRPr="00065669">
        <w:rPr>
          <w:rStyle w:val="Bodytext0"/>
          <w:rFonts w:cs="Times New Roman"/>
          <w:b w:val="0"/>
          <w:bCs w:val="0"/>
          <w:sz w:val="24"/>
        </w:rPr>
        <w:t xml:space="preserve"> (лектира), дела</w:t>
      </w:r>
      <w:r w:rsidR="00065669">
        <w:rPr>
          <w:rStyle w:val="Bodytext0"/>
          <w:rFonts w:cs="Times New Roman"/>
          <w:b w:val="0"/>
          <w:bCs w:val="0"/>
          <w:sz w:val="24"/>
        </w:rPr>
        <w:t xml:space="preserve"> </w:t>
      </w:r>
      <w:r w:rsidRPr="00065669">
        <w:rPr>
          <w:rStyle w:val="Bodytext0"/>
          <w:rFonts w:cs="Times New Roman"/>
          <w:b w:val="0"/>
          <w:bCs w:val="0"/>
          <w:sz w:val="24"/>
        </w:rPr>
        <w:t>из</w:t>
      </w:r>
      <w:r w:rsidR="00065669">
        <w:rPr>
          <w:rStyle w:val="Bodytext0"/>
          <w:rFonts w:cs="Times New Roman"/>
          <w:b w:val="0"/>
          <w:bCs w:val="0"/>
          <w:sz w:val="24"/>
        </w:rPr>
        <w:t xml:space="preserve"> </w:t>
      </w:r>
      <w:r w:rsidRPr="00065669">
        <w:rPr>
          <w:rStyle w:val="Bodytext0"/>
          <w:rFonts w:cs="Times New Roman"/>
          <w:b w:val="0"/>
          <w:bCs w:val="0"/>
          <w:sz w:val="24"/>
        </w:rPr>
        <w:t>програма</w:t>
      </w:r>
      <w:r w:rsidR="00065669">
        <w:rPr>
          <w:rStyle w:val="Bodytext0"/>
          <w:rFonts w:cs="Times New Roman"/>
          <w:b w:val="0"/>
          <w:bCs w:val="0"/>
          <w:sz w:val="24"/>
        </w:rPr>
        <w:t xml:space="preserve"> </w:t>
      </w:r>
      <w:r w:rsidRPr="00065669">
        <w:rPr>
          <w:rStyle w:val="Bodytext0"/>
          <w:rFonts w:cs="Times New Roman"/>
          <w:b w:val="0"/>
          <w:bCs w:val="0"/>
          <w:sz w:val="24"/>
        </w:rPr>
        <w:t>појединих</w:t>
      </w:r>
      <w:r w:rsidR="00065669">
        <w:rPr>
          <w:rStyle w:val="Bodytext0"/>
          <w:rFonts w:cs="Times New Roman"/>
          <w:b w:val="0"/>
          <w:bCs w:val="0"/>
          <w:sz w:val="24"/>
        </w:rPr>
        <w:t xml:space="preserve"> </w:t>
      </w:r>
      <w:r w:rsidRPr="00065669">
        <w:rPr>
          <w:rStyle w:val="Bodytext0"/>
          <w:rFonts w:cs="Times New Roman"/>
          <w:b w:val="0"/>
          <w:bCs w:val="0"/>
          <w:sz w:val="24"/>
        </w:rPr>
        <w:t>наставних</w:t>
      </w:r>
      <w:r w:rsidR="00065669">
        <w:rPr>
          <w:rStyle w:val="Bodytext0"/>
          <w:rFonts w:cs="Times New Roman"/>
          <w:b w:val="0"/>
          <w:bCs w:val="0"/>
          <w:sz w:val="24"/>
        </w:rPr>
        <w:t xml:space="preserve"> </w:t>
      </w:r>
      <w:r w:rsidRPr="00065669">
        <w:rPr>
          <w:rStyle w:val="Bodytext0"/>
          <w:rFonts w:cs="Times New Roman"/>
          <w:b w:val="0"/>
          <w:bCs w:val="0"/>
          <w:sz w:val="24"/>
        </w:rPr>
        <w:t>предмета, приручнике, енциклопедије, речнике, стручне</w:t>
      </w:r>
      <w:r w:rsidR="00065669">
        <w:rPr>
          <w:rStyle w:val="Bodytext0"/>
          <w:rFonts w:cs="Times New Roman"/>
          <w:b w:val="0"/>
          <w:bCs w:val="0"/>
          <w:sz w:val="24"/>
        </w:rPr>
        <w:t xml:space="preserve">  </w:t>
      </w:r>
      <w:r w:rsidRPr="00065669">
        <w:rPr>
          <w:rStyle w:val="Bodytext0"/>
          <w:rFonts w:cs="Times New Roman"/>
          <w:b w:val="0"/>
          <w:bCs w:val="0"/>
          <w:sz w:val="24"/>
        </w:rPr>
        <w:t>часописе и брошуре, уџбенике и радне</w:t>
      </w:r>
      <w:r w:rsidR="00065669">
        <w:rPr>
          <w:rStyle w:val="Bodytext0"/>
          <w:rFonts w:cs="Times New Roman"/>
          <w:b w:val="0"/>
          <w:bCs w:val="0"/>
          <w:sz w:val="24"/>
        </w:rPr>
        <w:t xml:space="preserve"> </w:t>
      </w:r>
      <w:r w:rsidRPr="00065669">
        <w:rPr>
          <w:rStyle w:val="Bodytext0"/>
          <w:rFonts w:cs="Times New Roman"/>
          <w:b w:val="0"/>
          <w:bCs w:val="0"/>
          <w:sz w:val="24"/>
        </w:rPr>
        <w:t>свеске</w:t>
      </w:r>
      <w:r w:rsidR="00065669">
        <w:rPr>
          <w:rStyle w:val="Bodytext0"/>
          <w:rFonts w:cs="Times New Roman"/>
          <w:b w:val="0"/>
          <w:bCs w:val="0"/>
          <w:sz w:val="24"/>
        </w:rPr>
        <w:t xml:space="preserve"> </w:t>
      </w:r>
      <w:r w:rsidRPr="00065669">
        <w:rPr>
          <w:rStyle w:val="Bodytext0"/>
          <w:rFonts w:cs="Times New Roman"/>
          <w:b w:val="0"/>
          <w:bCs w:val="0"/>
          <w:sz w:val="24"/>
        </w:rPr>
        <w:t>из</w:t>
      </w:r>
      <w:r w:rsidR="00065669">
        <w:rPr>
          <w:rStyle w:val="Bodytext0"/>
          <w:rFonts w:cs="Times New Roman"/>
          <w:b w:val="0"/>
          <w:bCs w:val="0"/>
          <w:sz w:val="24"/>
        </w:rPr>
        <w:t xml:space="preserve"> </w:t>
      </w:r>
      <w:r w:rsidRPr="00065669">
        <w:rPr>
          <w:rStyle w:val="Bodytext0"/>
          <w:rFonts w:cs="Times New Roman"/>
          <w:b w:val="0"/>
          <w:bCs w:val="0"/>
          <w:sz w:val="24"/>
        </w:rPr>
        <w:t>појединих</w:t>
      </w:r>
      <w:r w:rsidR="00065669">
        <w:rPr>
          <w:rStyle w:val="Bodytext0"/>
          <w:rFonts w:cs="Times New Roman"/>
          <w:b w:val="0"/>
          <w:bCs w:val="0"/>
          <w:sz w:val="24"/>
        </w:rPr>
        <w:t xml:space="preserve"> </w:t>
      </w:r>
      <w:r w:rsidRPr="00065669">
        <w:rPr>
          <w:rStyle w:val="Bodytext0"/>
          <w:rFonts w:cs="Times New Roman"/>
          <w:b w:val="0"/>
          <w:bCs w:val="0"/>
          <w:sz w:val="24"/>
        </w:rPr>
        <w:t>наставних</w:t>
      </w:r>
      <w:r w:rsidR="00065669">
        <w:rPr>
          <w:rStyle w:val="Bodytext0"/>
          <w:rFonts w:cs="Times New Roman"/>
          <w:b w:val="0"/>
          <w:bCs w:val="0"/>
          <w:sz w:val="24"/>
        </w:rPr>
        <w:t xml:space="preserve"> </w:t>
      </w:r>
      <w:r w:rsidRPr="00065669">
        <w:rPr>
          <w:rStyle w:val="Bodytext0"/>
          <w:rFonts w:cs="Times New Roman"/>
          <w:b w:val="0"/>
          <w:bCs w:val="0"/>
          <w:sz w:val="24"/>
        </w:rPr>
        <w:t>предмета, дела</w:t>
      </w:r>
      <w:r w:rsidR="00065669">
        <w:rPr>
          <w:rStyle w:val="Bodytext0"/>
          <w:rFonts w:cs="Times New Roman"/>
          <w:b w:val="0"/>
          <w:bCs w:val="0"/>
          <w:sz w:val="24"/>
        </w:rPr>
        <w:t xml:space="preserve"> </w:t>
      </w:r>
      <w:r w:rsidRPr="00065669">
        <w:rPr>
          <w:rStyle w:val="Bodytext0"/>
          <w:rFonts w:cs="Times New Roman"/>
          <w:b w:val="0"/>
          <w:bCs w:val="0"/>
          <w:sz w:val="24"/>
        </w:rPr>
        <w:t>из</w:t>
      </w:r>
      <w:r w:rsidR="00065669">
        <w:rPr>
          <w:rStyle w:val="Bodytext0"/>
          <w:rFonts w:cs="Times New Roman"/>
          <w:b w:val="0"/>
          <w:bCs w:val="0"/>
          <w:sz w:val="24"/>
        </w:rPr>
        <w:t xml:space="preserve"> </w:t>
      </w:r>
      <w:r w:rsidRPr="00065669">
        <w:rPr>
          <w:rStyle w:val="Bodytext0"/>
          <w:rFonts w:cs="Times New Roman"/>
          <w:b w:val="0"/>
          <w:bCs w:val="0"/>
          <w:sz w:val="24"/>
        </w:rPr>
        <w:t>књижевности</w:t>
      </w:r>
      <w:r w:rsidR="00065669">
        <w:rPr>
          <w:rStyle w:val="Bodytext0"/>
          <w:rFonts w:cs="Times New Roman"/>
          <w:b w:val="0"/>
          <w:bCs w:val="0"/>
          <w:sz w:val="24"/>
        </w:rPr>
        <w:t xml:space="preserve"> </w:t>
      </w:r>
      <w:r w:rsidRPr="00065669">
        <w:rPr>
          <w:rStyle w:val="Bodytext0"/>
          <w:rFonts w:cs="Times New Roman"/>
          <w:b w:val="0"/>
          <w:bCs w:val="0"/>
          <w:sz w:val="24"/>
        </w:rPr>
        <w:t>за</w:t>
      </w:r>
      <w:r w:rsidR="00065669">
        <w:rPr>
          <w:rStyle w:val="Bodytext0"/>
          <w:rFonts w:cs="Times New Roman"/>
          <w:b w:val="0"/>
          <w:bCs w:val="0"/>
          <w:sz w:val="24"/>
        </w:rPr>
        <w:t xml:space="preserve"> </w:t>
      </w:r>
      <w:r w:rsidRPr="00065669">
        <w:rPr>
          <w:rStyle w:val="Bodytext0"/>
          <w:rFonts w:cs="Times New Roman"/>
          <w:b w:val="0"/>
          <w:bCs w:val="0"/>
          <w:sz w:val="24"/>
        </w:rPr>
        <w:t>децу,дела</w:t>
      </w:r>
      <w:r w:rsidR="00065669">
        <w:rPr>
          <w:rStyle w:val="Bodytext0"/>
          <w:rFonts w:cs="Times New Roman"/>
          <w:b w:val="0"/>
          <w:bCs w:val="0"/>
          <w:sz w:val="24"/>
        </w:rPr>
        <w:t xml:space="preserve"> </w:t>
      </w:r>
      <w:r w:rsidRPr="00065669">
        <w:rPr>
          <w:rStyle w:val="Bodytext0"/>
          <w:rFonts w:cs="Times New Roman"/>
          <w:b w:val="0"/>
          <w:bCs w:val="0"/>
          <w:sz w:val="24"/>
        </w:rPr>
        <w:t>народне</w:t>
      </w:r>
      <w:r w:rsidR="00065669">
        <w:rPr>
          <w:rStyle w:val="Bodytext0"/>
          <w:rFonts w:cs="Times New Roman"/>
          <w:b w:val="0"/>
          <w:bCs w:val="0"/>
          <w:sz w:val="24"/>
        </w:rPr>
        <w:t xml:space="preserve"> </w:t>
      </w:r>
      <w:r w:rsidRPr="00065669">
        <w:rPr>
          <w:rStyle w:val="Bodytext0"/>
          <w:rFonts w:cs="Times New Roman"/>
          <w:b w:val="0"/>
          <w:bCs w:val="0"/>
          <w:sz w:val="24"/>
        </w:rPr>
        <w:t>књижевности, историјску</w:t>
      </w:r>
      <w:r w:rsidR="00065669">
        <w:rPr>
          <w:rStyle w:val="Bodytext0"/>
          <w:rFonts w:cs="Times New Roman"/>
          <w:b w:val="0"/>
          <w:bCs w:val="0"/>
          <w:sz w:val="24"/>
        </w:rPr>
        <w:t xml:space="preserve"> </w:t>
      </w:r>
      <w:r w:rsidRPr="00065669">
        <w:rPr>
          <w:rStyle w:val="Bodytext0"/>
          <w:rFonts w:cs="Times New Roman"/>
          <w:b w:val="0"/>
          <w:bCs w:val="0"/>
          <w:sz w:val="24"/>
        </w:rPr>
        <w:t>грађу</w:t>
      </w:r>
      <w:r w:rsidRPr="00065669">
        <w:rPr>
          <w:rStyle w:val="Bodytext0"/>
          <w:rFonts w:cs="Times New Roman"/>
          <w:b w:val="0"/>
          <w:bCs w:val="0"/>
          <w:spacing w:val="-2"/>
          <w:sz w:val="24"/>
        </w:rPr>
        <w:t>, педагошко-дидактич</w:t>
      </w:r>
      <w:r w:rsidR="00065669">
        <w:rPr>
          <w:rStyle w:val="Bodytext0"/>
          <w:rFonts w:cs="Times New Roman"/>
          <w:b w:val="0"/>
          <w:bCs w:val="0"/>
          <w:spacing w:val="-2"/>
          <w:sz w:val="24"/>
        </w:rPr>
        <w:t xml:space="preserve">ку </w:t>
      </w:r>
      <w:r w:rsidRPr="00065669">
        <w:rPr>
          <w:rStyle w:val="Bodytext0"/>
          <w:rFonts w:cs="Times New Roman"/>
          <w:b w:val="0"/>
          <w:bCs w:val="0"/>
          <w:spacing w:val="-2"/>
          <w:sz w:val="24"/>
        </w:rPr>
        <w:t>литературу, верску</w:t>
      </w:r>
      <w:r w:rsidR="00065669">
        <w:rPr>
          <w:rStyle w:val="Bodytext0"/>
          <w:rFonts w:cs="Times New Roman"/>
          <w:b w:val="0"/>
          <w:bCs w:val="0"/>
          <w:spacing w:val="-2"/>
          <w:sz w:val="24"/>
        </w:rPr>
        <w:t xml:space="preserve"> </w:t>
      </w:r>
      <w:r w:rsidRPr="00065669">
        <w:rPr>
          <w:rStyle w:val="Bodytext0"/>
          <w:rFonts w:cs="Times New Roman"/>
          <w:b w:val="0"/>
          <w:bCs w:val="0"/>
          <w:spacing w:val="-2"/>
          <w:sz w:val="24"/>
        </w:rPr>
        <w:t xml:space="preserve">литературу, </w:t>
      </w:r>
      <w:r w:rsidRPr="00065669">
        <w:rPr>
          <w:rStyle w:val="Bodytext0"/>
          <w:rFonts w:cs="Times New Roman"/>
          <w:b w:val="0"/>
          <w:bCs w:val="0"/>
          <w:sz w:val="24"/>
        </w:rPr>
        <w:t>дела</w:t>
      </w:r>
      <w:r w:rsidR="00065669">
        <w:rPr>
          <w:rStyle w:val="Bodytext0"/>
          <w:rFonts w:cs="Times New Roman"/>
          <w:b w:val="0"/>
          <w:bCs w:val="0"/>
          <w:sz w:val="24"/>
        </w:rPr>
        <w:t xml:space="preserve"> </w:t>
      </w:r>
      <w:r w:rsidRPr="00065669">
        <w:rPr>
          <w:rStyle w:val="Bodytext0"/>
          <w:rFonts w:cs="Times New Roman"/>
          <w:b w:val="0"/>
          <w:bCs w:val="0"/>
          <w:sz w:val="24"/>
        </w:rPr>
        <w:t>српске</w:t>
      </w:r>
      <w:r w:rsidR="00065669">
        <w:rPr>
          <w:rStyle w:val="Bodytext0"/>
          <w:rFonts w:cs="Times New Roman"/>
          <w:b w:val="0"/>
          <w:bCs w:val="0"/>
          <w:sz w:val="24"/>
        </w:rPr>
        <w:t xml:space="preserve"> </w:t>
      </w:r>
      <w:r w:rsidRPr="00065669">
        <w:rPr>
          <w:rStyle w:val="Bodytext0"/>
          <w:rFonts w:cs="Times New Roman"/>
          <w:b w:val="0"/>
          <w:bCs w:val="0"/>
          <w:sz w:val="24"/>
        </w:rPr>
        <w:t xml:space="preserve">књижевности, </w:t>
      </w:r>
      <w:r w:rsidRPr="00065669">
        <w:rPr>
          <w:rStyle w:val="Bodytext0"/>
          <w:rFonts w:cs="Times New Roman"/>
          <w:b w:val="0"/>
          <w:bCs w:val="0"/>
          <w:spacing w:val="-2"/>
          <w:sz w:val="24"/>
        </w:rPr>
        <w:t>дела</w:t>
      </w:r>
      <w:r w:rsidR="00065669">
        <w:rPr>
          <w:rStyle w:val="Bodytext0"/>
          <w:rFonts w:cs="Times New Roman"/>
          <w:b w:val="0"/>
          <w:bCs w:val="0"/>
          <w:spacing w:val="-2"/>
          <w:sz w:val="24"/>
        </w:rPr>
        <w:t xml:space="preserve"> </w:t>
      </w:r>
      <w:r w:rsidRPr="00065669">
        <w:rPr>
          <w:rStyle w:val="Bodytext0"/>
          <w:rFonts w:cs="Times New Roman"/>
          <w:b w:val="0"/>
          <w:bCs w:val="0"/>
          <w:spacing w:val="-2"/>
          <w:sz w:val="24"/>
        </w:rPr>
        <w:t>стране</w:t>
      </w:r>
      <w:r w:rsidR="00065669">
        <w:rPr>
          <w:rStyle w:val="Bodytext0"/>
          <w:rFonts w:cs="Times New Roman"/>
          <w:b w:val="0"/>
          <w:bCs w:val="0"/>
          <w:spacing w:val="-2"/>
          <w:sz w:val="24"/>
        </w:rPr>
        <w:t xml:space="preserve"> </w:t>
      </w:r>
      <w:r w:rsidRPr="00065669">
        <w:rPr>
          <w:rStyle w:val="Bodytext0"/>
          <w:rFonts w:cs="Times New Roman"/>
          <w:b w:val="0"/>
          <w:bCs w:val="0"/>
          <w:spacing w:val="-2"/>
          <w:sz w:val="24"/>
        </w:rPr>
        <w:t xml:space="preserve">књижевности, као и </w:t>
      </w:r>
      <w:r w:rsidRPr="00065669">
        <w:rPr>
          <w:rStyle w:val="Bodytext0"/>
          <w:rFonts w:cs="Times New Roman"/>
          <w:b w:val="0"/>
          <w:bCs w:val="0"/>
          <w:sz w:val="24"/>
        </w:rPr>
        <w:t>научно-популарну</w:t>
      </w:r>
      <w:r w:rsidR="00065669">
        <w:rPr>
          <w:rStyle w:val="Bodytext0"/>
          <w:rFonts w:cs="Times New Roman"/>
          <w:b w:val="0"/>
          <w:bCs w:val="0"/>
          <w:sz w:val="24"/>
        </w:rPr>
        <w:t xml:space="preserve"> </w:t>
      </w:r>
      <w:r w:rsidRPr="00065669">
        <w:rPr>
          <w:rStyle w:val="Bodytext0"/>
          <w:rFonts w:cs="Times New Roman"/>
          <w:b w:val="0"/>
          <w:bCs w:val="0"/>
          <w:sz w:val="24"/>
        </w:rPr>
        <w:t>литературу.По</w:t>
      </w:r>
      <w:r w:rsidR="00065669">
        <w:rPr>
          <w:rStyle w:val="Bodytext0"/>
          <w:rFonts w:cs="Times New Roman"/>
          <w:b w:val="0"/>
          <w:bCs w:val="0"/>
          <w:sz w:val="24"/>
        </w:rPr>
        <w:t xml:space="preserve"> </w:t>
      </w:r>
      <w:r w:rsidRPr="00065669">
        <w:rPr>
          <w:rStyle w:val="Bodytext0"/>
          <w:rFonts w:cs="Times New Roman"/>
          <w:b w:val="0"/>
          <w:bCs w:val="0"/>
          <w:sz w:val="24"/>
        </w:rPr>
        <w:t>књизи</w:t>
      </w:r>
      <w:r w:rsidR="00065669">
        <w:rPr>
          <w:rStyle w:val="Bodytext0"/>
          <w:rFonts w:cs="Times New Roman"/>
          <w:b w:val="0"/>
          <w:bCs w:val="0"/>
          <w:sz w:val="24"/>
        </w:rPr>
        <w:t xml:space="preserve"> </w:t>
      </w:r>
      <w:r w:rsidRPr="00065669">
        <w:rPr>
          <w:rStyle w:val="Bodytext0"/>
          <w:rFonts w:cs="Times New Roman"/>
          <w:b w:val="0"/>
          <w:bCs w:val="0"/>
          <w:sz w:val="24"/>
        </w:rPr>
        <w:t>инвентара у библиотеци</w:t>
      </w:r>
      <w:r w:rsidR="00065669">
        <w:rPr>
          <w:rStyle w:val="Bodytext0"/>
          <w:rFonts w:cs="Times New Roman"/>
          <w:b w:val="0"/>
          <w:bCs w:val="0"/>
          <w:sz w:val="24"/>
        </w:rPr>
        <w:t xml:space="preserve"> </w:t>
      </w:r>
      <w:r w:rsidRPr="00065669">
        <w:rPr>
          <w:rStyle w:val="Bodytext0"/>
          <w:rFonts w:cs="Times New Roman"/>
          <w:b w:val="0"/>
          <w:bCs w:val="0"/>
          <w:sz w:val="24"/>
        </w:rPr>
        <w:t>има</w:t>
      </w:r>
      <w:r w:rsidR="00065669">
        <w:rPr>
          <w:rStyle w:val="Bodytext0"/>
          <w:rFonts w:cs="Times New Roman"/>
          <w:b w:val="0"/>
          <w:bCs w:val="0"/>
          <w:sz w:val="24"/>
        </w:rPr>
        <w:t xml:space="preserve"> </w:t>
      </w:r>
      <w:r w:rsidRPr="00065669">
        <w:rPr>
          <w:rStyle w:val="Bodytext0"/>
          <w:rFonts w:cs="Times New Roman"/>
          <w:b w:val="0"/>
          <w:bCs w:val="0"/>
          <w:sz w:val="24"/>
        </w:rPr>
        <w:t>око 5000 јединица</w:t>
      </w:r>
      <w:r w:rsidR="00065669">
        <w:rPr>
          <w:rStyle w:val="Bodytext0"/>
          <w:rFonts w:cs="Times New Roman"/>
          <w:b w:val="0"/>
          <w:bCs w:val="0"/>
          <w:sz w:val="24"/>
        </w:rPr>
        <w:t xml:space="preserve"> </w:t>
      </w:r>
      <w:r w:rsidRPr="00065669">
        <w:rPr>
          <w:rStyle w:val="Bodytext0"/>
          <w:rFonts w:cs="Times New Roman"/>
          <w:b w:val="0"/>
          <w:bCs w:val="0"/>
          <w:sz w:val="24"/>
        </w:rPr>
        <w:t>библиотекарске</w:t>
      </w:r>
      <w:r w:rsidR="00065669">
        <w:rPr>
          <w:rStyle w:val="Bodytext0"/>
          <w:rFonts w:cs="Times New Roman"/>
          <w:b w:val="0"/>
          <w:bCs w:val="0"/>
          <w:sz w:val="24"/>
        </w:rPr>
        <w:t xml:space="preserve"> </w:t>
      </w:r>
      <w:r w:rsidRPr="00065669">
        <w:rPr>
          <w:rStyle w:val="Bodytext0"/>
          <w:rFonts w:cs="Times New Roman"/>
          <w:b w:val="0"/>
          <w:bCs w:val="0"/>
          <w:sz w:val="24"/>
        </w:rPr>
        <w:t>грађе.</w:t>
      </w:r>
    </w:p>
    <w:p w:rsidR="007D4BD0" w:rsidRPr="00065669" w:rsidRDefault="007D4BD0" w:rsidP="007D4BD0">
      <w:pPr>
        <w:pStyle w:val="Bodytext21"/>
        <w:spacing w:line="276" w:lineRule="auto"/>
        <w:ind w:firstLine="720"/>
        <w:jc w:val="both"/>
        <w:rPr>
          <w:rStyle w:val="Bodytext0"/>
          <w:rFonts w:cs="Times New Roman"/>
          <w:b w:val="0"/>
          <w:bCs w:val="0"/>
          <w:sz w:val="24"/>
        </w:rPr>
      </w:pPr>
      <w:r w:rsidRPr="00065669">
        <w:rPr>
          <w:rStyle w:val="Bodytext0"/>
          <w:rFonts w:cs="Times New Roman"/>
          <w:b w:val="0"/>
          <w:bCs w:val="0"/>
          <w:sz w:val="24"/>
        </w:rPr>
        <w:t>Корисници</w:t>
      </w:r>
      <w:r w:rsidR="002507EA">
        <w:rPr>
          <w:rStyle w:val="Bodytext0"/>
          <w:rFonts w:cs="Times New Roman"/>
          <w:b w:val="0"/>
          <w:bCs w:val="0"/>
          <w:sz w:val="24"/>
        </w:rPr>
        <w:t xml:space="preserve"> </w:t>
      </w:r>
      <w:r w:rsidRPr="00065669">
        <w:rPr>
          <w:rStyle w:val="Bodytext0"/>
          <w:rFonts w:cs="Times New Roman"/>
          <w:b w:val="0"/>
          <w:bCs w:val="0"/>
          <w:sz w:val="24"/>
        </w:rPr>
        <w:t>библиотеке</w:t>
      </w:r>
      <w:r w:rsidR="002507EA">
        <w:rPr>
          <w:rStyle w:val="Bodytext0"/>
          <w:rFonts w:cs="Times New Roman"/>
          <w:b w:val="0"/>
          <w:bCs w:val="0"/>
          <w:sz w:val="24"/>
        </w:rPr>
        <w:t xml:space="preserve"> </w:t>
      </w:r>
      <w:r w:rsidRPr="00065669">
        <w:rPr>
          <w:rStyle w:val="Bodytext0"/>
          <w:rFonts w:cs="Times New Roman"/>
          <w:b w:val="0"/>
          <w:bCs w:val="0"/>
          <w:sz w:val="24"/>
        </w:rPr>
        <w:t>су: ученици, наставници, сарадници</w:t>
      </w:r>
      <w:r w:rsidR="002507EA">
        <w:rPr>
          <w:rStyle w:val="Bodytext0"/>
          <w:rFonts w:cs="Times New Roman"/>
          <w:b w:val="0"/>
          <w:bCs w:val="0"/>
          <w:sz w:val="24"/>
        </w:rPr>
        <w:t xml:space="preserve"> </w:t>
      </w:r>
      <w:r w:rsidRPr="00065669">
        <w:rPr>
          <w:rStyle w:val="Bodytext0"/>
          <w:rFonts w:cs="Times New Roman"/>
          <w:b w:val="0"/>
          <w:bCs w:val="0"/>
          <w:sz w:val="24"/>
        </w:rPr>
        <w:t>као и остали</w:t>
      </w:r>
      <w:r w:rsidR="002507EA">
        <w:rPr>
          <w:rStyle w:val="Bodytext0"/>
          <w:rFonts w:cs="Times New Roman"/>
          <w:b w:val="0"/>
          <w:bCs w:val="0"/>
          <w:sz w:val="24"/>
        </w:rPr>
        <w:t xml:space="preserve"> </w:t>
      </w:r>
      <w:r w:rsidRPr="00065669">
        <w:rPr>
          <w:rStyle w:val="Bodytext0"/>
          <w:rFonts w:cs="Times New Roman"/>
          <w:b w:val="0"/>
          <w:bCs w:val="0"/>
          <w:sz w:val="24"/>
        </w:rPr>
        <w:t xml:space="preserve">запослени у школи. </w:t>
      </w:r>
    </w:p>
    <w:p w:rsidR="007D4BD0" w:rsidRPr="00065669" w:rsidRDefault="007D4BD0" w:rsidP="007D4BD0">
      <w:pPr>
        <w:pStyle w:val="Bodytext21"/>
        <w:spacing w:line="276" w:lineRule="auto"/>
        <w:ind w:firstLine="720"/>
        <w:jc w:val="both"/>
        <w:rPr>
          <w:rStyle w:val="Bodytext0"/>
          <w:rFonts w:cs="Times New Roman"/>
          <w:b w:val="0"/>
          <w:bCs w:val="0"/>
          <w:sz w:val="24"/>
        </w:rPr>
      </w:pPr>
      <w:r w:rsidRPr="00065669">
        <w:rPr>
          <w:rStyle w:val="Bodytext0"/>
          <w:rFonts w:cs="Times New Roman"/>
          <w:b w:val="0"/>
          <w:bCs w:val="0"/>
          <w:sz w:val="24"/>
        </w:rPr>
        <w:t>Ученици, наставници и сарадници</w:t>
      </w:r>
      <w:r w:rsidR="002507EA">
        <w:rPr>
          <w:rStyle w:val="Bodytext0"/>
          <w:rFonts w:cs="Times New Roman"/>
          <w:b w:val="0"/>
          <w:bCs w:val="0"/>
          <w:sz w:val="24"/>
        </w:rPr>
        <w:t xml:space="preserve"> </w:t>
      </w:r>
      <w:r w:rsidRPr="00065669">
        <w:rPr>
          <w:rStyle w:val="Bodytext0"/>
          <w:rFonts w:cs="Times New Roman"/>
          <w:b w:val="0"/>
          <w:bCs w:val="0"/>
          <w:sz w:val="24"/>
        </w:rPr>
        <w:t>школе</w:t>
      </w:r>
      <w:r w:rsidR="002507EA">
        <w:rPr>
          <w:rStyle w:val="Bodytext0"/>
          <w:rFonts w:cs="Times New Roman"/>
          <w:b w:val="0"/>
          <w:bCs w:val="0"/>
          <w:sz w:val="24"/>
        </w:rPr>
        <w:t xml:space="preserve"> </w:t>
      </w:r>
      <w:r w:rsidRPr="00065669">
        <w:rPr>
          <w:rStyle w:val="Bodytext0"/>
          <w:rFonts w:cs="Times New Roman"/>
          <w:b w:val="0"/>
          <w:bCs w:val="0"/>
          <w:sz w:val="24"/>
        </w:rPr>
        <w:t>су</w:t>
      </w:r>
      <w:r w:rsidR="002507EA">
        <w:rPr>
          <w:rStyle w:val="Bodytext0"/>
          <w:rFonts w:cs="Times New Roman"/>
          <w:b w:val="0"/>
          <w:bCs w:val="0"/>
          <w:sz w:val="24"/>
        </w:rPr>
        <w:t xml:space="preserve"> </w:t>
      </w:r>
      <w:r w:rsidRPr="00065669">
        <w:rPr>
          <w:rStyle w:val="Bodytext0"/>
          <w:rFonts w:cs="Times New Roman"/>
          <w:b w:val="0"/>
          <w:bCs w:val="0"/>
          <w:sz w:val="24"/>
        </w:rPr>
        <w:t>упознати</w:t>
      </w:r>
      <w:r w:rsidR="002507EA">
        <w:rPr>
          <w:rStyle w:val="Bodytext0"/>
          <w:rFonts w:cs="Times New Roman"/>
          <w:b w:val="0"/>
          <w:bCs w:val="0"/>
          <w:sz w:val="24"/>
        </w:rPr>
        <w:t xml:space="preserve"> </w:t>
      </w:r>
      <w:r w:rsidRPr="00065669">
        <w:rPr>
          <w:rStyle w:val="Bodytext0"/>
          <w:rFonts w:cs="Times New Roman"/>
          <w:b w:val="0"/>
          <w:bCs w:val="0"/>
          <w:sz w:val="24"/>
        </w:rPr>
        <w:t>са</w:t>
      </w:r>
      <w:r w:rsidR="002507EA">
        <w:rPr>
          <w:rStyle w:val="Bodytext0"/>
          <w:rFonts w:cs="Times New Roman"/>
          <w:b w:val="0"/>
          <w:bCs w:val="0"/>
          <w:sz w:val="24"/>
        </w:rPr>
        <w:t xml:space="preserve"> </w:t>
      </w:r>
      <w:r w:rsidRPr="00065669">
        <w:rPr>
          <w:rStyle w:val="Bodytext0"/>
          <w:rFonts w:cs="Times New Roman"/>
          <w:b w:val="0"/>
          <w:bCs w:val="0"/>
          <w:sz w:val="24"/>
        </w:rPr>
        <w:t>радом</w:t>
      </w:r>
      <w:r w:rsidR="002507EA">
        <w:rPr>
          <w:rStyle w:val="Bodytext0"/>
          <w:rFonts w:cs="Times New Roman"/>
          <w:b w:val="0"/>
          <w:bCs w:val="0"/>
          <w:sz w:val="24"/>
        </w:rPr>
        <w:t xml:space="preserve"> </w:t>
      </w:r>
      <w:r w:rsidRPr="00065669">
        <w:rPr>
          <w:rStyle w:val="Bodytext0"/>
          <w:rFonts w:cs="Times New Roman"/>
          <w:b w:val="0"/>
          <w:bCs w:val="0"/>
          <w:sz w:val="24"/>
        </w:rPr>
        <w:t>школске</w:t>
      </w:r>
      <w:r w:rsidR="002507EA">
        <w:rPr>
          <w:rStyle w:val="Bodytext0"/>
          <w:rFonts w:cs="Times New Roman"/>
          <w:b w:val="0"/>
          <w:bCs w:val="0"/>
          <w:sz w:val="24"/>
        </w:rPr>
        <w:t xml:space="preserve"> </w:t>
      </w:r>
      <w:r w:rsidRPr="00065669">
        <w:rPr>
          <w:rStyle w:val="Bodytext0"/>
          <w:rFonts w:cs="Times New Roman"/>
          <w:b w:val="0"/>
          <w:bCs w:val="0"/>
          <w:sz w:val="24"/>
        </w:rPr>
        <w:t>библиотеке и врстама</w:t>
      </w:r>
      <w:r w:rsidR="002507EA">
        <w:rPr>
          <w:rStyle w:val="Bodytext0"/>
          <w:rFonts w:cs="Times New Roman"/>
          <w:b w:val="0"/>
          <w:bCs w:val="0"/>
          <w:sz w:val="24"/>
        </w:rPr>
        <w:t xml:space="preserve"> </w:t>
      </w:r>
      <w:r w:rsidRPr="00065669">
        <w:rPr>
          <w:rStyle w:val="Bodytext0"/>
          <w:rFonts w:cs="Times New Roman"/>
          <w:b w:val="0"/>
          <w:bCs w:val="0"/>
          <w:sz w:val="24"/>
        </w:rPr>
        <w:t>библиотекарске</w:t>
      </w:r>
      <w:r w:rsidR="002507EA">
        <w:rPr>
          <w:rStyle w:val="Bodytext0"/>
          <w:rFonts w:cs="Times New Roman"/>
          <w:b w:val="0"/>
          <w:bCs w:val="0"/>
          <w:sz w:val="24"/>
        </w:rPr>
        <w:t xml:space="preserve"> </w:t>
      </w:r>
      <w:r w:rsidRPr="00065669">
        <w:rPr>
          <w:rStyle w:val="Bodytext0"/>
          <w:rFonts w:cs="Times New Roman"/>
          <w:b w:val="0"/>
          <w:bCs w:val="0"/>
          <w:sz w:val="24"/>
        </w:rPr>
        <w:t>грађе. Свима</w:t>
      </w:r>
      <w:r w:rsidR="002507EA">
        <w:rPr>
          <w:rStyle w:val="Bodytext0"/>
          <w:rFonts w:cs="Times New Roman"/>
          <w:b w:val="0"/>
          <w:bCs w:val="0"/>
          <w:sz w:val="24"/>
        </w:rPr>
        <w:t xml:space="preserve"> </w:t>
      </w:r>
      <w:r w:rsidRPr="00065669">
        <w:rPr>
          <w:rStyle w:val="Bodytext0"/>
          <w:rFonts w:cs="Times New Roman"/>
          <w:b w:val="0"/>
          <w:bCs w:val="0"/>
          <w:sz w:val="24"/>
        </w:rPr>
        <w:t>је</w:t>
      </w:r>
      <w:r w:rsidR="002507EA">
        <w:rPr>
          <w:rStyle w:val="Bodytext0"/>
          <w:rFonts w:cs="Times New Roman"/>
          <w:b w:val="0"/>
          <w:bCs w:val="0"/>
          <w:sz w:val="24"/>
        </w:rPr>
        <w:t xml:space="preserve"> </w:t>
      </w:r>
      <w:r w:rsidRPr="00065669">
        <w:rPr>
          <w:rStyle w:val="Bodytext0"/>
          <w:rFonts w:cs="Times New Roman"/>
          <w:b w:val="0"/>
          <w:bCs w:val="0"/>
          <w:sz w:val="24"/>
        </w:rPr>
        <w:t>благовремено</w:t>
      </w:r>
      <w:r w:rsidR="002507EA">
        <w:rPr>
          <w:rStyle w:val="Bodytext0"/>
          <w:rFonts w:cs="Times New Roman"/>
          <w:b w:val="0"/>
          <w:bCs w:val="0"/>
          <w:sz w:val="24"/>
        </w:rPr>
        <w:t xml:space="preserve"> </w:t>
      </w:r>
      <w:r w:rsidRPr="00065669">
        <w:rPr>
          <w:rStyle w:val="Bodytext0"/>
          <w:rFonts w:cs="Times New Roman"/>
          <w:b w:val="0"/>
          <w:bCs w:val="0"/>
          <w:sz w:val="24"/>
        </w:rPr>
        <w:t>обезбеђена</w:t>
      </w:r>
      <w:r w:rsidR="002507EA">
        <w:rPr>
          <w:rStyle w:val="Bodytext0"/>
          <w:rFonts w:cs="Times New Roman"/>
          <w:b w:val="0"/>
          <w:bCs w:val="0"/>
          <w:sz w:val="24"/>
        </w:rPr>
        <w:t xml:space="preserve"> </w:t>
      </w:r>
      <w:r w:rsidRPr="00065669">
        <w:rPr>
          <w:rStyle w:val="Bodytext0"/>
          <w:rFonts w:cs="Times New Roman"/>
          <w:b w:val="0"/>
          <w:bCs w:val="0"/>
          <w:sz w:val="24"/>
        </w:rPr>
        <w:t>подршка и помоћ</w:t>
      </w:r>
      <w:r w:rsidR="002507EA">
        <w:rPr>
          <w:rStyle w:val="Bodytext0"/>
          <w:rFonts w:cs="Times New Roman"/>
          <w:b w:val="0"/>
          <w:bCs w:val="0"/>
          <w:sz w:val="24"/>
        </w:rPr>
        <w:t xml:space="preserve"> </w:t>
      </w:r>
      <w:r w:rsidRPr="00065669">
        <w:rPr>
          <w:rStyle w:val="Bodytext0"/>
          <w:rFonts w:cs="Times New Roman"/>
          <w:b w:val="0"/>
          <w:bCs w:val="0"/>
          <w:sz w:val="24"/>
        </w:rPr>
        <w:t>приликом</w:t>
      </w:r>
      <w:r w:rsidR="002507EA">
        <w:rPr>
          <w:rStyle w:val="Bodytext0"/>
          <w:rFonts w:cs="Times New Roman"/>
          <w:b w:val="0"/>
          <w:bCs w:val="0"/>
          <w:sz w:val="24"/>
        </w:rPr>
        <w:t xml:space="preserve"> </w:t>
      </w:r>
      <w:r w:rsidRPr="00065669">
        <w:rPr>
          <w:rStyle w:val="Bodytext0"/>
          <w:rFonts w:cs="Times New Roman"/>
          <w:b w:val="0"/>
          <w:bCs w:val="0"/>
          <w:sz w:val="24"/>
        </w:rPr>
        <w:t>избора</w:t>
      </w:r>
      <w:r w:rsidR="002507EA">
        <w:rPr>
          <w:rStyle w:val="Bodytext0"/>
          <w:rFonts w:cs="Times New Roman"/>
          <w:b w:val="0"/>
          <w:bCs w:val="0"/>
          <w:sz w:val="24"/>
        </w:rPr>
        <w:t xml:space="preserve"> </w:t>
      </w:r>
      <w:r w:rsidRPr="00065669">
        <w:rPr>
          <w:rStyle w:val="Bodytext0"/>
          <w:rFonts w:cs="Times New Roman"/>
          <w:b w:val="0"/>
          <w:bCs w:val="0"/>
          <w:sz w:val="24"/>
        </w:rPr>
        <w:t xml:space="preserve">књига, лектира, приручника, речника, енциклопедија и др. </w:t>
      </w:r>
      <w:r w:rsidR="002507EA" w:rsidRPr="00065669">
        <w:rPr>
          <w:rStyle w:val="Bodytext0"/>
          <w:rFonts w:cs="Times New Roman"/>
          <w:b w:val="0"/>
          <w:bCs w:val="0"/>
          <w:sz w:val="24"/>
        </w:rPr>
        <w:t>П</w:t>
      </w:r>
      <w:r w:rsidRPr="00065669">
        <w:rPr>
          <w:rStyle w:val="Bodytext0"/>
          <w:rFonts w:cs="Times New Roman"/>
          <w:b w:val="0"/>
          <w:bCs w:val="0"/>
          <w:sz w:val="24"/>
        </w:rPr>
        <w:t>отребне</w:t>
      </w:r>
      <w:r w:rsidR="002507EA">
        <w:rPr>
          <w:rStyle w:val="Bodytext0"/>
          <w:rFonts w:cs="Times New Roman"/>
          <w:b w:val="0"/>
          <w:bCs w:val="0"/>
          <w:sz w:val="24"/>
        </w:rPr>
        <w:t xml:space="preserve"> </w:t>
      </w:r>
      <w:r w:rsidRPr="00065669">
        <w:rPr>
          <w:rStyle w:val="Bodytext0"/>
          <w:rFonts w:cs="Times New Roman"/>
          <w:b w:val="0"/>
          <w:bCs w:val="0"/>
          <w:sz w:val="24"/>
        </w:rPr>
        <w:t xml:space="preserve">литературе. </w:t>
      </w:r>
    </w:p>
    <w:p w:rsidR="007D4BD0" w:rsidRPr="00065669" w:rsidRDefault="007D4BD0" w:rsidP="007D4BD0">
      <w:pPr>
        <w:pStyle w:val="Bodytext21"/>
        <w:spacing w:line="276" w:lineRule="auto"/>
        <w:ind w:firstLine="720"/>
        <w:jc w:val="both"/>
        <w:rPr>
          <w:rStyle w:val="Bodytext0"/>
          <w:rFonts w:cs="Times New Roman"/>
          <w:b w:val="0"/>
          <w:bCs w:val="0"/>
          <w:sz w:val="24"/>
        </w:rPr>
      </w:pPr>
      <w:r w:rsidRPr="00065669">
        <w:rPr>
          <w:rStyle w:val="Bodytext0"/>
          <w:rFonts w:cs="Times New Roman"/>
          <w:b w:val="0"/>
          <w:bCs w:val="0"/>
          <w:sz w:val="24"/>
        </w:rPr>
        <w:t>Поредпредвиђене</w:t>
      </w:r>
      <w:r w:rsidR="002507EA">
        <w:rPr>
          <w:rStyle w:val="Bodytext0"/>
          <w:rFonts w:cs="Times New Roman"/>
          <w:b w:val="0"/>
          <w:bCs w:val="0"/>
          <w:sz w:val="24"/>
        </w:rPr>
        <w:t xml:space="preserve"> </w:t>
      </w:r>
      <w:r w:rsidRPr="00065669">
        <w:rPr>
          <w:rStyle w:val="Bodytext0"/>
          <w:rFonts w:cs="Times New Roman"/>
          <w:b w:val="0"/>
          <w:bCs w:val="0"/>
          <w:sz w:val="24"/>
        </w:rPr>
        <w:t>библиотечко-информационе</w:t>
      </w:r>
      <w:r w:rsidR="002507EA">
        <w:rPr>
          <w:rStyle w:val="Bodytext0"/>
          <w:rFonts w:cs="Times New Roman"/>
          <w:b w:val="0"/>
          <w:bCs w:val="0"/>
          <w:sz w:val="24"/>
        </w:rPr>
        <w:t xml:space="preserve"> </w:t>
      </w:r>
      <w:r w:rsidRPr="00065669">
        <w:rPr>
          <w:rStyle w:val="Bodytext0"/>
          <w:rFonts w:cs="Times New Roman"/>
          <w:b w:val="0"/>
          <w:bCs w:val="0"/>
          <w:sz w:val="24"/>
        </w:rPr>
        <w:t>делатности, у току</w:t>
      </w:r>
      <w:r w:rsidR="002507EA">
        <w:rPr>
          <w:rStyle w:val="Bodytext0"/>
          <w:rFonts w:cs="Times New Roman"/>
          <w:b w:val="0"/>
          <w:bCs w:val="0"/>
          <w:sz w:val="24"/>
        </w:rPr>
        <w:t xml:space="preserve"> </w:t>
      </w:r>
      <w:r w:rsidRPr="00065669">
        <w:rPr>
          <w:rStyle w:val="Bodytext0"/>
          <w:rFonts w:cs="Times New Roman"/>
          <w:b w:val="0"/>
          <w:bCs w:val="0"/>
          <w:sz w:val="24"/>
        </w:rPr>
        <w:lastRenderedPageBreak/>
        <w:t xml:space="preserve">школске 2019/2020. </w:t>
      </w:r>
      <w:r w:rsidR="002507EA" w:rsidRPr="00065669">
        <w:rPr>
          <w:rStyle w:val="Bodytext0"/>
          <w:rFonts w:cs="Times New Roman"/>
          <w:b w:val="0"/>
          <w:bCs w:val="0"/>
          <w:sz w:val="24"/>
        </w:rPr>
        <w:t>Г</w:t>
      </w:r>
      <w:r w:rsidRPr="00065669">
        <w:rPr>
          <w:rStyle w:val="Bodytext0"/>
          <w:rFonts w:cs="Times New Roman"/>
          <w:b w:val="0"/>
          <w:bCs w:val="0"/>
          <w:sz w:val="24"/>
        </w:rPr>
        <w:t>одине</w:t>
      </w:r>
      <w:r w:rsidR="002507EA">
        <w:rPr>
          <w:rStyle w:val="Bodytext0"/>
          <w:rFonts w:cs="Times New Roman"/>
          <w:b w:val="0"/>
          <w:bCs w:val="0"/>
          <w:sz w:val="24"/>
        </w:rPr>
        <w:t xml:space="preserve"> </w:t>
      </w:r>
      <w:r w:rsidRPr="00065669">
        <w:rPr>
          <w:rStyle w:val="Bodytext0"/>
          <w:rFonts w:cs="Times New Roman"/>
          <w:b w:val="0"/>
          <w:bCs w:val="0"/>
          <w:sz w:val="24"/>
        </w:rPr>
        <w:t>извршена</w:t>
      </w:r>
      <w:r w:rsidR="002507EA">
        <w:rPr>
          <w:rStyle w:val="Bodytext0"/>
          <w:rFonts w:cs="Times New Roman"/>
          <w:b w:val="0"/>
          <w:bCs w:val="0"/>
          <w:sz w:val="24"/>
        </w:rPr>
        <w:t xml:space="preserve"> </w:t>
      </w:r>
      <w:r w:rsidRPr="00065669">
        <w:rPr>
          <w:rStyle w:val="Bodytext0"/>
          <w:rFonts w:cs="Times New Roman"/>
          <w:b w:val="0"/>
          <w:bCs w:val="0"/>
          <w:sz w:val="24"/>
        </w:rPr>
        <w:t>је</w:t>
      </w:r>
      <w:r w:rsidR="002507EA">
        <w:rPr>
          <w:rStyle w:val="Bodytext0"/>
          <w:rFonts w:cs="Times New Roman"/>
          <w:b w:val="0"/>
          <w:bCs w:val="0"/>
          <w:sz w:val="24"/>
        </w:rPr>
        <w:t xml:space="preserve"> </w:t>
      </w:r>
      <w:r w:rsidRPr="00065669">
        <w:rPr>
          <w:rStyle w:val="Bodytext0"/>
          <w:rFonts w:cs="Times New Roman"/>
          <w:b w:val="0"/>
          <w:bCs w:val="0"/>
          <w:sz w:val="24"/>
        </w:rPr>
        <w:t>анализа и сортирање</w:t>
      </w:r>
      <w:r w:rsidR="002507EA">
        <w:rPr>
          <w:rStyle w:val="Bodytext0"/>
          <w:rFonts w:cs="Times New Roman"/>
          <w:b w:val="0"/>
          <w:bCs w:val="0"/>
          <w:sz w:val="24"/>
        </w:rPr>
        <w:t xml:space="preserve"> </w:t>
      </w:r>
      <w:r w:rsidRPr="00065669">
        <w:rPr>
          <w:rStyle w:val="Bodytext0"/>
          <w:rFonts w:cs="Times New Roman"/>
          <w:b w:val="0"/>
          <w:bCs w:val="0"/>
          <w:sz w:val="24"/>
        </w:rPr>
        <w:t>постојећег</w:t>
      </w:r>
      <w:r w:rsidR="002507EA">
        <w:rPr>
          <w:rStyle w:val="Bodytext0"/>
          <w:rFonts w:cs="Times New Roman"/>
          <w:b w:val="0"/>
          <w:bCs w:val="0"/>
          <w:sz w:val="24"/>
        </w:rPr>
        <w:t xml:space="preserve"> </w:t>
      </w:r>
      <w:r w:rsidRPr="00065669">
        <w:rPr>
          <w:rStyle w:val="Bodytext0"/>
          <w:rFonts w:cs="Times New Roman"/>
          <w:b w:val="0"/>
          <w:bCs w:val="0"/>
          <w:sz w:val="24"/>
        </w:rPr>
        <w:t>литерарног</w:t>
      </w:r>
      <w:r w:rsidR="002507EA">
        <w:rPr>
          <w:rStyle w:val="Bodytext0"/>
          <w:rFonts w:cs="Times New Roman"/>
          <w:b w:val="0"/>
          <w:bCs w:val="0"/>
          <w:sz w:val="24"/>
        </w:rPr>
        <w:t xml:space="preserve"> </w:t>
      </w:r>
      <w:r w:rsidRPr="00065669">
        <w:rPr>
          <w:rStyle w:val="Bodytext0"/>
          <w:rFonts w:cs="Times New Roman"/>
          <w:b w:val="0"/>
          <w:bCs w:val="0"/>
          <w:sz w:val="24"/>
        </w:rPr>
        <w:t>фонда</w:t>
      </w:r>
      <w:r w:rsidR="002507EA">
        <w:rPr>
          <w:rStyle w:val="Bodytext0"/>
          <w:rFonts w:cs="Times New Roman"/>
          <w:b w:val="0"/>
          <w:bCs w:val="0"/>
          <w:sz w:val="24"/>
        </w:rPr>
        <w:t xml:space="preserve"> </w:t>
      </w:r>
      <w:r w:rsidRPr="00065669">
        <w:rPr>
          <w:rStyle w:val="Bodytext0"/>
          <w:rFonts w:cs="Times New Roman"/>
          <w:b w:val="0"/>
          <w:bCs w:val="0"/>
          <w:sz w:val="24"/>
        </w:rPr>
        <w:t>школске</w:t>
      </w:r>
      <w:r w:rsidR="002507EA">
        <w:rPr>
          <w:rStyle w:val="Bodytext0"/>
          <w:rFonts w:cs="Times New Roman"/>
          <w:b w:val="0"/>
          <w:bCs w:val="0"/>
          <w:sz w:val="24"/>
        </w:rPr>
        <w:t xml:space="preserve"> </w:t>
      </w:r>
      <w:r w:rsidRPr="00065669">
        <w:rPr>
          <w:rStyle w:val="Bodytext0"/>
          <w:rFonts w:cs="Times New Roman"/>
          <w:b w:val="0"/>
          <w:bCs w:val="0"/>
          <w:sz w:val="24"/>
        </w:rPr>
        <w:t>библиотеке, при</w:t>
      </w:r>
      <w:r w:rsidR="002507EA">
        <w:rPr>
          <w:rStyle w:val="Bodytext0"/>
          <w:rFonts w:cs="Times New Roman"/>
          <w:b w:val="0"/>
          <w:bCs w:val="0"/>
          <w:sz w:val="24"/>
        </w:rPr>
        <w:t xml:space="preserve"> </w:t>
      </w:r>
      <w:r w:rsidRPr="00065669">
        <w:rPr>
          <w:rStyle w:val="Bodytext0"/>
          <w:rFonts w:cs="Times New Roman"/>
          <w:b w:val="0"/>
          <w:bCs w:val="0"/>
          <w:sz w:val="24"/>
        </w:rPr>
        <w:t>чему</w:t>
      </w:r>
      <w:r w:rsidR="002507EA">
        <w:rPr>
          <w:rStyle w:val="Bodytext0"/>
          <w:rFonts w:cs="Times New Roman"/>
          <w:b w:val="0"/>
          <w:bCs w:val="0"/>
          <w:sz w:val="24"/>
        </w:rPr>
        <w:t xml:space="preserve"> </w:t>
      </w:r>
      <w:r w:rsidRPr="00065669">
        <w:rPr>
          <w:rStyle w:val="Bodytext0"/>
          <w:rFonts w:cs="Times New Roman"/>
          <w:b w:val="0"/>
          <w:bCs w:val="0"/>
          <w:sz w:val="24"/>
        </w:rPr>
        <w:t>је</w:t>
      </w:r>
      <w:r w:rsidR="002507EA">
        <w:rPr>
          <w:rStyle w:val="Bodytext0"/>
          <w:rFonts w:cs="Times New Roman"/>
          <w:b w:val="0"/>
          <w:bCs w:val="0"/>
          <w:sz w:val="24"/>
        </w:rPr>
        <w:t xml:space="preserve"> </w:t>
      </w:r>
      <w:r w:rsidRPr="00065669">
        <w:rPr>
          <w:rStyle w:val="Bodytext0"/>
          <w:rFonts w:cs="Times New Roman"/>
          <w:b w:val="0"/>
          <w:bCs w:val="0"/>
          <w:sz w:val="24"/>
        </w:rPr>
        <w:t>извршено</w:t>
      </w:r>
      <w:r w:rsidR="002507EA">
        <w:rPr>
          <w:rStyle w:val="Bodytext0"/>
          <w:rFonts w:cs="Times New Roman"/>
          <w:b w:val="0"/>
          <w:bCs w:val="0"/>
          <w:sz w:val="24"/>
        </w:rPr>
        <w:t xml:space="preserve"> </w:t>
      </w:r>
      <w:r w:rsidRPr="00065669">
        <w:rPr>
          <w:rStyle w:val="Bodytext0"/>
          <w:rFonts w:cs="Times New Roman"/>
          <w:b w:val="0"/>
          <w:bCs w:val="0"/>
          <w:sz w:val="24"/>
        </w:rPr>
        <w:t>да</w:t>
      </w:r>
      <w:r w:rsidR="002507EA">
        <w:rPr>
          <w:rStyle w:val="Bodytext0"/>
          <w:rFonts w:cs="Times New Roman"/>
          <w:b w:val="0"/>
          <w:bCs w:val="0"/>
          <w:sz w:val="24"/>
        </w:rPr>
        <w:t xml:space="preserve"> би </w:t>
      </w:r>
      <w:r w:rsidRPr="00065669">
        <w:rPr>
          <w:rStyle w:val="Bodytext0"/>
          <w:rFonts w:cs="Times New Roman"/>
          <w:b w:val="0"/>
          <w:bCs w:val="0"/>
          <w:sz w:val="24"/>
        </w:rPr>
        <w:t>најпотребније и најрелевантније</w:t>
      </w:r>
      <w:r w:rsidR="002507EA">
        <w:rPr>
          <w:rStyle w:val="Bodytext0"/>
          <w:rFonts w:cs="Times New Roman"/>
          <w:b w:val="0"/>
          <w:bCs w:val="0"/>
          <w:sz w:val="24"/>
        </w:rPr>
        <w:t xml:space="preserve"> </w:t>
      </w:r>
      <w:r w:rsidRPr="00065669">
        <w:rPr>
          <w:rStyle w:val="Bodytext0"/>
          <w:rFonts w:cs="Times New Roman"/>
          <w:b w:val="0"/>
          <w:bCs w:val="0"/>
          <w:sz w:val="24"/>
        </w:rPr>
        <w:t>литературе</w:t>
      </w:r>
      <w:r w:rsidR="002507EA">
        <w:rPr>
          <w:rStyle w:val="Bodytext0"/>
          <w:rFonts w:cs="Times New Roman"/>
          <w:b w:val="0"/>
          <w:bCs w:val="0"/>
          <w:sz w:val="24"/>
        </w:rPr>
        <w:t xml:space="preserve"> </w:t>
      </w:r>
      <w:r w:rsidRPr="00065669">
        <w:rPr>
          <w:rStyle w:val="Bodytext0"/>
          <w:rFonts w:cs="Times New Roman"/>
          <w:b w:val="0"/>
          <w:bCs w:val="0"/>
          <w:sz w:val="24"/>
        </w:rPr>
        <w:t>која</w:t>
      </w:r>
      <w:r w:rsidR="002507EA">
        <w:rPr>
          <w:rStyle w:val="Bodytext0"/>
          <w:rFonts w:cs="Times New Roman"/>
          <w:b w:val="0"/>
          <w:bCs w:val="0"/>
          <w:sz w:val="24"/>
        </w:rPr>
        <w:t xml:space="preserve"> </w:t>
      </w:r>
      <w:r w:rsidRPr="00065669">
        <w:rPr>
          <w:rStyle w:val="Bodytext0"/>
          <w:rFonts w:cs="Times New Roman"/>
          <w:b w:val="0"/>
          <w:bCs w:val="0"/>
          <w:sz w:val="24"/>
        </w:rPr>
        <w:t>је, затим, разврстана и означена</w:t>
      </w:r>
      <w:r w:rsidR="002507EA">
        <w:rPr>
          <w:rStyle w:val="Bodytext0"/>
          <w:rFonts w:cs="Times New Roman"/>
          <w:b w:val="0"/>
          <w:bCs w:val="0"/>
          <w:sz w:val="24"/>
        </w:rPr>
        <w:t xml:space="preserve"> </w:t>
      </w:r>
      <w:r w:rsidRPr="00065669">
        <w:rPr>
          <w:rStyle w:val="Bodytext0"/>
          <w:rFonts w:cs="Times New Roman"/>
          <w:b w:val="0"/>
          <w:bCs w:val="0"/>
          <w:sz w:val="24"/>
        </w:rPr>
        <w:t>по</w:t>
      </w:r>
      <w:r w:rsidR="002507EA">
        <w:rPr>
          <w:rStyle w:val="Bodytext0"/>
          <w:rFonts w:cs="Times New Roman"/>
          <w:b w:val="0"/>
          <w:bCs w:val="0"/>
          <w:sz w:val="24"/>
        </w:rPr>
        <w:t xml:space="preserve"> </w:t>
      </w:r>
      <w:r w:rsidRPr="00065669">
        <w:rPr>
          <w:rStyle w:val="Bodytext0"/>
          <w:rFonts w:cs="Times New Roman"/>
          <w:b w:val="0"/>
          <w:bCs w:val="0"/>
          <w:sz w:val="24"/>
        </w:rPr>
        <w:t>одељцима</w:t>
      </w:r>
      <w:r w:rsidR="002507EA">
        <w:rPr>
          <w:rStyle w:val="Bodytext0"/>
          <w:rFonts w:cs="Times New Roman"/>
          <w:b w:val="0"/>
          <w:bCs w:val="0"/>
          <w:sz w:val="24"/>
        </w:rPr>
        <w:t xml:space="preserve"> </w:t>
      </w:r>
      <w:r w:rsidRPr="00065669">
        <w:rPr>
          <w:rStyle w:val="Bodytext0"/>
          <w:rFonts w:cs="Times New Roman"/>
          <w:b w:val="0"/>
          <w:bCs w:val="0"/>
          <w:sz w:val="24"/>
        </w:rPr>
        <w:t>на</w:t>
      </w:r>
      <w:r w:rsidR="002507EA">
        <w:rPr>
          <w:rStyle w:val="Bodytext0"/>
          <w:rFonts w:cs="Times New Roman"/>
          <w:b w:val="0"/>
          <w:bCs w:val="0"/>
          <w:sz w:val="24"/>
        </w:rPr>
        <w:t xml:space="preserve"> </w:t>
      </w:r>
      <w:r w:rsidRPr="00065669">
        <w:rPr>
          <w:rStyle w:val="Bodytext0"/>
          <w:rFonts w:cs="Times New Roman"/>
          <w:b w:val="0"/>
          <w:bCs w:val="0"/>
          <w:sz w:val="24"/>
        </w:rPr>
        <w:t>полицама у зависности</w:t>
      </w:r>
      <w:r w:rsidR="002507EA">
        <w:rPr>
          <w:rStyle w:val="Bodytext0"/>
          <w:rFonts w:cs="Times New Roman"/>
          <w:b w:val="0"/>
          <w:bCs w:val="0"/>
          <w:sz w:val="24"/>
        </w:rPr>
        <w:t xml:space="preserve"> </w:t>
      </w:r>
      <w:r w:rsidRPr="00065669">
        <w:rPr>
          <w:rStyle w:val="Bodytext0"/>
          <w:rFonts w:cs="Times New Roman"/>
          <w:b w:val="0"/>
          <w:bCs w:val="0"/>
          <w:sz w:val="24"/>
        </w:rPr>
        <w:t>од</w:t>
      </w:r>
      <w:r w:rsidR="002507EA">
        <w:rPr>
          <w:rStyle w:val="Bodytext0"/>
          <w:rFonts w:cs="Times New Roman"/>
          <w:b w:val="0"/>
          <w:bCs w:val="0"/>
          <w:sz w:val="24"/>
        </w:rPr>
        <w:t xml:space="preserve"> </w:t>
      </w:r>
      <w:r w:rsidRPr="00065669">
        <w:rPr>
          <w:rStyle w:val="Bodytext0"/>
          <w:rFonts w:cs="Times New Roman"/>
          <w:b w:val="0"/>
          <w:bCs w:val="0"/>
          <w:sz w:val="24"/>
        </w:rPr>
        <w:t>одређене</w:t>
      </w:r>
      <w:r w:rsidR="002507EA">
        <w:rPr>
          <w:rStyle w:val="Bodytext0"/>
          <w:rFonts w:cs="Times New Roman"/>
          <w:b w:val="0"/>
          <w:bCs w:val="0"/>
          <w:sz w:val="24"/>
        </w:rPr>
        <w:t xml:space="preserve"> </w:t>
      </w:r>
      <w:r w:rsidRPr="00065669">
        <w:rPr>
          <w:rStyle w:val="Bodytext0"/>
          <w:rFonts w:cs="Times New Roman"/>
          <w:b w:val="0"/>
          <w:bCs w:val="0"/>
          <w:sz w:val="24"/>
        </w:rPr>
        <w:t>области</w:t>
      </w:r>
      <w:r w:rsidR="002507EA">
        <w:rPr>
          <w:rStyle w:val="Bodytext0"/>
          <w:rFonts w:cs="Times New Roman"/>
          <w:b w:val="0"/>
          <w:bCs w:val="0"/>
          <w:sz w:val="24"/>
        </w:rPr>
        <w:t xml:space="preserve"> </w:t>
      </w:r>
      <w:r w:rsidRPr="00065669">
        <w:rPr>
          <w:rStyle w:val="Bodytext0"/>
          <w:rFonts w:cs="Times New Roman"/>
          <w:b w:val="0"/>
          <w:bCs w:val="0"/>
          <w:sz w:val="24"/>
        </w:rPr>
        <w:t>којој</w:t>
      </w:r>
      <w:r w:rsidR="002507EA">
        <w:rPr>
          <w:rStyle w:val="Bodytext0"/>
          <w:rFonts w:cs="Times New Roman"/>
          <w:b w:val="0"/>
          <w:bCs w:val="0"/>
          <w:sz w:val="24"/>
        </w:rPr>
        <w:t xml:space="preserve"> </w:t>
      </w:r>
      <w:r w:rsidRPr="00065669">
        <w:rPr>
          <w:rStyle w:val="Bodytext0"/>
          <w:rFonts w:cs="Times New Roman"/>
          <w:b w:val="0"/>
          <w:bCs w:val="0"/>
          <w:sz w:val="24"/>
        </w:rPr>
        <w:t>припада. Неопходан</w:t>
      </w:r>
      <w:r w:rsidR="002507EA">
        <w:rPr>
          <w:rStyle w:val="Bodytext0"/>
          <w:rFonts w:cs="Times New Roman"/>
          <w:b w:val="0"/>
          <w:bCs w:val="0"/>
          <w:sz w:val="24"/>
        </w:rPr>
        <w:t xml:space="preserve"> </w:t>
      </w:r>
      <w:r w:rsidRPr="00065669">
        <w:rPr>
          <w:rStyle w:val="Bodytext0"/>
          <w:rFonts w:cs="Times New Roman"/>
          <w:b w:val="0"/>
          <w:bCs w:val="0"/>
          <w:sz w:val="24"/>
        </w:rPr>
        <w:t>је</w:t>
      </w:r>
      <w:r w:rsidR="002507EA">
        <w:rPr>
          <w:rStyle w:val="Bodytext0"/>
          <w:rFonts w:cs="Times New Roman"/>
          <w:b w:val="0"/>
          <w:bCs w:val="0"/>
          <w:sz w:val="24"/>
        </w:rPr>
        <w:t xml:space="preserve"> </w:t>
      </w:r>
      <w:r w:rsidRPr="00065669">
        <w:rPr>
          <w:rStyle w:val="Bodytext0"/>
          <w:rFonts w:cs="Times New Roman"/>
          <w:b w:val="0"/>
          <w:bCs w:val="0"/>
          <w:sz w:val="24"/>
        </w:rPr>
        <w:t>нови</w:t>
      </w:r>
      <w:r w:rsidR="002507EA">
        <w:rPr>
          <w:rStyle w:val="Bodytext0"/>
          <w:rFonts w:cs="Times New Roman"/>
          <w:b w:val="0"/>
          <w:bCs w:val="0"/>
          <w:sz w:val="24"/>
        </w:rPr>
        <w:t xml:space="preserve"> </w:t>
      </w:r>
      <w:r w:rsidRPr="00065669">
        <w:rPr>
          <w:rStyle w:val="Bodytext0"/>
          <w:rFonts w:cs="Times New Roman"/>
          <w:b w:val="0"/>
          <w:bCs w:val="0"/>
          <w:sz w:val="24"/>
        </w:rPr>
        <w:t>попис</w:t>
      </w:r>
      <w:r w:rsidR="002507EA">
        <w:rPr>
          <w:rStyle w:val="Bodytext0"/>
          <w:rFonts w:cs="Times New Roman"/>
          <w:b w:val="0"/>
          <w:bCs w:val="0"/>
          <w:sz w:val="24"/>
        </w:rPr>
        <w:t xml:space="preserve"> </w:t>
      </w:r>
      <w:r w:rsidRPr="00065669">
        <w:rPr>
          <w:rStyle w:val="Bodytext0"/>
          <w:rFonts w:cs="Times New Roman"/>
          <w:b w:val="0"/>
          <w:bCs w:val="0"/>
          <w:sz w:val="24"/>
        </w:rPr>
        <w:t>читавог</w:t>
      </w:r>
      <w:r w:rsidR="002507EA">
        <w:rPr>
          <w:rStyle w:val="Bodytext0"/>
          <w:rFonts w:cs="Times New Roman"/>
          <w:b w:val="0"/>
          <w:bCs w:val="0"/>
          <w:sz w:val="24"/>
        </w:rPr>
        <w:t xml:space="preserve"> </w:t>
      </w:r>
      <w:r w:rsidRPr="00065669">
        <w:rPr>
          <w:rStyle w:val="Bodytext0"/>
          <w:rFonts w:cs="Times New Roman"/>
          <w:b w:val="0"/>
          <w:bCs w:val="0"/>
          <w:sz w:val="24"/>
        </w:rPr>
        <w:t>фонда</w:t>
      </w:r>
      <w:r w:rsidR="002507EA">
        <w:rPr>
          <w:rStyle w:val="Bodytext0"/>
          <w:rFonts w:cs="Times New Roman"/>
          <w:b w:val="0"/>
          <w:bCs w:val="0"/>
          <w:sz w:val="24"/>
        </w:rPr>
        <w:t xml:space="preserve"> </w:t>
      </w:r>
      <w:r w:rsidRPr="00065669">
        <w:rPr>
          <w:rStyle w:val="Bodytext0"/>
          <w:rFonts w:cs="Times New Roman"/>
          <w:b w:val="0"/>
          <w:bCs w:val="0"/>
          <w:sz w:val="24"/>
        </w:rPr>
        <w:t>литературе</w:t>
      </w:r>
      <w:r w:rsidR="002507EA">
        <w:rPr>
          <w:rStyle w:val="Bodytext0"/>
          <w:rFonts w:cs="Times New Roman"/>
          <w:b w:val="0"/>
          <w:bCs w:val="0"/>
          <w:sz w:val="24"/>
        </w:rPr>
        <w:t xml:space="preserve"> </w:t>
      </w:r>
      <w:r w:rsidRPr="00065669">
        <w:rPr>
          <w:rStyle w:val="Bodytext0"/>
          <w:rFonts w:cs="Times New Roman"/>
          <w:b w:val="0"/>
          <w:bCs w:val="0"/>
          <w:sz w:val="24"/>
        </w:rPr>
        <w:t>школске</w:t>
      </w:r>
      <w:r w:rsidR="002507EA">
        <w:rPr>
          <w:rStyle w:val="Bodytext0"/>
          <w:rFonts w:cs="Times New Roman"/>
          <w:b w:val="0"/>
          <w:bCs w:val="0"/>
          <w:sz w:val="24"/>
        </w:rPr>
        <w:t xml:space="preserve"> </w:t>
      </w:r>
      <w:r w:rsidRPr="00065669">
        <w:rPr>
          <w:rStyle w:val="Bodytext0"/>
          <w:rFonts w:cs="Times New Roman"/>
          <w:b w:val="0"/>
          <w:bCs w:val="0"/>
          <w:sz w:val="24"/>
        </w:rPr>
        <w:t>библиотеке, који</w:t>
      </w:r>
      <w:r w:rsidR="002507EA">
        <w:rPr>
          <w:rStyle w:val="Bodytext0"/>
          <w:rFonts w:cs="Times New Roman"/>
          <w:b w:val="0"/>
          <w:bCs w:val="0"/>
          <w:sz w:val="24"/>
        </w:rPr>
        <w:t xml:space="preserve"> </w:t>
      </w:r>
      <w:r w:rsidRPr="00065669">
        <w:rPr>
          <w:rStyle w:val="Bodytext0"/>
          <w:rFonts w:cs="Times New Roman"/>
          <w:b w:val="0"/>
          <w:bCs w:val="0"/>
          <w:sz w:val="24"/>
        </w:rPr>
        <w:t>је</w:t>
      </w:r>
      <w:r w:rsidR="002507EA">
        <w:rPr>
          <w:rStyle w:val="Bodytext0"/>
          <w:rFonts w:cs="Times New Roman"/>
          <w:b w:val="0"/>
          <w:bCs w:val="0"/>
          <w:sz w:val="24"/>
        </w:rPr>
        <w:t xml:space="preserve"> </w:t>
      </w:r>
      <w:r w:rsidRPr="00065669">
        <w:rPr>
          <w:rStyle w:val="Bodytext0"/>
          <w:rFonts w:cs="Times New Roman"/>
          <w:b w:val="0"/>
          <w:bCs w:val="0"/>
          <w:sz w:val="24"/>
        </w:rPr>
        <w:t>планиран</w:t>
      </w:r>
      <w:r w:rsidR="002507EA">
        <w:rPr>
          <w:rStyle w:val="Bodytext0"/>
          <w:rFonts w:cs="Times New Roman"/>
          <w:b w:val="0"/>
          <w:bCs w:val="0"/>
          <w:sz w:val="24"/>
        </w:rPr>
        <w:t xml:space="preserve"> </w:t>
      </w:r>
      <w:r w:rsidRPr="00065669">
        <w:rPr>
          <w:rStyle w:val="Bodytext0"/>
          <w:rFonts w:cs="Times New Roman"/>
          <w:b w:val="0"/>
          <w:bCs w:val="0"/>
          <w:sz w:val="24"/>
        </w:rPr>
        <w:t>за</w:t>
      </w:r>
      <w:r w:rsidR="002507EA">
        <w:rPr>
          <w:rStyle w:val="Bodytext0"/>
          <w:rFonts w:cs="Times New Roman"/>
          <w:b w:val="0"/>
          <w:bCs w:val="0"/>
          <w:sz w:val="24"/>
        </w:rPr>
        <w:t xml:space="preserve"> </w:t>
      </w:r>
      <w:r w:rsidRPr="00065669">
        <w:rPr>
          <w:rStyle w:val="Bodytext0"/>
          <w:rFonts w:cs="Times New Roman"/>
          <w:b w:val="0"/>
          <w:bCs w:val="0"/>
          <w:sz w:val="24"/>
        </w:rPr>
        <w:t>наредну</w:t>
      </w:r>
      <w:r w:rsidR="002507EA">
        <w:rPr>
          <w:rStyle w:val="Bodytext0"/>
          <w:rFonts w:cs="Times New Roman"/>
          <w:b w:val="0"/>
          <w:bCs w:val="0"/>
          <w:sz w:val="24"/>
        </w:rPr>
        <w:t xml:space="preserve"> </w:t>
      </w:r>
      <w:r w:rsidRPr="00065669">
        <w:rPr>
          <w:rStyle w:val="Bodytext0"/>
          <w:rFonts w:cs="Times New Roman"/>
          <w:b w:val="0"/>
          <w:bCs w:val="0"/>
          <w:sz w:val="24"/>
        </w:rPr>
        <w:t>школску</w:t>
      </w:r>
      <w:r w:rsidR="002507EA">
        <w:rPr>
          <w:rStyle w:val="Bodytext0"/>
          <w:rFonts w:cs="Times New Roman"/>
          <w:b w:val="0"/>
          <w:bCs w:val="0"/>
          <w:sz w:val="24"/>
        </w:rPr>
        <w:t xml:space="preserve"> </w:t>
      </w:r>
      <w:r w:rsidRPr="00065669">
        <w:rPr>
          <w:rStyle w:val="Bodytext0"/>
          <w:rFonts w:cs="Times New Roman"/>
          <w:b w:val="0"/>
          <w:bCs w:val="0"/>
          <w:sz w:val="24"/>
        </w:rPr>
        <w:t>годину.</w:t>
      </w:r>
    </w:p>
    <w:p w:rsidR="007D4BD0" w:rsidRPr="00065669" w:rsidRDefault="007D4BD0" w:rsidP="007D4BD0">
      <w:pPr>
        <w:pStyle w:val="Bodytext21"/>
        <w:spacing w:line="276" w:lineRule="auto"/>
        <w:ind w:firstLine="720"/>
        <w:jc w:val="both"/>
        <w:rPr>
          <w:rStyle w:val="Bodytext0"/>
          <w:rFonts w:cs="Times New Roman"/>
          <w:b w:val="0"/>
          <w:bCs w:val="0"/>
          <w:sz w:val="24"/>
        </w:rPr>
      </w:pPr>
      <w:r w:rsidRPr="00065669">
        <w:rPr>
          <w:rStyle w:val="Bodytext0"/>
          <w:rFonts w:cs="Times New Roman"/>
          <w:b w:val="0"/>
          <w:bCs w:val="0"/>
          <w:sz w:val="24"/>
        </w:rPr>
        <w:t>У току</w:t>
      </w:r>
      <w:r w:rsidR="002507EA">
        <w:rPr>
          <w:rStyle w:val="Bodytext0"/>
          <w:rFonts w:cs="Times New Roman"/>
          <w:b w:val="0"/>
          <w:bCs w:val="0"/>
          <w:sz w:val="24"/>
        </w:rPr>
        <w:t xml:space="preserve"> </w:t>
      </w:r>
      <w:r w:rsidRPr="00065669">
        <w:rPr>
          <w:rStyle w:val="Bodytext0"/>
          <w:rFonts w:cs="Times New Roman"/>
          <w:b w:val="0"/>
          <w:bCs w:val="0"/>
          <w:sz w:val="24"/>
        </w:rPr>
        <w:t>јуна, у сарадњи</w:t>
      </w:r>
      <w:r w:rsidR="002507EA">
        <w:rPr>
          <w:rStyle w:val="Bodytext0"/>
          <w:rFonts w:cs="Times New Roman"/>
          <w:b w:val="0"/>
          <w:bCs w:val="0"/>
          <w:sz w:val="24"/>
        </w:rPr>
        <w:t xml:space="preserve"> </w:t>
      </w:r>
      <w:r w:rsidRPr="00065669">
        <w:rPr>
          <w:rStyle w:val="Bodytext0"/>
          <w:rFonts w:cs="Times New Roman"/>
          <w:b w:val="0"/>
          <w:bCs w:val="0"/>
          <w:sz w:val="24"/>
        </w:rPr>
        <w:t>са</w:t>
      </w:r>
      <w:r w:rsidR="002507EA">
        <w:rPr>
          <w:rStyle w:val="Bodytext0"/>
          <w:rFonts w:cs="Times New Roman"/>
          <w:b w:val="0"/>
          <w:bCs w:val="0"/>
          <w:sz w:val="24"/>
        </w:rPr>
        <w:t xml:space="preserve"> </w:t>
      </w:r>
      <w:r w:rsidRPr="00065669">
        <w:rPr>
          <w:rStyle w:val="Bodytext0"/>
          <w:rFonts w:cs="Times New Roman"/>
          <w:b w:val="0"/>
          <w:bCs w:val="0"/>
          <w:sz w:val="24"/>
        </w:rPr>
        <w:t>наставницима</w:t>
      </w:r>
      <w:r w:rsidR="002507EA">
        <w:rPr>
          <w:rStyle w:val="Bodytext0"/>
          <w:rFonts w:cs="Times New Roman"/>
          <w:b w:val="0"/>
          <w:bCs w:val="0"/>
          <w:sz w:val="24"/>
        </w:rPr>
        <w:t xml:space="preserve"> </w:t>
      </w:r>
      <w:r w:rsidRPr="00065669">
        <w:rPr>
          <w:rStyle w:val="Bodytext0"/>
          <w:rFonts w:cs="Times New Roman"/>
          <w:b w:val="0"/>
          <w:bCs w:val="0"/>
          <w:sz w:val="24"/>
        </w:rPr>
        <w:t>српског</w:t>
      </w:r>
      <w:r w:rsidR="002507EA">
        <w:rPr>
          <w:rStyle w:val="Bodytext0"/>
          <w:rFonts w:cs="Times New Roman"/>
          <w:b w:val="0"/>
          <w:bCs w:val="0"/>
          <w:sz w:val="24"/>
        </w:rPr>
        <w:t xml:space="preserve"> </w:t>
      </w:r>
      <w:r w:rsidRPr="00065669">
        <w:rPr>
          <w:rStyle w:val="Bodytext0"/>
          <w:rFonts w:cs="Times New Roman"/>
          <w:b w:val="0"/>
          <w:bCs w:val="0"/>
          <w:sz w:val="24"/>
        </w:rPr>
        <w:t>језика,извршена</w:t>
      </w:r>
      <w:r w:rsidR="002507EA">
        <w:rPr>
          <w:rStyle w:val="Bodytext0"/>
          <w:rFonts w:cs="Times New Roman"/>
          <w:b w:val="0"/>
          <w:bCs w:val="0"/>
          <w:sz w:val="24"/>
        </w:rPr>
        <w:t xml:space="preserve"> </w:t>
      </w:r>
      <w:r w:rsidRPr="00065669">
        <w:rPr>
          <w:rStyle w:val="Bodytext0"/>
          <w:rFonts w:cs="Times New Roman"/>
          <w:b w:val="0"/>
          <w:bCs w:val="0"/>
          <w:sz w:val="24"/>
        </w:rPr>
        <w:t>је</w:t>
      </w:r>
      <w:r w:rsidR="002507EA">
        <w:rPr>
          <w:rStyle w:val="Bodytext0"/>
          <w:rFonts w:cs="Times New Roman"/>
          <w:b w:val="0"/>
          <w:bCs w:val="0"/>
          <w:sz w:val="24"/>
        </w:rPr>
        <w:t xml:space="preserve"> </w:t>
      </w:r>
      <w:r w:rsidRPr="00065669">
        <w:rPr>
          <w:rStyle w:val="Bodytext0"/>
          <w:rFonts w:cs="Times New Roman"/>
          <w:b w:val="0"/>
          <w:bCs w:val="0"/>
          <w:sz w:val="24"/>
        </w:rPr>
        <w:t>анализа</w:t>
      </w:r>
      <w:r w:rsidR="002507EA">
        <w:rPr>
          <w:rStyle w:val="Bodytext0"/>
          <w:rFonts w:cs="Times New Roman"/>
          <w:b w:val="0"/>
          <w:bCs w:val="0"/>
          <w:sz w:val="24"/>
        </w:rPr>
        <w:t xml:space="preserve"> </w:t>
      </w:r>
      <w:r w:rsidRPr="00065669">
        <w:rPr>
          <w:rStyle w:val="Bodytext0"/>
          <w:rFonts w:cs="Times New Roman"/>
          <w:b w:val="0"/>
          <w:bCs w:val="0"/>
          <w:sz w:val="24"/>
        </w:rPr>
        <w:t>дела</w:t>
      </w:r>
      <w:r w:rsidR="002507EA">
        <w:rPr>
          <w:rStyle w:val="Bodytext0"/>
          <w:rFonts w:cs="Times New Roman"/>
          <w:b w:val="0"/>
          <w:bCs w:val="0"/>
          <w:sz w:val="24"/>
        </w:rPr>
        <w:t xml:space="preserve"> </w:t>
      </w:r>
      <w:r w:rsidRPr="00065669">
        <w:rPr>
          <w:rStyle w:val="Bodytext0"/>
          <w:rFonts w:cs="Times New Roman"/>
          <w:b w:val="0"/>
          <w:bCs w:val="0"/>
          <w:sz w:val="24"/>
        </w:rPr>
        <w:t>литерарног</w:t>
      </w:r>
      <w:r w:rsidR="002507EA">
        <w:rPr>
          <w:rStyle w:val="Bodytext0"/>
          <w:rFonts w:cs="Times New Roman"/>
          <w:b w:val="0"/>
          <w:bCs w:val="0"/>
          <w:sz w:val="24"/>
        </w:rPr>
        <w:t xml:space="preserve"> </w:t>
      </w:r>
      <w:r w:rsidRPr="00065669">
        <w:rPr>
          <w:rStyle w:val="Bodytext0"/>
          <w:rFonts w:cs="Times New Roman"/>
          <w:b w:val="0"/>
          <w:bCs w:val="0"/>
          <w:sz w:val="24"/>
        </w:rPr>
        <w:t>фонда</w:t>
      </w:r>
      <w:r w:rsidR="002507EA">
        <w:rPr>
          <w:rStyle w:val="Bodytext0"/>
          <w:rFonts w:cs="Times New Roman"/>
          <w:b w:val="0"/>
          <w:bCs w:val="0"/>
          <w:sz w:val="24"/>
        </w:rPr>
        <w:t xml:space="preserve"> </w:t>
      </w:r>
      <w:r w:rsidRPr="00065669">
        <w:rPr>
          <w:rStyle w:val="Bodytext0"/>
          <w:rFonts w:cs="Times New Roman"/>
          <w:b w:val="0"/>
          <w:bCs w:val="0"/>
          <w:sz w:val="24"/>
        </w:rPr>
        <w:t>који</w:t>
      </w:r>
      <w:r w:rsidR="002507EA">
        <w:rPr>
          <w:rStyle w:val="Bodytext0"/>
          <w:rFonts w:cs="Times New Roman"/>
          <w:b w:val="0"/>
          <w:bCs w:val="0"/>
          <w:sz w:val="24"/>
        </w:rPr>
        <w:t xml:space="preserve"> </w:t>
      </w:r>
      <w:r w:rsidRPr="00065669">
        <w:rPr>
          <w:rStyle w:val="Bodytext0"/>
          <w:rFonts w:cs="Times New Roman"/>
          <w:b w:val="0"/>
          <w:bCs w:val="0"/>
          <w:sz w:val="24"/>
        </w:rPr>
        <w:t>се</w:t>
      </w:r>
      <w:r w:rsidR="002507EA">
        <w:rPr>
          <w:rStyle w:val="Bodytext0"/>
          <w:rFonts w:cs="Times New Roman"/>
          <w:b w:val="0"/>
          <w:bCs w:val="0"/>
          <w:sz w:val="24"/>
        </w:rPr>
        <w:t xml:space="preserve"> </w:t>
      </w:r>
      <w:r w:rsidRPr="00065669">
        <w:rPr>
          <w:rStyle w:val="Bodytext0"/>
          <w:rFonts w:cs="Times New Roman"/>
          <w:b w:val="0"/>
          <w:bCs w:val="0"/>
          <w:sz w:val="24"/>
        </w:rPr>
        <w:t>користи</w:t>
      </w:r>
      <w:r w:rsidR="002507EA">
        <w:rPr>
          <w:rStyle w:val="Bodytext0"/>
          <w:rFonts w:cs="Times New Roman"/>
          <w:b w:val="0"/>
          <w:bCs w:val="0"/>
          <w:sz w:val="24"/>
        </w:rPr>
        <w:t xml:space="preserve"> </w:t>
      </w:r>
      <w:r w:rsidRPr="00065669">
        <w:rPr>
          <w:rStyle w:val="Bodytext0"/>
          <w:rFonts w:cs="Times New Roman"/>
          <w:b w:val="0"/>
          <w:bCs w:val="0"/>
          <w:sz w:val="24"/>
        </w:rPr>
        <w:t>за</w:t>
      </w:r>
      <w:r w:rsidR="002507EA">
        <w:rPr>
          <w:rStyle w:val="Bodytext0"/>
          <w:rFonts w:cs="Times New Roman"/>
          <w:b w:val="0"/>
          <w:bCs w:val="0"/>
          <w:sz w:val="24"/>
        </w:rPr>
        <w:t xml:space="preserve"> </w:t>
      </w:r>
      <w:r w:rsidRPr="00065669">
        <w:rPr>
          <w:rStyle w:val="Bodytext0"/>
          <w:rFonts w:cs="Times New Roman"/>
          <w:b w:val="0"/>
          <w:bCs w:val="0"/>
          <w:sz w:val="24"/>
        </w:rPr>
        <w:t>школску</w:t>
      </w:r>
      <w:r w:rsidR="002507EA">
        <w:rPr>
          <w:rStyle w:val="Bodytext0"/>
          <w:rFonts w:cs="Times New Roman"/>
          <w:b w:val="0"/>
          <w:bCs w:val="0"/>
          <w:sz w:val="24"/>
        </w:rPr>
        <w:t xml:space="preserve"> </w:t>
      </w:r>
      <w:r w:rsidRPr="00065669">
        <w:rPr>
          <w:rStyle w:val="Bodytext0"/>
          <w:rFonts w:cs="Times New Roman"/>
          <w:b w:val="0"/>
          <w:bCs w:val="0"/>
          <w:sz w:val="24"/>
        </w:rPr>
        <w:t>лектиру.Утврђен</w:t>
      </w:r>
      <w:r w:rsidR="002507EA">
        <w:rPr>
          <w:rStyle w:val="Bodytext0"/>
          <w:rFonts w:cs="Times New Roman"/>
          <w:b w:val="0"/>
          <w:bCs w:val="0"/>
          <w:sz w:val="24"/>
        </w:rPr>
        <w:t xml:space="preserve"> </w:t>
      </w:r>
      <w:r w:rsidRPr="00065669">
        <w:rPr>
          <w:rStyle w:val="Bodytext0"/>
          <w:rFonts w:cs="Times New Roman"/>
          <w:b w:val="0"/>
          <w:bCs w:val="0"/>
          <w:sz w:val="24"/>
        </w:rPr>
        <w:t>је</w:t>
      </w:r>
      <w:r w:rsidR="002507EA">
        <w:rPr>
          <w:rStyle w:val="Bodytext0"/>
          <w:rFonts w:cs="Times New Roman"/>
          <w:b w:val="0"/>
          <w:bCs w:val="0"/>
          <w:sz w:val="24"/>
        </w:rPr>
        <w:t xml:space="preserve"> </w:t>
      </w:r>
      <w:r w:rsidRPr="00065669">
        <w:rPr>
          <w:rStyle w:val="Bodytext0"/>
          <w:rFonts w:cs="Times New Roman"/>
          <w:b w:val="0"/>
          <w:bCs w:val="0"/>
          <w:sz w:val="24"/>
        </w:rPr>
        <w:t>мањак</w:t>
      </w:r>
      <w:r w:rsidR="002507EA">
        <w:rPr>
          <w:rStyle w:val="Bodytext0"/>
          <w:rFonts w:cs="Times New Roman"/>
          <w:b w:val="0"/>
          <w:bCs w:val="0"/>
          <w:sz w:val="24"/>
        </w:rPr>
        <w:t xml:space="preserve"> </w:t>
      </w:r>
      <w:r w:rsidRPr="00065669">
        <w:rPr>
          <w:rStyle w:val="Bodytext0"/>
          <w:rFonts w:cs="Times New Roman"/>
          <w:b w:val="0"/>
          <w:bCs w:val="0"/>
          <w:sz w:val="24"/>
        </w:rPr>
        <w:t>појединих</w:t>
      </w:r>
      <w:r w:rsidR="002507EA">
        <w:rPr>
          <w:rStyle w:val="Bodytext0"/>
          <w:rFonts w:cs="Times New Roman"/>
          <w:b w:val="0"/>
          <w:bCs w:val="0"/>
          <w:sz w:val="24"/>
        </w:rPr>
        <w:t xml:space="preserve"> </w:t>
      </w:r>
      <w:r w:rsidRPr="00065669">
        <w:rPr>
          <w:rStyle w:val="Bodytext0"/>
          <w:rFonts w:cs="Times New Roman"/>
          <w:b w:val="0"/>
          <w:bCs w:val="0"/>
          <w:sz w:val="24"/>
        </w:rPr>
        <w:t>наслова и предложено</w:t>
      </w:r>
      <w:r w:rsidR="002507EA">
        <w:rPr>
          <w:rStyle w:val="Bodytext0"/>
          <w:rFonts w:cs="Times New Roman"/>
          <w:b w:val="0"/>
          <w:bCs w:val="0"/>
          <w:sz w:val="24"/>
        </w:rPr>
        <w:t xml:space="preserve"> </w:t>
      </w:r>
      <w:r w:rsidRPr="00065669">
        <w:rPr>
          <w:rStyle w:val="Bodytext0"/>
          <w:rFonts w:cs="Times New Roman"/>
          <w:b w:val="0"/>
          <w:bCs w:val="0"/>
          <w:sz w:val="24"/>
        </w:rPr>
        <w:t>је</w:t>
      </w:r>
      <w:r w:rsidR="002507EA">
        <w:rPr>
          <w:rStyle w:val="Bodytext0"/>
          <w:rFonts w:cs="Times New Roman"/>
          <w:b w:val="0"/>
          <w:bCs w:val="0"/>
          <w:sz w:val="24"/>
        </w:rPr>
        <w:t xml:space="preserve"> </w:t>
      </w:r>
      <w:r w:rsidRPr="00065669">
        <w:rPr>
          <w:rStyle w:val="Bodytext0"/>
          <w:rFonts w:cs="Times New Roman"/>
          <w:b w:val="0"/>
          <w:bCs w:val="0"/>
          <w:sz w:val="24"/>
        </w:rPr>
        <w:t>директору</w:t>
      </w:r>
      <w:r w:rsidR="002507EA">
        <w:rPr>
          <w:rStyle w:val="Bodytext0"/>
          <w:rFonts w:cs="Times New Roman"/>
          <w:b w:val="0"/>
          <w:bCs w:val="0"/>
          <w:sz w:val="24"/>
        </w:rPr>
        <w:t xml:space="preserve"> </w:t>
      </w:r>
      <w:r w:rsidRPr="00065669">
        <w:rPr>
          <w:rStyle w:val="Bodytext0"/>
          <w:rFonts w:cs="Times New Roman"/>
          <w:b w:val="0"/>
          <w:bCs w:val="0"/>
          <w:sz w:val="24"/>
        </w:rPr>
        <w:t>школе</w:t>
      </w:r>
      <w:r w:rsidR="002507EA">
        <w:rPr>
          <w:rStyle w:val="Bodytext0"/>
          <w:rFonts w:cs="Times New Roman"/>
          <w:b w:val="0"/>
          <w:bCs w:val="0"/>
          <w:sz w:val="24"/>
        </w:rPr>
        <w:t xml:space="preserve"> </w:t>
      </w:r>
      <w:r w:rsidRPr="00065669">
        <w:rPr>
          <w:rStyle w:val="Bodytext0"/>
          <w:rFonts w:cs="Times New Roman"/>
          <w:b w:val="0"/>
          <w:bCs w:val="0"/>
          <w:sz w:val="24"/>
        </w:rPr>
        <w:t>да</w:t>
      </w:r>
      <w:r w:rsidR="002507EA">
        <w:rPr>
          <w:rStyle w:val="Bodytext0"/>
          <w:rFonts w:cs="Times New Roman"/>
          <w:b w:val="0"/>
          <w:bCs w:val="0"/>
          <w:sz w:val="24"/>
        </w:rPr>
        <w:t xml:space="preserve"> </w:t>
      </w:r>
      <w:r w:rsidRPr="00065669">
        <w:rPr>
          <w:rStyle w:val="Bodytext0"/>
          <w:rFonts w:cs="Times New Roman"/>
          <w:b w:val="0"/>
          <w:bCs w:val="0"/>
          <w:sz w:val="24"/>
        </w:rPr>
        <w:t>се</w:t>
      </w:r>
      <w:r w:rsidR="002507EA">
        <w:rPr>
          <w:rStyle w:val="Bodytext0"/>
          <w:rFonts w:cs="Times New Roman"/>
          <w:b w:val="0"/>
          <w:bCs w:val="0"/>
          <w:sz w:val="24"/>
        </w:rPr>
        <w:t xml:space="preserve"> </w:t>
      </w:r>
      <w:r w:rsidRPr="00065669">
        <w:rPr>
          <w:rStyle w:val="Bodytext0"/>
          <w:rFonts w:cs="Times New Roman"/>
          <w:b w:val="0"/>
          <w:bCs w:val="0"/>
          <w:sz w:val="24"/>
        </w:rPr>
        <w:t>набави</w:t>
      </w:r>
      <w:r w:rsidR="002507EA">
        <w:rPr>
          <w:rStyle w:val="Bodytext0"/>
          <w:rFonts w:cs="Times New Roman"/>
          <w:b w:val="0"/>
          <w:bCs w:val="0"/>
          <w:sz w:val="24"/>
        </w:rPr>
        <w:t xml:space="preserve"> </w:t>
      </w:r>
      <w:r w:rsidRPr="00065669">
        <w:rPr>
          <w:rStyle w:val="Bodytext0"/>
          <w:rFonts w:cs="Times New Roman"/>
          <w:b w:val="0"/>
          <w:bCs w:val="0"/>
          <w:sz w:val="24"/>
        </w:rPr>
        <w:t>око 150 нових</w:t>
      </w:r>
      <w:r w:rsidR="002507EA">
        <w:rPr>
          <w:rStyle w:val="Bodytext0"/>
          <w:rFonts w:cs="Times New Roman"/>
          <w:b w:val="0"/>
          <w:bCs w:val="0"/>
          <w:sz w:val="24"/>
        </w:rPr>
        <w:t xml:space="preserve"> </w:t>
      </w:r>
      <w:r w:rsidRPr="00065669">
        <w:rPr>
          <w:rStyle w:val="Bodytext0"/>
          <w:rFonts w:cs="Times New Roman"/>
          <w:b w:val="0"/>
          <w:bCs w:val="0"/>
          <w:sz w:val="24"/>
        </w:rPr>
        <w:t>књига.</w:t>
      </w:r>
    </w:p>
    <w:p w:rsidR="007D4BD0" w:rsidRPr="00065669" w:rsidRDefault="007D4BD0" w:rsidP="007D4BD0">
      <w:pPr>
        <w:pStyle w:val="Bodytext21"/>
        <w:spacing w:line="276" w:lineRule="auto"/>
        <w:ind w:firstLine="720"/>
        <w:jc w:val="both"/>
        <w:rPr>
          <w:rStyle w:val="Bodytext0"/>
          <w:rFonts w:cs="Times New Roman"/>
          <w:b w:val="0"/>
          <w:bCs w:val="0"/>
          <w:sz w:val="24"/>
        </w:rPr>
      </w:pPr>
      <w:r w:rsidRPr="00065669">
        <w:rPr>
          <w:rStyle w:val="Bodytext0"/>
          <w:rFonts w:cs="Times New Roman"/>
          <w:b w:val="0"/>
          <w:bCs w:val="0"/>
          <w:sz w:val="24"/>
        </w:rPr>
        <w:t>У школској</w:t>
      </w:r>
      <w:r w:rsidR="002507EA">
        <w:rPr>
          <w:rStyle w:val="Bodytext0"/>
          <w:rFonts w:cs="Times New Roman"/>
          <w:b w:val="0"/>
          <w:bCs w:val="0"/>
          <w:sz w:val="24"/>
        </w:rPr>
        <w:t xml:space="preserve"> </w:t>
      </w:r>
      <w:r w:rsidRPr="00065669">
        <w:rPr>
          <w:rStyle w:val="Bodytext0"/>
          <w:rFonts w:cs="Times New Roman"/>
          <w:b w:val="0"/>
          <w:bCs w:val="0"/>
          <w:sz w:val="24"/>
        </w:rPr>
        <w:t>библиотеци</w:t>
      </w:r>
      <w:r w:rsidR="002507EA">
        <w:rPr>
          <w:rStyle w:val="Bodytext0"/>
          <w:rFonts w:cs="Times New Roman"/>
          <w:b w:val="0"/>
          <w:bCs w:val="0"/>
          <w:sz w:val="24"/>
        </w:rPr>
        <w:t xml:space="preserve"> </w:t>
      </w:r>
      <w:r w:rsidRPr="00065669">
        <w:rPr>
          <w:rStyle w:val="Bodytext0"/>
          <w:rFonts w:cs="Times New Roman"/>
          <w:b w:val="0"/>
          <w:bCs w:val="0"/>
          <w:sz w:val="24"/>
        </w:rPr>
        <w:t>се</w:t>
      </w:r>
      <w:r w:rsidR="002507EA">
        <w:rPr>
          <w:rStyle w:val="Bodytext0"/>
          <w:rFonts w:cs="Times New Roman"/>
          <w:b w:val="0"/>
          <w:bCs w:val="0"/>
          <w:sz w:val="24"/>
        </w:rPr>
        <w:t xml:space="preserve"> </w:t>
      </w:r>
      <w:r w:rsidRPr="00065669">
        <w:rPr>
          <w:rStyle w:val="Bodytext0"/>
          <w:rFonts w:cs="Times New Roman"/>
          <w:b w:val="0"/>
          <w:bCs w:val="0"/>
          <w:sz w:val="24"/>
        </w:rPr>
        <w:t>свакодневно</w:t>
      </w:r>
      <w:r w:rsidR="002507EA">
        <w:rPr>
          <w:rStyle w:val="Bodytext0"/>
          <w:rFonts w:cs="Times New Roman"/>
          <w:b w:val="0"/>
          <w:bCs w:val="0"/>
          <w:sz w:val="24"/>
        </w:rPr>
        <w:t xml:space="preserve"> </w:t>
      </w:r>
      <w:r w:rsidRPr="00065669">
        <w:rPr>
          <w:rStyle w:val="Bodytext0"/>
          <w:rFonts w:cs="Times New Roman"/>
          <w:b w:val="0"/>
          <w:bCs w:val="0"/>
          <w:sz w:val="24"/>
        </w:rPr>
        <w:t>врши и штампање и копирање</w:t>
      </w:r>
      <w:r w:rsidR="002507EA">
        <w:rPr>
          <w:rStyle w:val="Bodytext0"/>
          <w:rFonts w:cs="Times New Roman"/>
          <w:b w:val="0"/>
          <w:bCs w:val="0"/>
          <w:sz w:val="24"/>
        </w:rPr>
        <w:t xml:space="preserve"> </w:t>
      </w:r>
      <w:r w:rsidRPr="00065669">
        <w:rPr>
          <w:rStyle w:val="Bodytext0"/>
          <w:rFonts w:cs="Times New Roman"/>
          <w:b w:val="0"/>
          <w:bCs w:val="0"/>
          <w:sz w:val="24"/>
        </w:rPr>
        <w:t>разноврсних</w:t>
      </w:r>
      <w:r w:rsidR="002507EA">
        <w:rPr>
          <w:rStyle w:val="Bodytext0"/>
          <w:rFonts w:cs="Times New Roman"/>
          <w:b w:val="0"/>
          <w:bCs w:val="0"/>
          <w:sz w:val="24"/>
        </w:rPr>
        <w:t xml:space="preserve"> </w:t>
      </w:r>
      <w:r w:rsidRPr="00065669">
        <w:rPr>
          <w:rStyle w:val="Bodytext0"/>
          <w:rFonts w:cs="Times New Roman"/>
          <w:b w:val="0"/>
          <w:bCs w:val="0"/>
          <w:sz w:val="24"/>
        </w:rPr>
        <w:t>наставних</w:t>
      </w:r>
      <w:r w:rsidR="002507EA">
        <w:rPr>
          <w:rStyle w:val="Bodytext0"/>
          <w:rFonts w:cs="Times New Roman"/>
          <w:b w:val="0"/>
          <w:bCs w:val="0"/>
          <w:sz w:val="24"/>
        </w:rPr>
        <w:t xml:space="preserve"> </w:t>
      </w:r>
      <w:r w:rsidRPr="00065669">
        <w:rPr>
          <w:rStyle w:val="Bodytext0"/>
          <w:rFonts w:cs="Times New Roman"/>
          <w:b w:val="0"/>
          <w:bCs w:val="0"/>
          <w:sz w:val="24"/>
        </w:rPr>
        <w:t>материјала</w:t>
      </w:r>
      <w:r w:rsidR="002507EA">
        <w:rPr>
          <w:rStyle w:val="Bodytext0"/>
          <w:rFonts w:cs="Times New Roman"/>
          <w:b w:val="0"/>
          <w:bCs w:val="0"/>
          <w:sz w:val="24"/>
        </w:rPr>
        <w:t xml:space="preserve"> </w:t>
      </w:r>
      <w:r w:rsidRPr="00065669">
        <w:rPr>
          <w:rStyle w:val="Bodytext0"/>
          <w:rFonts w:cs="Times New Roman"/>
          <w:b w:val="0"/>
          <w:bCs w:val="0"/>
          <w:sz w:val="24"/>
        </w:rPr>
        <w:t>за</w:t>
      </w:r>
      <w:r w:rsidR="002507EA">
        <w:rPr>
          <w:rStyle w:val="Bodytext0"/>
          <w:rFonts w:cs="Times New Roman"/>
          <w:b w:val="0"/>
          <w:bCs w:val="0"/>
          <w:sz w:val="24"/>
        </w:rPr>
        <w:t xml:space="preserve"> </w:t>
      </w:r>
      <w:r w:rsidRPr="00065669">
        <w:rPr>
          <w:rStyle w:val="Bodytext0"/>
          <w:rFonts w:cs="Times New Roman"/>
          <w:b w:val="0"/>
          <w:bCs w:val="0"/>
          <w:sz w:val="24"/>
        </w:rPr>
        <w:t>потребе</w:t>
      </w:r>
      <w:r w:rsidR="002507EA">
        <w:rPr>
          <w:rStyle w:val="Bodytext0"/>
          <w:rFonts w:cs="Times New Roman"/>
          <w:b w:val="0"/>
          <w:bCs w:val="0"/>
          <w:sz w:val="24"/>
        </w:rPr>
        <w:t xml:space="preserve"> </w:t>
      </w:r>
      <w:r w:rsidRPr="00065669">
        <w:rPr>
          <w:rStyle w:val="Bodytext0"/>
          <w:rFonts w:cs="Times New Roman"/>
          <w:b w:val="0"/>
          <w:bCs w:val="0"/>
          <w:sz w:val="24"/>
        </w:rPr>
        <w:t>ученика и запослених.Протекле</w:t>
      </w:r>
      <w:r w:rsidR="002507EA">
        <w:rPr>
          <w:rStyle w:val="Bodytext0"/>
          <w:rFonts w:cs="Times New Roman"/>
          <w:b w:val="0"/>
          <w:bCs w:val="0"/>
          <w:sz w:val="24"/>
        </w:rPr>
        <w:t xml:space="preserve"> </w:t>
      </w:r>
      <w:r w:rsidRPr="00065669">
        <w:rPr>
          <w:rStyle w:val="Bodytext0"/>
          <w:rFonts w:cs="Times New Roman"/>
          <w:b w:val="0"/>
          <w:bCs w:val="0"/>
          <w:sz w:val="24"/>
        </w:rPr>
        <w:t>школске</w:t>
      </w:r>
      <w:r w:rsidR="002507EA">
        <w:rPr>
          <w:rStyle w:val="Bodytext0"/>
          <w:rFonts w:cs="Times New Roman"/>
          <w:b w:val="0"/>
          <w:bCs w:val="0"/>
          <w:sz w:val="24"/>
        </w:rPr>
        <w:t xml:space="preserve"> </w:t>
      </w:r>
      <w:r w:rsidRPr="00065669">
        <w:rPr>
          <w:rStyle w:val="Bodytext0"/>
          <w:rFonts w:cs="Times New Roman"/>
          <w:b w:val="0"/>
          <w:bCs w:val="0"/>
          <w:sz w:val="24"/>
        </w:rPr>
        <w:t>године</w:t>
      </w:r>
      <w:r w:rsidR="002507EA">
        <w:rPr>
          <w:rStyle w:val="Bodytext0"/>
          <w:rFonts w:cs="Times New Roman"/>
          <w:b w:val="0"/>
          <w:bCs w:val="0"/>
          <w:sz w:val="24"/>
        </w:rPr>
        <w:t xml:space="preserve"> </w:t>
      </w:r>
      <w:r w:rsidRPr="00065669">
        <w:rPr>
          <w:rStyle w:val="Bodytext0"/>
          <w:rFonts w:cs="Times New Roman"/>
          <w:b w:val="0"/>
          <w:bCs w:val="0"/>
          <w:sz w:val="24"/>
        </w:rPr>
        <w:t>урађено</w:t>
      </w:r>
      <w:r w:rsidR="002507EA">
        <w:rPr>
          <w:rStyle w:val="Bodytext0"/>
          <w:rFonts w:cs="Times New Roman"/>
          <w:b w:val="0"/>
          <w:bCs w:val="0"/>
          <w:sz w:val="24"/>
        </w:rPr>
        <w:t xml:space="preserve"> </w:t>
      </w:r>
      <w:r w:rsidRPr="00065669">
        <w:rPr>
          <w:rStyle w:val="Bodytext0"/>
          <w:rFonts w:cs="Times New Roman"/>
          <w:b w:val="0"/>
          <w:bCs w:val="0"/>
          <w:sz w:val="24"/>
        </w:rPr>
        <w:t>је</w:t>
      </w:r>
      <w:r w:rsidR="002507EA">
        <w:rPr>
          <w:rStyle w:val="Bodytext0"/>
          <w:rFonts w:cs="Times New Roman"/>
          <w:b w:val="0"/>
          <w:bCs w:val="0"/>
          <w:sz w:val="24"/>
        </w:rPr>
        <w:t xml:space="preserve"> </w:t>
      </w:r>
      <w:r w:rsidRPr="00065669">
        <w:rPr>
          <w:rStyle w:val="Bodytext0"/>
          <w:rFonts w:cs="Times New Roman"/>
          <w:b w:val="0"/>
          <w:bCs w:val="0"/>
          <w:sz w:val="24"/>
        </w:rPr>
        <w:t>око 40 хиљада</w:t>
      </w:r>
      <w:r w:rsidR="002507EA">
        <w:rPr>
          <w:rStyle w:val="Bodytext0"/>
          <w:rFonts w:cs="Times New Roman"/>
          <w:b w:val="0"/>
          <w:bCs w:val="0"/>
          <w:sz w:val="24"/>
        </w:rPr>
        <w:t xml:space="preserve"> </w:t>
      </w:r>
      <w:r w:rsidRPr="00065669">
        <w:rPr>
          <w:rStyle w:val="Bodytext0"/>
          <w:rFonts w:cs="Times New Roman"/>
          <w:b w:val="0"/>
          <w:bCs w:val="0"/>
          <w:sz w:val="24"/>
        </w:rPr>
        <w:t>копија.</w:t>
      </w:r>
    </w:p>
    <w:p w:rsidR="005C1AEE" w:rsidRDefault="005C1AEE" w:rsidP="005C1AEE">
      <w:pPr>
        <w:pStyle w:val="Bodytext21"/>
        <w:spacing w:line="276" w:lineRule="auto"/>
        <w:ind w:firstLine="720"/>
        <w:jc w:val="both"/>
        <w:rPr>
          <w:rStyle w:val="Bodytext0"/>
          <w:rFonts w:ascii="Times New Roman" w:hAnsi="Times New Roman"/>
          <w:b w:val="0"/>
          <w:bCs w:val="0"/>
          <w:sz w:val="28"/>
          <w:szCs w:val="28"/>
        </w:rPr>
      </w:pPr>
    </w:p>
    <w:p w:rsidR="005C1AEE" w:rsidRDefault="005C1AEE" w:rsidP="005C1AEE">
      <w:pPr>
        <w:pStyle w:val="Bodytext21"/>
        <w:spacing w:line="276" w:lineRule="auto"/>
        <w:ind w:firstLine="720"/>
        <w:jc w:val="both"/>
        <w:rPr>
          <w:rStyle w:val="Bodytext0"/>
          <w:rFonts w:ascii="Times New Roman" w:hAnsi="Times New Roman"/>
          <w:b w:val="0"/>
          <w:bCs w:val="0"/>
          <w:sz w:val="28"/>
          <w:szCs w:val="28"/>
        </w:rPr>
      </w:pPr>
    </w:p>
    <w:p w:rsidR="005C1AEE" w:rsidRDefault="005C1AEE" w:rsidP="005C1AEE">
      <w:pPr>
        <w:pStyle w:val="Bodytext21"/>
        <w:spacing w:line="276" w:lineRule="auto"/>
        <w:ind w:firstLine="720"/>
        <w:jc w:val="both"/>
        <w:rPr>
          <w:rStyle w:val="Bodytext0"/>
          <w:rFonts w:ascii="Times New Roman" w:hAnsi="Times New Roman"/>
          <w:b w:val="0"/>
          <w:bCs w:val="0"/>
          <w:sz w:val="28"/>
          <w:szCs w:val="28"/>
        </w:rPr>
      </w:pPr>
      <w:r>
        <w:rPr>
          <w:rStyle w:val="Bodytext0"/>
          <w:rFonts w:ascii="Times New Roman" w:hAnsi="Times New Roman"/>
          <w:b w:val="0"/>
          <w:bCs w:val="0"/>
          <w:sz w:val="28"/>
          <w:szCs w:val="28"/>
        </w:rPr>
        <w:t>Милутин</w:t>
      </w:r>
      <w:r w:rsidR="002507EA">
        <w:rPr>
          <w:rStyle w:val="Bodytext0"/>
          <w:rFonts w:ascii="Times New Roman" w:hAnsi="Times New Roman"/>
          <w:b w:val="0"/>
          <w:bCs w:val="0"/>
          <w:sz w:val="28"/>
          <w:szCs w:val="28"/>
        </w:rPr>
        <w:t xml:space="preserve"> </w:t>
      </w:r>
      <w:r>
        <w:rPr>
          <w:rStyle w:val="Bodytext0"/>
          <w:rFonts w:ascii="Times New Roman" w:hAnsi="Times New Roman"/>
          <w:b w:val="0"/>
          <w:bCs w:val="0"/>
          <w:sz w:val="28"/>
          <w:szCs w:val="28"/>
        </w:rPr>
        <w:t>Богдановић,библиотекар</w:t>
      </w:r>
    </w:p>
    <w:p w:rsidR="00322FE8" w:rsidRDefault="00322FE8" w:rsidP="005C1AEE">
      <w:pPr>
        <w:pStyle w:val="Bodytext21"/>
        <w:spacing w:line="276" w:lineRule="auto"/>
        <w:ind w:firstLine="720"/>
        <w:jc w:val="both"/>
        <w:rPr>
          <w:rStyle w:val="Bodytext0"/>
          <w:rFonts w:ascii="Times New Roman" w:hAnsi="Times New Roman"/>
          <w:b w:val="0"/>
          <w:bCs w:val="0"/>
          <w:sz w:val="28"/>
          <w:szCs w:val="28"/>
        </w:rPr>
      </w:pPr>
    </w:p>
    <w:p w:rsidR="00322FE8" w:rsidRPr="00322FE8" w:rsidRDefault="00322FE8" w:rsidP="005C1AEE">
      <w:pPr>
        <w:pStyle w:val="Bodytext21"/>
        <w:spacing w:line="276" w:lineRule="auto"/>
        <w:ind w:firstLine="720"/>
        <w:jc w:val="both"/>
        <w:rPr>
          <w:rStyle w:val="Bodytext0"/>
          <w:rFonts w:ascii="Times New Roman" w:hAnsi="Times New Roman"/>
          <w:b w:val="0"/>
          <w:bCs w:val="0"/>
          <w:sz w:val="28"/>
          <w:szCs w:val="28"/>
        </w:rPr>
      </w:pPr>
    </w:p>
    <w:p w:rsidR="002507EA" w:rsidRPr="002507EA" w:rsidRDefault="002507EA" w:rsidP="005C1AEE">
      <w:pPr>
        <w:pStyle w:val="Bodytext21"/>
        <w:spacing w:line="276" w:lineRule="auto"/>
        <w:ind w:firstLine="720"/>
        <w:jc w:val="both"/>
        <w:rPr>
          <w:rStyle w:val="Bodytext0"/>
          <w:rFonts w:ascii="Times New Roman" w:hAnsi="Times New Roman"/>
          <w:b w:val="0"/>
          <w:bCs w:val="0"/>
          <w:sz w:val="28"/>
          <w:szCs w:val="28"/>
        </w:rPr>
      </w:pPr>
    </w:p>
    <w:p w:rsidR="005C1AEE" w:rsidRDefault="005C1AEE" w:rsidP="005C1AEE">
      <w:pPr>
        <w:rPr>
          <w:b/>
        </w:rPr>
      </w:pPr>
      <w:r>
        <w:rPr>
          <w:b/>
          <w:lang w:val="en-US"/>
        </w:rPr>
        <w:t>4.6.</w:t>
      </w:r>
      <w:r w:rsidRPr="00A978C8">
        <w:rPr>
          <w:b/>
        </w:rPr>
        <w:t>ИЗВЕШТАЈ О РА</w:t>
      </w:r>
      <w:r>
        <w:rPr>
          <w:b/>
        </w:rPr>
        <w:t xml:space="preserve">ДУ ДИРЕКТОРА ШКОЛЕ  </w:t>
      </w:r>
    </w:p>
    <w:p w:rsidR="0080182E" w:rsidRDefault="0080182E" w:rsidP="005C1AEE">
      <w:pPr>
        <w:rPr>
          <w:b/>
        </w:rPr>
      </w:pPr>
    </w:p>
    <w:p w:rsidR="0080182E" w:rsidRDefault="0080182E" w:rsidP="0080182E">
      <w:pPr>
        <w:rPr>
          <w:sz w:val="28"/>
          <w:szCs w:val="28"/>
        </w:rPr>
      </w:pPr>
      <w:r>
        <w:rPr>
          <w:sz w:val="28"/>
          <w:szCs w:val="28"/>
        </w:rPr>
        <w:t>У складу са Годишњим планом рада школе и Планом рада директора, а према стандардима компентенција директора установе образовања и васпитања, у периоду од 01.09.2019.-31.08.2020. кључне активности рада биле су :</w:t>
      </w:r>
    </w:p>
    <w:p w:rsidR="0080182E" w:rsidRPr="004C10AC" w:rsidRDefault="0080182E" w:rsidP="0080182E">
      <w:pPr>
        <w:pStyle w:val="ListParagraph"/>
        <w:numPr>
          <w:ilvl w:val="0"/>
          <w:numId w:val="43"/>
        </w:numPr>
        <w:rPr>
          <w:sz w:val="28"/>
          <w:szCs w:val="28"/>
        </w:rPr>
      </w:pPr>
      <w:r w:rsidRPr="004C10AC">
        <w:rPr>
          <w:sz w:val="28"/>
          <w:szCs w:val="28"/>
        </w:rPr>
        <w:t>РУКОВОЂЕЊЕ ВАСПИТНО ОБРАЗОВНИМ ПРОЦЕСОМ</w:t>
      </w:r>
      <w:r>
        <w:rPr>
          <w:sz w:val="28"/>
          <w:szCs w:val="28"/>
        </w:rPr>
        <w:t xml:space="preserve">  које </w:t>
      </w:r>
      <w:r w:rsidRPr="004C10AC">
        <w:rPr>
          <w:sz w:val="28"/>
          <w:szCs w:val="28"/>
        </w:rPr>
        <w:t xml:space="preserve"> се огледало у развоју културе учења: стварању услова унапређења наставе и учења у складу са образовним и другим потребама ученика , праћење кретања  у развоју образовања и васпитања  ( у складу са образовним потребама примењен </w:t>
      </w:r>
      <w:r>
        <w:rPr>
          <w:sz w:val="28"/>
          <w:szCs w:val="28"/>
        </w:rPr>
        <w:t xml:space="preserve">је </w:t>
      </w:r>
      <w:r w:rsidRPr="004C10AC">
        <w:rPr>
          <w:sz w:val="28"/>
          <w:szCs w:val="28"/>
        </w:rPr>
        <w:t>нови Наставни план и програм за 1. Разред економских техничара и нови наставни план</w:t>
      </w:r>
      <w:r>
        <w:rPr>
          <w:sz w:val="28"/>
          <w:szCs w:val="28"/>
        </w:rPr>
        <w:t xml:space="preserve"> и програм </w:t>
      </w:r>
      <w:r w:rsidRPr="004C10AC">
        <w:rPr>
          <w:sz w:val="28"/>
          <w:szCs w:val="28"/>
        </w:rPr>
        <w:t xml:space="preserve"> за 2. Разред електротехничара рачунара), мотивишем и инспиришем запослене и ученике на критичко прихватање нових идеја, подстичем атмосверу учења у којој ученици постављају сопствене циљеве учења и прате свој напредак, стварам услове да ученици партиципирају у демократским процесима и доношењу одлука (присуство на састанцима Ученичког парламента), подстичем сарадњу и размену искустава и ширења добре </w:t>
      </w:r>
      <w:r w:rsidRPr="004C10AC">
        <w:rPr>
          <w:sz w:val="28"/>
          <w:szCs w:val="28"/>
        </w:rPr>
        <w:lastRenderedPageBreak/>
        <w:t>праксе у школи и заједници</w:t>
      </w:r>
      <w:r>
        <w:rPr>
          <w:sz w:val="28"/>
          <w:szCs w:val="28"/>
        </w:rPr>
        <w:t xml:space="preserve"> (сарадња са Црвеним крстом о едукацији ученика 3. И 4. Године, и реализацуја пројекта  на тему „Како помоћ пружа друг другу“; у сарадњи са општином Косјерић учествовала у реализацији  пројекта на тему репродуктивног здравља за ученике од 1-4 разреда; учествовала у припреми пројекта „Шта нам тешко“...) </w:t>
      </w:r>
      <w:r w:rsidRPr="004C10AC">
        <w:rPr>
          <w:sz w:val="28"/>
          <w:szCs w:val="28"/>
        </w:rPr>
        <w:t>. Стварање  здравих и безбедних  услова за учење и развој ученика,  осигуравам да се примењују  превентивне активности које се односе на безбед</w:t>
      </w:r>
      <w:r>
        <w:rPr>
          <w:sz w:val="28"/>
          <w:szCs w:val="28"/>
        </w:rPr>
        <w:t>ност и поштовање права ученика.</w:t>
      </w:r>
    </w:p>
    <w:p w:rsidR="0080182E" w:rsidRPr="00F678F2" w:rsidRDefault="0080182E" w:rsidP="0080182E">
      <w:pPr>
        <w:pStyle w:val="ListParagraph"/>
        <w:rPr>
          <w:sz w:val="28"/>
          <w:szCs w:val="28"/>
        </w:rPr>
      </w:pPr>
      <w:r w:rsidRPr="004C10AC">
        <w:rPr>
          <w:sz w:val="28"/>
          <w:szCs w:val="28"/>
        </w:rPr>
        <w:t xml:space="preserve"> Обезбеђујем да школа буде здрава средина са високо хигијенским стандардима: набавка маски, средстава за дезинфекцију на бази 70% алкохола, рукавица, дезобаријера за улазе,канти за ђубре са поклопцима за учионице и тоалете због појачаних мера заштите, обезбеђена соба за изолацију за ученике по Стручном упутству МПНТР, постављени подови,  омалтерисани и окречени зидови; У складу са здравственим препорукама које установе примењују ради спречавања ширења инфекције, спровела препоруке и инструкције поводом отварања  објеката за пријем једног броја  ученика</w:t>
      </w:r>
      <w:r>
        <w:rPr>
          <w:sz w:val="28"/>
          <w:szCs w:val="28"/>
        </w:rPr>
        <w:t xml:space="preserve">-матураната </w:t>
      </w:r>
      <w:r w:rsidRPr="004C10AC">
        <w:rPr>
          <w:sz w:val="28"/>
          <w:szCs w:val="28"/>
        </w:rPr>
        <w:t xml:space="preserve"> и нормализацију услова почев од 01.06.2020.;</w:t>
      </w:r>
      <w:r w:rsidRPr="004D679C">
        <w:rPr>
          <w:sz w:val="28"/>
          <w:szCs w:val="28"/>
        </w:rPr>
        <w:t>Развијам и обезбеђујем квалитет наставног и васпитног процеса у школи коришћењем стратешких докумената о развоју образовања и васпитања у Републици Србији,</w:t>
      </w:r>
      <w:r w:rsidRPr="00617469">
        <w:rPr>
          <w:sz w:val="28"/>
          <w:szCs w:val="28"/>
        </w:rPr>
        <w:t xml:space="preserve"> </w:t>
      </w:r>
      <w:r>
        <w:rPr>
          <w:sz w:val="28"/>
          <w:szCs w:val="28"/>
        </w:rPr>
        <w:t>(због епидемиолошке ситуације изазване због корона вируса COVID-19,  Влада Републике Србије је прогласила ванредно стање 16.03.2020. а реализација образовно-васпитног рада учењем на даљину је почела 17.03.2020. Услед новонастале ситуације 16.03. организовала сам ванредну  седницу Наставничког већа и упознала наставнике са новим режимом рада, упознала их са Упутством МПНТР,   формирала вајбер групу наставника , извршила све потребне припреме да се информишу ученици и њихови родитељи о настави на даљину),</w:t>
      </w:r>
      <w:r w:rsidRPr="004D679C">
        <w:rPr>
          <w:sz w:val="28"/>
          <w:szCs w:val="28"/>
        </w:rPr>
        <w:t xml:space="preserve"> у сарадњи са стручним сарадн</w:t>
      </w:r>
      <w:r>
        <w:rPr>
          <w:sz w:val="28"/>
          <w:szCs w:val="28"/>
        </w:rPr>
        <w:t>ицима и наставницима обезбеђивала</w:t>
      </w:r>
      <w:r w:rsidRPr="004D679C">
        <w:rPr>
          <w:sz w:val="28"/>
          <w:szCs w:val="28"/>
        </w:rPr>
        <w:t xml:space="preserve"> да наставне и ваннаставне активности подстичу креативност ученика (екскурзија, презентација Министарств</w:t>
      </w:r>
      <w:r>
        <w:rPr>
          <w:sz w:val="28"/>
          <w:szCs w:val="28"/>
        </w:rPr>
        <w:t xml:space="preserve">а одбране, </w:t>
      </w:r>
      <w:r w:rsidRPr="004D679C">
        <w:rPr>
          <w:sz w:val="28"/>
          <w:szCs w:val="28"/>
        </w:rPr>
        <w:t xml:space="preserve"> окружно такмичење у сто</w:t>
      </w:r>
      <w:r>
        <w:rPr>
          <w:sz w:val="28"/>
          <w:szCs w:val="28"/>
        </w:rPr>
        <w:t xml:space="preserve">номтенису, </w:t>
      </w:r>
      <w:r w:rsidRPr="004D679C">
        <w:rPr>
          <w:sz w:val="28"/>
          <w:szCs w:val="28"/>
        </w:rPr>
        <w:t>Савиндан, Сајам књига),  стичу функционална з</w:t>
      </w:r>
      <w:r>
        <w:rPr>
          <w:sz w:val="28"/>
          <w:szCs w:val="28"/>
        </w:rPr>
        <w:t>нања и развијају социјалне вештине и здраве  стилове</w:t>
      </w:r>
      <w:r w:rsidRPr="004D679C">
        <w:rPr>
          <w:sz w:val="28"/>
          <w:szCs w:val="28"/>
        </w:rPr>
        <w:t xml:space="preserve"> живота</w:t>
      </w:r>
      <w:r>
        <w:rPr>
          <w:sz w:val="28"/>
          <w:szCs w:val="28"/>
        </w:rPr>
        <w:t>,</w:t>
      </w:r>
      <w:r w:rsidRPr="004D679C">
        <w:rPr>
          <w:sz w:val="28"/>
          <w:szCs w:val="28"/>
        </w:rPr>
        <w:t xml:space="preserve"> </w:t>
      </w:r>
      <w:r w:rsidRPr="00F678F2">
        <w:rPr>
          <w:sz w:val="28"/>
          <w:szCs w:val="28"/>
        </w:rPr>
        <w:t xml:space="preserve">праћење </w:t>
      </w:r>
      <w:r w:rsidRPr="00F678F2">
        <w:rPr>
          <w:sz w:val="28"/>
          <w:szCs w:val="28"/>
        </w:rPr>
        <w:lastRenderedPageBreak/>
        <w:t>успешности ученика кроз анализу резултата и увидом у школски успех (</w:t>
      </w:r>
      <w:r>
        <w:rPr>
          <w:sz w:val="28"/>
          <w:szCs w:val="28"/>
        </w:rPr>
        <w:t xml:space="preserve">одржала 7  седница </w:t>
      </w:r>
      <w:r w:rsidRPr="00F678F2">
        <w:rPr>
          <w:sz w:val="28"/>
          <w:szCs w:val="28"/>
        </w:rPr>
        <w:t xml:space="preserve"> Наставничког већа, </w:t>
      </w:r>
      <w:r>
        <w:rPr>
          <w:sz w:val="28"/>
          <w:szCs w:val="28"/>
        </w:rPr>
        <w:t>одржала 3 састанка</w:t>
      </w:r>
      <w:r w:rsidRPr="00F678F2">
        <w:rPr>
          <w:sz w:val="28"/>
          <w:szCs w:val="28"/>
        </w:rPr>
        <w:t xml:space="preserve"> Педагошког колегијума</w:t>
      </w:r>
      <w:r>
        <w:rPr>
          <w:sz w:val="28"/>
          <w:szCs w:val="28"/>
        </w:rPr>
        <w:t xml:space="preserve">, континуиран </w:t>
      </w:r>
      <w:r w:rsidRPr="00F678F2">
        <w:rPr>
          <w:sz w:val="28"/>
          <w:szCs w:val="28"/>
        </w:rPr>
        <w:t>увид у електронски дневник,</w:t>
      </w:r>
      <w:r>
        <w:rPr>
          <w:sz w:val="28"/>
          <w:szCs w:val="28"/>
        </w:rPr>
        <w:t>присуствовала на неколико седница Одељенског</w:t>
      </w:r>
      <w:r w:rsidRPr="00F678F2">
        <w:rPr>
          <w:sz w:val="28"/>
          <w:szCs w:val="28"/>
        </w:rPr>
        <w:t xml:space="preserve"> већа, </w:t>
      </w:r>
      <w:r>
        <w:rPr>
          <w:sz w:val="28"/>
          <w:szCs w:val="28"/>
        </w:rPr>
        <w:t xml:space="preserve">присуство </w:t>
      </w:r>
      <w:r w:rsidRPr="00F678F2">
        <w:rPr>
          <w:sz w:val="28"/>
          <w:szCs w:val="28"/>
        </w:rPr>
        <w:t xml:space="preserve"> састанци</w:t>
      </w:r>
      <w:r>
        <w:rPr>
          <w:sz w:val="28"/>
          <w:szCs w:val="28"/>
        </w:rPr>
        <w:t>ма</w:t>
      </w:r>
      <w:r w:rsidRPr="00F678F2">
        <w:rPr>
          <w:sz w:val="28"/>
          <w:szCs w:val="28"/>
        </w:rPr>
        <w:t xml:space="preserve"> Тимова и Стручних актива) ; промовисала и подстицала наставника да користе и примењују савремене технологије (током пандемије хронолошки им слала мејлове, инструкције, вебинаре што сам добилала од ЗОУВ-а, Мајкрософт Тимса, РТС Планета... да користе различите апликације и алате у онлајн настави), </w:t>
      </w:r>
      <w:r>
        <w:rPr>
          <w:sz w:val="28"/>
          <w:szCs w:val="28"/>
        </w:rPr>
        <w:t xml:space="preserve"> обезбеђивала  инклузиван  приступ</w:t>
      </w:r>
      <w:r w:rsidRPr="00F678F2">
        <w:rPr>
          <w:sz w:val="28"/>
          <w:szCs w:val="28"/>
        </w:rPr>
        <w:t xml:space="preserve"> у образовно-васпитном процесу (в</w:t>
      </w:r>
      <w:r>
        <w:rPr>
          <w:sz w:val="28"/>
          <w:szCs w:val="28"/>
        </w:rPr>
        <w:t xml:space="preserve">ршила кординацију на релацији педагошко психолошка </w:t>
      </w:r>
      <w:r w:rsidRPr="00F678F2">
        <w:rPr>
          <w:sz w:val="28"/>
          <w:szCs w:val="28"/>
        </w:rPr>
        <w:t xml:space="preserve"> служба, разредни старешина, ученик и родитељ);  промовисање ученика и њихових постигнућа (сви одлични  ученици за Видовдан су награђени књигама, а ученици разреда и ђак генерације су добили: 1 фото апарат, 2 таблета, 2 лап топа од „Титан“ Косјерић, а ђак генерације и Вуковци, и освојено 2. Место на окружном такмичењу од Општине новчане награде у укупном износу од  400 еура у динарској противредности  ...)</w:t>
      </w:r>
    </w:p>
    <w:p w:rsidR="0080182E" w:rsidRDefault="0080182E" w:rsidP="0080182E">
      <w:pPr>
        <w:pStyle w:val="ListParagraph"/>
        <w:rPr>
          <w:sz w:val="28"/>
          <w:szCs w:val="28"/>
        </w:rPr>
      </w:pPr>
    </w:p>
    <w:p w:rsidR="0080182E" w:rsidRPr="008E0DE4" w:rsidRDefault="0080182E" w:rsidP="0080182E">
      <w:pPr>
        <w:pStyle w:val="ListParagraph"/>
        <w:numPr>
          <w:ilvl w:val="0"/>
          <w:numId w:val="43"/>
        </w:numPr>
        <w:rPr>
          <w:sz w:val="28"/>
          <w:szCs w:val="28"/>
        </w:rPr>
      </w:pPr>
      <w:r w:rsidRPr="00D97417">
        <w:rPr>
          <w:sz w:val="28"/>
          <w:szCs w:val="28"/>
        </w:rPr>
        <w:t>ПЛАНИРАЊЕ, ОРГАНИЗОВАЊЕ И КОНТРОЛА РАДА УСТАНОВЕ</w:t>
      </w:r>
    </w:p>
    <w:p w:rsidR="0080182E" w:rsidRPr="004551B9" w:rsidRDefault="0080182E" w:rsidP="0080182E">
      <w:pPr>
        <w:pStyle w:val="ListParagraph"/>
        <w:rPr>
          <w:sz w:val="28"/>
          <w:szCs w:val="28"/>
        </w:rPr>
      </w:pPr>
      <w:r>
        <w:rPr>
          <w:sz w:val="28"/>
          <w:szCs w:val="28"/>
        </w:rPr>
        <w:t>Обезбедила доношење и спровођење планова,иницирала и надзирала израду планова,</w:t>
      </w:r>
      <w:r w:rsidRPr="004551B9">
        <w:rPr>
          <w:sz w:val="28"/>
          <w:szCs w:val="28"/>
        </w:rPr>
        <w:t>планирала и додељивала задатке запосленима ( извршила поделу наставних предмета на наставнике, обрачунала норму, урадила Решења о 40-то часовној радној недељи, учествовала у изради распореда часова), иницирала и надзирала израду планова, обезбеђивала поштовање рокова и непосредно руководила том израдом (од марта месеца, на почетку сваке недеље, достављала Оперативне планове наставника Школској управи Ужице за образовни профил економски техничар, електротехничар рачунара и трговац; кординирала на релацији МПНТР- наставник- ученик-родитељ или други законски заступник; )</w:t>
      </w:r>
    </w:p>
    <w:p w:rsidR="0080182E" w:rsidRDefault="0080182E" w:rsidP="0080182E">
      <w:pPr>
        <w:pStyle w:val="ListParagraph"/>
        <w:rPr>
          <w:sz w:val="28"/>
          <w:szCs w:val="28"/>
        </w:rPr>
      </w:pPr>
      <w:r>
        <w:rPr>
          <w:sz w:val="28"/>
          <w:szCs w:val="28"/>
        </w:rPr>
        <w:t xml:space="preserve">-организација: креирала структуру систематизације и описа радних места , образовала стручна тела ( формирала  пет Стручних већа за области премета и одредила кординаторе) и тимове (формирано осам </w:t>
      </w:r>
      <w:r>
        <w:rPr>
          <w:sz w:val="28"/>
          <w:szCs w:val="28"/>
        </w:rPr>
        <w:lastRenderedPageBreak/>
        <w:t>тимова за школску 2019/20. Годину и именовала руководиоце), старала се да запослени буду равномерно оптерећени радним задацима</w:t>
      </w:r>
    </w:p>
    <w:p w:rsidR="0080182E" w:rsidRDefault="0080182E" w:rsidP="0080182E">
      <w:pPr>
        <w:pStyle w:val="ListParagraph"/>
        <w:rPr>
          <w:sz w:val="28"/>
          <w:szCs w:val="28"/>
        </w:rPr>
      </w:pPr>
      <w:r>
        <w:rPr>
          <w:sz w:val="28"/>
          <w:szCs w:val="28"/>
        </w:rPr>
        <w:t>-контрола: непосредно праћење и заједно са запосленим анализирање остварених резултата установе</w:t>
      </w:r>
    </w:p>
    <w:p w:rsidR="0080182E" w:rsidRPr="004D2F1B" w:rsidRDefault="0080182E" w:rsidP="0080182E">
      <w:pPr>
        <w:pStyle w:val="ListParagraph"/>
        <w:rPr>
          <w:sz w:val="28"/>
          <w:szCs w:val="28"/>
        </w:rPr>
      </w:pPr>
      <w:r>
        <w:rPr>
          <w:sz w:val="28"/>
          <w:szCs w:val="28"/>
        </w:rPr>
        <w:t xml:space="preserve">-обезбеђујем да сви запослени буду правовремено и тачно информисани о свим важним питањима живота и рада установе, обезбеђујем услове за развој и функционисање информационог система (Доситеј, ЈИСП), набавку потребне опреме (набављено 8 рачунара, 2 монитора, 1 пројектор, 1 пројектно платно и бежични рутер) и програма </w:t>
      </w:r>
    </w:p>
    <w:p w:rsidR="0080182E" w:rsidRDefault="0080182E" w:rsidP="0080182E">
      <w:pPr>
        <w:pStyle w:val="ListParagraph"/>
        <w:rPr>
          <w:sz w:val="28"/>
          <w:szCs w:val="28"/>
        </w:rPr>
      </w:pPr>
      <w:r>
        <w:rPr>
          <w:sz w:val="28"/>
          <w:szCs w:val="28"/>
        </w:rPr>
        <w:t>-обезбеђујем ефикасан процес самовредновања и коришћење резултата за унапређење квалитета рада установе</w:t>
      </w:r>
    </w:p>
    <w:p w:rsidR="0080182E" w:rsidRDefault="0080182E" w:rsidP="0080182E">
      <w:pPr>
        <w:pStyle w:val="ListParagraph"/>
        <w:rPr>
          <w:sz w:val="28"/>
          <w:szCs w:val="28"/>
        </w:rPr>
      </w:pPr>
    </w:p>
    <w:p w:rsidR="0080182E" w:rsidRDefault="0080182E" w:rsidP="0080182E">
      <w:pPr>
        <w:rPr>
          <w:sz w:val="28"/>
          <w:szCs w:val="28"/>
        </w:rPr>
      </w:pPr>
      <w:r>
        <w:rPr>
          <w:sz w:val="28"/>
          <w:szCs w:val="28"/>
        </w:rPr>
        <w:t xml:space="preserve">     3. ПРАЋЕЊЕ И УНАПРЕЂЕЊЕ РАДА ЗАПОСЛЕНИХ се огледало кроз:</w:t>
      </w:r>
    </w:p>
    <w:p w:rsidR="0080182E" w:rsidRDefault="0080182E" w:rsidP="0080182E">
      <w:pPr>
        <w:ind w:left="720"/>
        <w:rPr>
          <w:sz w:val="28"/>
          <w:szCs w:val="28"/>
        </w:rPr>
      </w:pPr>
      <w:r>
        <w:rPr>
          <w:sz w:val="28"/>
          <w:szCs w:val="28"/>
        </w:rPr>
        <w:t>-планирање неопходних људских  ресурса благовремено у складу са компентенцијама која одговарају  захтевима радног места, спровођење поступка конкурса и  пријема у радни однос (пријем Славише Ђокић-ликовно,Милена Ђукић Орубовић-енглески језик, Томислав Гајић-верска настава, Иван Стефановић примљен на неодређено радно време-електротехничка група предмета), увођење приправника у посао и предузимање мера за њихово успешно прилагођавање радној средини (Ивана Илић, Нада Ђуровић Весковић, Дејан Павловић, Слађана Илић, Јелена Чолић...)</w:t>
      </w:r>
    </w:p>
    <w:p w:rsidR="0080182E" w:rsidRDefault="0080182E" w:rsidP="0080182E">
      <w:pPr>
        <w:ind w:left="720"/>
        <w:rPr>
          <w:sz w:val="28"/>
          <w:szCs w:val="28"/>
        </w:rPr>
      </w:pPr>
      <w:r>
        <w:rPr>
          <w:sz w:val="28"/>
          <w:szCs w:val="28"/>
        </w:rPr>
        <w:t>-обезбеђивање услова да се запослени усавршавају у складу са ГП стручног усавршавања и могућностима установе ( Извештај ментора о оспособљености приправника, План стручног усавршавања  запослених по активима, обука кординатора за професионални развој...)</w:t>
      </w:r>
    </w:p>
    <w:p w:rsidR="0080182E" w:rsidRDefault="0080182E" w:rsidP="0080182E">
      <w:pPr>
        <w:ind w:left="720"/>
        <w:rPr>
          <w:sz w:val="28"/>
          <w:szCs w:val="28"/>
        </w:rPr>
      </w:pPr>
      <w:r>
        <w:rPr>
          <w:sz w:val="28"/>
          <w:szCs w:val="28"/>
        </w:rPr>
        <w:t>-унапређивање  међуљудских односа, стварањем и подржавањем радне атмосвере коју карактерише толеранција, сарадња, посвећеност послу, охрабрење и подршка за остваривање највиших образовно-васпитних стандарда</w:t>
      </w:r>
    </w:p>
    <w:p w:rsidR="0080182E" w:rsidRDefault="0080182E" w:rsidP="0080182E">
      <w:pPr>
        <w:ind w:left="720"/>
        <w:rPr>
          <w:sz w:val="28"/>
          <w:szCs w:val="28"/>
        </w:rPr>
      </w:pPr>
      <w:r>
        <w:rPr>
          <w:sz w:val="28"/>
          <w:szCs w:val="28"/>
        </w:rPr>
        <w:t>-остварила инструктивни увид и надзор образовно-васпитног рада у складу са планом рада и потребама установе (Преглед педагошке документације и евиденције у електронском дневнику, пратила наставу и имала приступ онлајн часовима...)</w:t>
      </w:r>
    </w:p>
    <w:p w:rsidR="0080182E" w:rsidRDefault="0080182E" w:rsidP="0080182E">
      <w:pPr>
        <w:ind w:left="720"/>
        <w:rPr>
          <w:sz w:val="28"/>
          <w:szCs w:val="28"/>
        </w:rPr>
      </w:pPr>
    </w:p>
    <w:p w:rsidR="0080182E" w:rsidRDefault="0080182E" w:rsidP="0080182E">
      <w:pPr>
        <w:ind w:left="720"/>
        <w:rPr>
          <w:sz w:val="28"/>
          <w:szCs w:val="28"/>
        </w:rPr>
      </w:pPr>
      <w:r>
        <w:rPr>
          <w:sz w:val="28"/>
          <w:szCs w:val="28"/>
        </w:rPr>
        <w:lastRenderedPageBreak/>
        <w:t>4. РАЗВОЈ САРАДЊЕ СА РОДИТЕЉИМА/СТАРАТЕЉИМА, ОРГАНОМ         УПРАВЉАЊА И ШИРОМ ЗАЈЕДНИЦОМ</w:t>
      </w:r>
    </w:p>
    <w:p w:rsidR="0080182E" w:rsidRDefault="0080182E" w:rsidP="0080182E">
      <w:pPr>
        <w:ind w:left="720"/>
        <w:rPr>
          <w:sz w:val="28"/>
          <w:szCs w:val="28"/>
        </w:rPr>
      </w:pPr>
      <w:r>
        <w:rPr>
          <w:sz w:val="28"/>
          <w:szCs w:val="28"/>
        </w:rPr>
        <w:t>-подстицала партнерство установе и родитеља и радила на њиховом активном укључивању ради учења и развоја детета ( присуство на састанцима Савета родитеља, укупно 3 у предходној школској години); обезбеђивала да установа редовно извештава родитеље о резултатима и напредовању њихове деце (родитељски састанци); пружала подршку Савету родитеља (разговори са родитељима, ученицима, присуство на седницама СР)</w:t>
      </w:r>
      <w:r w:rsidRPr="00656660">
        <w:rPr>
          <w:sz w:val="28"/>
          <w:szCs w:val="28"/>
        </w:rPr>
        <w:t xml:space="preserve"> </w:t>
      </w:r>
    </w:p>
    <w:p w:rsidR="0080182E" w:rsidRDefault="0080182E" w:rsidP="0080182E">
      <w:pPr>
        <w:ind w:left="720"/>
        <w:rPr>
          <w:sz w:val="28"/>
          <w:szCs w:val="28"/>
        </w:rPr>
      </w:pPr>
      <w:r>
        <w:rPr>
          <w:sz w:val="28"/>
          <w:szCs w:val="28"/>
        </w:rPr>
        <w:t>-пружала подршку органу управљања да правовремено буде информисан о новим захтевима и трендовима васпитно-образовне политике и праксе (информисање око пројекта Еразмус, организовала ванредну седницу Школског одбора да бих упознала чланове са објављеним Конкусом за упис ученика у средњу школу за школску 2020/21. где нам је укинут образовни профил – економски техничар; обезбедила податке који  омогућују оцену резултата постигнућа ученика; обезбедила израду Годишњег плана рада ;Годишњег извештаја; обезбедила податке за анекс Школског програма; пратим остваривање Развојног плана и делегирам задатке стручним сарадницима и секретару; усвојен Европски Развони План и присуствовала седницама Школског одбора-укупно 6)</w:t>
      </w:r>
    </w:p>
    <w:p w:rsidR="0080182E" w:rsidRPr="00F828F7" w:rsidRDefault="0080182E" w:rsidP="0080182E">
      <w:pPr>
        <w:ind w:left="720"/>
        <w:rPr>
          <w:sz w:val="28"/>
          <w:szCs w:val="28"/>
        </w:rPr>
      </w:pPr>
      <w:r w:rsidRPr="00A7718E">
        <w:rPr>
          <w:sz w:val="28"/>
          <w:szCs w:val="28"/>
        </w:rPr>
        <w:t xml:space="preserve"> </w:t>
      </w:r>
      <w:r>
        <w:rPr>
          <w:sz w:val="28"/>
          <w:szCs w:val="28"/>
        </w:rPr>
        <w:t>- сарадња са државном управом и локалном самоуправом ( састанак у општини поводом аерозагађења, сагласност за пројекат озелењавања, састанак у Министарству просвете са Драганом Маринчићем и Маријом Крнетом поводом брисања образовног профила Економски техничар из Конкурса за упис ученика у први разред средње школе у школској 2020/21. Години,у  општини са председником општине Жарком Ђокићем  и присуство састанку директора општина Ужице, Пожега и Косјерић са министром просвете Младеном Шарчевић. Исход: Допуна Конкурса за упис ученика у средњу школу за школску 2020/21. Број 66-00-348/2020-03 од 11.06.2020. где се Техничкој школи Косјерић, додаје образовни профил  ЕКОНОМСКИ ТЕХНИЧАР.</w:t>
      </w:r>
    </w:p>
    <w:p w:rsidR="0080182E" w:rsidRDefault="0080182E" w:rsidP="0080182E">
      <w:pPr>
        <w:ind w:left="720"/>
        <w:rPr>
          <w:sz w:val="28"/>
          <w:szCs w:val="28"/>
        </w:rPr>
      </w:pPr>
      <w:r>
        <w:rPr>
          <w:sz w:val="28"/>
          <w:szCs w:val="28"/>
        </w:rPr>
        <w:t>-Развијам установу тако да буде отворена за партнерство са различитим институцијама на националном, регионалном и међународном нивоу ( Црвени крст, Дом културе, основне школе у Косјерићу, факултети из Ужица, Чачка, Ваљева...)</w:t>
      </w:r>
    </w:p>
    <w:p w:rsidR="0080182E" w:rsidRDefault="0080182E" w:rsidP="0080182E">
      <w:pPr>
        <w:ind w:left="720"/>
        <w:rPr>
          <w:sz w:val="28"/>
          <w:szCs w:val="28"/>
        </w:rPr>
      </w:pPr>
      <w:r>
        <w:rPr>
          <w:sz w:val="28"/>
          <w:szCs w:val="28"/>
        </w:rPr>
        <w:t>-подстичем учешће установе у међународним пројектима (пројекат „Подршка учествовању у ЕУ програмима“, еТвининг платформа...)</w:t>
      </w:r>
    </w:p>
    <w:p w:rsidR="0080182E" w:rsidRDefault="0080182E" w:rsidP="0080182E">
      <w:pPr>
        <w:ind w:left="720"/>
        <w:rPr>
          <w:sz w:val="28"/>
          <w:szCs w:val="28"/>
        </w:rPr>
      </w:pPr>
      <w:r>
        <w:rPr>
          <w:sz w:val="28"/>
          <w:szCs w:val="28"/>
        </w:rPr>
        <w:t>5. ФИНАНСИЈСКО И АДМИНИСТРАТИВНО УПРАВЉАЊЕ РАДОМ УСТАНОВЕ</w:t>
      </w:r>
    </w:p>
    <w:p w:rsidR="0080182E" w:rsidRDefault="0080182E" w:rsidP="0080182E">
      <w:pPr>
        <w:ind w:left="720"/>
        <w:rPr>
          <w:sz w:val="28"/>
          <w:szCs w:val="28"/>
        </w:rPr>
      </w:pPr>
      <w:r>
        <w:rPr>
          <w:sz w:val="28"/>
          <w:szCs w:val="28"/>
        </w:rPr>
        <w:lastRenderedPageBreak/>
        <w:t>-управљање финансијским ресурсима у сарадњи са шефом рачуноводства, обезбеђујем израду и надзирем примену буџета установе, планирам приливе и одливе финансијских средстава, издајем благовремене и тачне налоге за плаћање и наплате</w:t>
      </w:r>
    </w:p>
    <w:p w:rsidR="0080182E" w:rsidRDefault="0080182E" w:rsidP="0080182E">
      <w:pPr>
        <w:ind w:left="720"/>
        <w:rPr>
          <w:sz w:val="28"/>
          <w:szCs w:val="28"/>
        </w:rPr>
      </w:pPr>
      <w:r>
        <w:rPr>
          <w:sz w:val="28"/>
          <w:szCs w:val="28"/>
        </w:rPr>
        <w:t xml:space="preserve">-управљање материјалним ресурсима: предузимам мере за благовремено и ефикасно одржавање материјалних ресурса установе, тако да се образовно-васпитни процес одвија несметано (замена цеви за грејање, </w:t>
      </w:r>
      <w:r w:rsidRPr="00A7718E">
        <w:rPr>
          <w:sz w:val="28"/>
          <w:szCs w:val="28"/>
        </w:rPr>
        <w:t xml:space="preserve"> </w:t>
      </w:r>
      <w:r>
        <w:rPr>
          <w:sz w:val="28"/>
          <w:szCs w:val="28"/>
        </w:rPr>
        <w:t>замена оџака за грејање, постављање рампе за инвалидна лица  на улазе у обе школе); сарађујем са ЛС ради обезбеђења материјалних ресурса; надзирала процес планирања и поступке јавних набавки које спроводи установа (план јавних набавки за екскурзију); пратила извођење радова у установи (набавка клупа за седење у холу-4 клупе,  замена врата на тоалетима и на учионици број 7, постављање подова, глетовање зидова, фарбање столарије и зидање степеница –поглед од котларнице ...)</w:t>
      </w:r>
      <w:r w:rsidRPr="00A7718E">
        <w:rPr>
          <w:sz w:val="28"/>
          <w:szCs w:val="28"/>
        </w:rPr>
        <w:t xml:space="preserve"> </w:t>
      </w:r>
    </w:p>
    <w:p w:rsidR="0080182E" w:rsidRDefault="0080182E" w:rsidP="0080182E">
      <w:pPr>
        <w:ind w:left="720"/>
        <w:rPr>
          <w:sz w:val="28"/>
          <w:szCs w:val="28"/>
        </w:rPr>
      </w:pPr>
      <w:r>
        <w:rPr>
          <w:sz w:val="28"/>
          <w:szCs w:val="28"/>
        </w:rPr>
        <w:t>-управљање административним процесом кроз обезбеђивање покривености рада установе потребном документацијом и процедурама, вођењу прописане документације, обезбеђујем њено архивирање у складу са законом,прикупљам све извештаје који обухватају све аспекте живота установе и презентујем их надлежним органима установе и шире заједнице (пописне листе, извештај о санитарном прегледу установе, извештај сектора за ванредне ситуације, извештај просветног ин...)</w:t>
      </w:r>
    </w:p>
    <w:p w:rsidR="0080182E" w:rsidRDefault="0080182E" w:rsidP="0080182E">
      <w:pPr>
        <w:rPr>
          <w:sz w:val="28"/>
          <w:szCs w:val="28"/>
        </w:rPr>
      </w:pPr>
      <w:r>
        <w:rPr>
          <w:sz w:val="28"/>
          <w:szCs w:val="28"/>
        </w:rPr>
        <w:t xml:space="preserve"> </w:t>
      </w:r>
    </w:p>
    <w:p w:rsidR="0080182E" w:rsidRDefault="0080182E" w:rsidP="0080182E">
      <w:pPr>
        <w:ind w:left="720"/>
        <w:rPr>
          <w:sz w:val="28"/>
          <w:szCs w:val="28"/>
        </w:rPr>
      </w:pPr>
      <w:r>
        <w:rPr>
          <w:sz w:val="28"/>
          <w:szCs w:val="28"/>
        </w:rPr>
        <w:t>6. ОБЕЗБЕЂЕЊЕ ЗАКОНИТОСТИ РАДА УСТАНОВЕ се манифестује кроз:</w:t>
      </w:r>
    </w:p>
    <w:p w:rsidR="0080182E" w:rsidRDefault="0080182E" w:rsidP="0080182E">
      <w:pPr>
        <w:ind w:left="720"/>
        <w:rPr>
          <w:sz w:val="28"/>
          <w:szCs w:val="28"/>
        </w:rPr>
      </w:pPr>
      <w:r>
        <w:rPr>
          <w:sz w:val="28"/>
          <w:szCs w:val="28"/>
        </w:rPr>
        <w:t>- познавање, разумевање и праћење релевантних прописа</w:t>
      </w:r>
    </w:p>
    <w:p w:rsidR="0080182E" w:rsidRPr="00B43714" w:rsidRDefault="0080182E" w:rsidP="0080182E">
      <w:pPr>
        <w:ind w:left="720"/>
        <w:rPr>
          <w:sz w:val="28"/>
          <w:szCs w:val="28"/>
        </w:rPr>
      </w:pPr>
      <w:r>
        <w:rPr>
          <w:sz w:val="28"/>
          <w:szCs w:val="28"/>
        </w:rPr>
        <w:t>- израда општих аката и документације установе у сарадњи са секретаром припремала припрему општих аката и докумената, обезбедила услове да акти буду законити, потпуни и јасни онима којима су намењени и доступни и другима лицима у складу са законом (донет План примене превентивних мера за спечавање појаве и ширења епидемије заразних болести)</w:t>
      </w:r>
    </w:p>
    <w:p w:rsidR="0080182E" w:rsidRDefault="0080182E" w:rsidP="0080182E">
      <w:pPr>
        <w:ind w:left="720"/>
        <w:rPr>
          <w:sz w:val="28"/>
          <w:szCs w:val="28"/>
        </w:rPr>
      </w:pPr>
      <w:r>
        <w:rPr>
          <w:sz w:val="28"/>
          <w:szCs w:val="28"/>
        </w:rPr>
        <w:t xml:space="preserve">-примена општих аката и документације установе кроз обезбеђивање   да се поштују прописи, општа акта и води установљења документација (примена Правилника о оцењивању ученика у средњем образовању и васпитању МПНТР од 22.04.2020., Стручно упутство о формирању одељења и начину финансирања у средњим школама за 2020/21. Годину, Упутство о мерама заштите здравља ученика и наставника током трајања пандемије COVID-19, Стручно упутство о безбедној </w:t>
      </w:r>
      <w:r>
        <w:rPr>
          <w:sz w:val="28"/>
          <w:szCs w:val="28"/>
        </w:rPr>
        <w:lastRenderedPageBreak/>
        <w:t>реализацији наставе и учења физичког и здравственог васпитања у средњој школи, донела Решења о 40-то часовној радној недељи у складу са Стручним упутством о организацији и реализацији васпитно образовним радом у школској 2020/21.)</w:t>
      </w:r>
    </w:p>
    <w:p w:rsidR="0080182E" w:rsidRDefault="0080182E" w:rsidP="005C1AEE">
      <w:pPr>
        <w:rPr>
          <w:b/>
        </w:rPr>
      </w:pPr>
    </w:p>
    <w:p w:rsidR="0080182E" w:rsidRDefault="0080182E" w:rsidP="005C1AEE">
      <w:pPr>
        <w:rPr>
          <w:b/>
        </w:rPr>
      </w:pPr>
    </w:p>
    <w:p w:rsidR="0080182E" w:rsidRDefault="0080182E" w:rsidP="005C1AEE">
      <w:pPr>
        <w:rPr>
          <w:b/>
        </w:rPr>
      </w:pPr>
    </w:p>
    <w:p w:rsidR="0080182E" w:rsidRPr="0080182E" w:rsidRDefault="0080182E" w:rsidP="005C1AEE">
      <w:pPr>
        <w:rPr>
          <w:rFonts w:asciiTheme="minorHAnsi" w:hAnsiTheme="minorHAnsi"/>
          <w:b/>
        </w:rPr>
      </w:pPr>
    </w:p>
    <w:p w:rsidR="00864403" w:rsidRDefault="00864403" w:rsidP="00864403">
      <w:pPr>
        <w:rPr>
          <w:rFonts w:asciiTheme="minorHAnsi" w:hAnsiTheme="minorHAnsi"/>
          <w:b/>
        </w:rPr>
      </w:pPr>
    </w:p>
    <w:p w:rsidR="00864403" w:rsidRPr="00864403" w:rsidRDefault="00864403" w:rsidP="005C1AEE">
      <w:pPr>
        <w:rPr>
          <w:rFonts w:asciiTheme="minorHAnsi" w:hAnsiTheme="minorHAnsi"/>
          <w:b/>
        </w:rPr>
      </w:pPr>
    </w:p>
    <w:p w:rsidR="002371D7" w:rsidRPr="00D86309" w:rsidRDefault="002371D7" w:rsidP="002371D7">
      <w:pPr>
        <w:pStyle w:val="Heading2"/>
        <w:ind w:firstLine="0"/>
        <w:rPr>
          <w:rStyle w:val="Bodytext0"/>
          <w:sz w:val="24"/>
          <w:szCs w:val="24"/>
          <w:u w:val="single"/>
          <w:lang w:val="en-US"/>
        </w:rPr>
      </w:pPr>
      <w:r>
        <w:rPr>
          <w:rStyle w:val="Bodytext0"/>
          <w:sz w:val="24"/>
          <w:szCs w:val="24"/>
          <w:u w:val="single"/>
          <w:lang w:val="en-US"/>
        </w:rPr>
        <w:t>4.7.</w:t>
      </w:r>
      <w:r w:rsidRPr="00D86309">
        <w:rPr>
          <w:rStyle w:val="Bodytext0"/>
          <w:sz w:val="24"/>
          <w:szCs w:val="24"/>
          <w:u w:val="single"/>
        </w:rPr>
        <w:t>И</w:t>
      </w:r>
      <w:r>
        <w:rPr>
          <w:rStyle w:val="Bodytext0"/>
          <w:sz w:val="24"/>
          <w:szCs w:val="24"/>
          <w:u w:val="single"/>
        </w:rPr>
        <w:t xml:space="preserve"> </w:t>
      </w:r>
      <w:r w:rsidRPr="00D86309">
        <w:rPr>
          <w:rStyle w:val="Bodytext0"/>
          <w:sz w:val="24"/>
          <w:szCs w:val="24"/>
          <w:u w:val="single"/>
        </w:rPr>
        <w:t>З</w:t>
      </w:r>
      <w:r>
        <w:rPr>
          <w:rStyle w:val="Bodytext0"/>
          <w:sz w:val="24"/>
          <w:szCs w:val="24"/>
          <w:u w:val="single"/>
        </w:rPr>
        <w:t xml:space="preserve"> </w:t>
      </w:r>
      <w:r w:rsidRPr="00D86309">
        <w:rPr>
          <w:rStyle w:val="Bodytext0"/>
          <w:sz w:val="24"/>
          <w:szCs w:val="24"/>
          <w:u w:val="single"/>
        </w:rPr>
        <w:t>В</w:t>
      </w:r>
      <w:r>
        <w:rPr>
          <w:rStyle w:val="Bodytext0"/>
          <w:sz w:val="24"/>
          <w:szCs w:val="24"/>
          <w:u w:val="single"/>
        </w:rPr>
        <w:t xml:space="preserve"> </w:t>
      </w:r>
      <w:r w:rsidRPr="00D86309">
        <w:rPr>
          <w:rStyle w:val="Bodytext0"/>
          <w:sz w:val="24"/>
          <w:szCs w:val="24"/>
          <w:u w:val="single"/>
        </w:rPr>
        <w:t>Е</w:t>
      </w:r>
      <w:r>
        <w:rPr>
          <w:rStyle w:val="Bodytext0"/>
          <w:sz w:val="24"/>
          <w:szCs w:val="24"/>
          <w:u w:val="single"/>
        </w:rPr>
        <w:t xml:space="preserve"> </w:t>
      </w:r>
      <w:r w:rsidRPr="00D86309">
        <w:rPr>
          <w:rStyle w:val="Bodytext0"/>
          <w:sz w:val="24"/>
          <w:szCs w:val="24"/>
          <w:u w:val="single"/>
        </w:rPr>
        <w:t>Ш</w:t>
      </w:r>
      <w:r>
        <w:rPr>
          <w:rStyle w:val="Bodytext0"/>
          <w:sz w:val="24"/>
          <w:szCs w:val="24"/>
          <w:u w:val="single"/>
        </w:rPr>
        <w:t xml:space="preserve"> </w:t>
      </w:r>
      <w:r w:rsidRPr="00D86309">
        <w:rPr>
          <w:rStyle w:val="Bodytext0"/>
          <w:sz w:val="24"/>
          <w:szCs w:val="24"/>
          <w:u w:val="single"/>
        </w:rPr>
        <w:t>Т</w:t>
      </w:r>
      <w:r>
        <w:rPr>
          <w:rStyle w:val="Bodytext0"/>
          <w:sz w:val="24"/>
          <w:szCs w:val="24"/>
          <w:u w:val="single"/>
        </w:rPr>
        <w:t xml:space="preserve"> </w:t>
      </w:r>
      <w:r w:rsidRPr="00D86309">
        <w:rPr>
          <w:rStyle w:val="Bodytext0"/>
          <w:sz w:val="24"/>
          <w:szCs w:val="24"/>
          <w:u w:val="single"/>
        </w:rPr>
        <w:t>А</w:t>
      </w:r>
      <w:r>
        <w:rPr>
          <w:rStyle w:val="Bodytext0"/>
          <w:sz w:val="24"/>
          <w:szCs w:val="24"/>
          <w:u w:val="single"/>
        </w:rPr>
        <w:t xml:space="preserve"> </w:t>
      </w:r>
      <w:r w:rsidRPr="00D86309">
        <w:rPr>
          <w:rStyle w:val="Bodytext0"/>
          <w:sz w:val="24"/>
          <w:szCs w:val="24"/>
          <w:u w:val="single"/>
        </w:rPr>
        <w:t>Ј</w:t>
      </w:r>
      <w:r>
        <w:rPr>
          <w:rStyle w:val="Bodytext0"/>
          <w:sz w:val="24"/>
          <w:szCs w:val="24"/>
          <w:u w:val="single"/>
        </w:rPr>
        <w:t xml:space="preserve">   </w:t>
      </w:r>
      <w:r w:rsidRPr="00D86309">
        <w:rPr>
          <w:rStyle w:val="Bodytext0"/>
          <w:sz w:val="24"/>
          <w:szCs w:val="24"/>
          <w:u w:val="single"/>
        </w:rPr>
        <w:t xml:space="preserve"> О </w:t>
      </w:r>
      <w:r>
        <w:rPr>
          <w:rStyle w:val="Bodytext0"/>
          <w:sz w:val="24"/>
          <w:szCs w:val="24"/>
          <w:u w:val="single"/>
        </w:rPr>
        <w:t xml:space="preserve">  </w:t>
      </w:r>
      <w:r w:rsidRPr="00D86309">
        <w:rPr>
          <w:rStyle w:val="Bodytext0"/>
          <w:sz w:val="24"/>
          <w:szCs w:val="24"/>
          <w:u w:val="single"/>
        </w:rPr>
        <w:t>Р</w:t>
      </w:r>
      <w:r>
        <w:rPr>
          <w:rStyle w:val="Bodytext0"/>
          <w:sz w:val="24"/>
          <w:szCs w:val="24"/>
          <w:u w:val="single"/>
        </w:rPr>
        <w:t xml:space="preserve"> </w:t>
      </w:r>
      <w:r w:rsidRPr="00D86309">
        <w:rPr>
          <w:rStyle w:val="Bodytext0"/>
          <w:sz w:val="24"/>
          <w:szCs w:val="24"/>
          <w:u w:val="single"/>
        </w:rPr>
        <w:t>А</w:t>
      </w:r>
      <w:r>
        <w:rPr>
          <w:rStyle w:val="Bodytext0"/>
          <w:sz w:val="24"/>
          <w:szCs w:val="24"/>
          <w:u w:val="single"/>
        </w:rPr>
        <w:t xml:space="preserve"> </w:t>
      </w:r>
      <w:r w:rsidRPr="00D86309">
        <w:rPr>
          <w:rStyle w:val="Bodytext0"/>
          <w:sz w:val="24"/>
          <w:szCs w:val="24"/>
          <w:u w:val="single"/>
        </w:rPr>
        <w:t>Д</w:t>
      </w:r>
      <w:r>
        <w:rPr>
          <w:rStyle w:val="Bodytext0"/>
          <w:sz w:val="24"/>
          <w:szCs w:val="24"/>
          <w:u w:val="single"/>
        </w:rPr>
        <w:t xml:space="preserve"> </w:t>
      </w:r>
      <w:r w:rsidRPr="00D86309">
        <w:rPr>
          <w:rStyle w:val="Bodytext0"/>
          <w:sz w:val="24"/>
          <w:szCs w:val="24"/>
          <w:u w:val="single"/>
        </w:rPr>
        <w:t xml:space="preserve">У </w:t>
      </w:r>
      <w:r>
        <w:rPr>
          <w:rStyle w:val="Bodytext0"/>
          <w:sz w:val="24"/>
          <w:szCs w:val="24"/>
          <w:u w:val="single"/>
        </w:rPr>
        <w:t xml:space="preserve">   </w:t>
      </w:r>
      <w:r w:rsidRPr="00D86309">
        <w:rPr>
          <w:rStyle w:val="Bodytext0"/>
          <w:sz w:val="24"/>
          <w:szCs w:val="24"/>
          <w:u w:val="single"/>
        </w:rPr>
        <w:t>С</w:t>
      </w:r>
      <w:r>
        <w:rPr>
          <w:rStyle w:val="Bodytext0"/>
          <w:sz w:val="24"/>
          <w:szCs w:val="24"/>
          <w:u w:val="single"/>
        </w:rPr>
        <w:t xml:space="preserve"> </w:t>
      </w:r>
      <w:r w:rsidRPr="00D86309">
        <w:rPr>
          <w:rStyle w:val="Bodytext0"/>
          <w:sz w:val="24"/>
          <w:szCs w:val="24"/>
          <w:u w:val="single"/>
        </w:rPr>
        <w:t>А</w:t>
      </w:r>
      <w:r>
        <w:rPr>
          <w:rStyle w:val="Bodytext0"/>
          <w:sz w:val="24"/>
          <w:szCs w:val="24"/>
          <w:u w:val="single"/>
        </w:rPr>
        <w:t xml:space="preserve"> </w:t>
      </w:r>
      <w:r w:rsidRPr="00D86309">
        <w:rPr>
          <w:rStyle w:val="Bodytext0"/>
          <w:sz w:val="24"/>
          <w:szCs w:val="24"/>
          <w:u w:val="single"/>
        </w:rPr>
        <w:t>В</w:t>
      </w:r>
      <w:r>
        <w:rPr>
          <w:rStyle w:val="Bodytext0"/>
          <w:sz w:val="24"/>
          <w:szCs w:val="24"/>
          <w:u w:val="single"/>
        </w:rPr>
        <w:t xml:space="preserve"> </w:t>
      </w:r>
      <w:r w:rsidRPr="00D86309">
        <w:rPr>
          <w:rStyle w:val="Bodytext0"/>
          <w:sz w:val="24"/>
          <w:szCs w:val="24"/>
          <w:u w:val="single"/>
        </w:rPr>
        <w:t>Е</w:t>
      </w:r>
      <w:r>
        <w:rPr>
          <w:rStyle w:val="Bodytext0"/>
          <w:sz w:val="24"/>
          <w:szCs w:val="24"/>
          <w:u w:val="single"/>
        </w:rPr>
        <w:t xml:space="preserve"> </w:t>
      </w:r>
      <w:r w:rsidRPr="00D86309">
        <w:rPr>
          <w:rStyle w:val="Bodytext0"/>
          <w:sz w:val="24"/>
          <w:szCs w:val="24"/>
          <w:u w:val="single"/>
        </w:rPr>
        <w:t>Т</w:t>
      </w:r>
      <w:r>
        <w:rPr>
          <w:rStyle w:val="Bodytext0"/>
          <w:sz w:val="24"/>
          <w:szCs w:val="24"/>
          <w:u w:val="single"/>
        </w:rPr>
        <w:t xml:space="preserve"> </w:t>
      </w:r>
      <w:r w:rsidRPr="00D86309">
        <w:rPr>
          <w:rStyle w:val="Bodytext0"/>
          <w:sz w:val="24"/>
          <w:szCs w:val="24"/>
          <w:u w:val="single"/>
        </w:rPr>
        <w:t>А</w:t>
      </w:r>
      <w:r>
        <w:rPr>
          <w:rStyle w:val="Bodytext0"/>
          <w:sz w:val="24"/>
          <w:szCs w:val="24"/>
          <w:u w:val="single"/>
        </w:rPr>
        <w:t xml:space="preserve">  </w:t>
      </w:r>
      <w:r w:rsidRPr="00D86309">
        <w:rPr>
          <w:rStyle w:val="Bodytext0"/>
          <w:sz w:val="24"/>
          <w:szCs w:val="24"/>
          <w:u w:val="single"/>
        </w:rPr>
        <w:t xml:space="preserve"> Р</w:t>
      </w:r>
      <w:r>
        <w:rPr>
          <w:rStyle w:val="Bodytext0"/>
          <w:sz w:val="24"/>
          <w:szCs w:val="24"/>
          <w:u w:val="single"/>
        </w:rPr>
        <w:t xml:space="preserve"> </w:t>
      </w:r>
      <w:r w:rsidRPr="00D86309">
        <w:rPr>
          <w:rStyle w:val="Bodytext0"/>
          <w:sz w:val="24"/>
          <w:szCs w:val="24"/>
          <w:u w:val="single"/>
        </w:rPr>
        <w:t>О</w:t>
      </w:r>
      <w:r>
        <w:rPr>
          <w:rStyle w:val="Bodytext0"/>
          <w:sz w:val="24"/>
          <w:szCs w:val="24"/>
          <w:u w:val="single"/>
        </w:rPr>
        <w:t xml:space="preserve"> </w:t>
      </w:r>
      <w:r w:rsidRPr="00D86309">
        <w:rPr>
          <w:rStyle w:val="Bodytext0"/>
          <w:sz w:val="24"/>
          <w:szCs w:val="24"/>
          <w:u w:val="single"/>
        </w:rPr>
        <w:t>Д</w:t>
      </w:r>
      <w:r>
        <w:rPr>
          <w:rStyle w:val="Bodytext0"/>
          <w:sz w:val="24"/>
          <w:szCs w:val="24"/>
          <w:u w:val="single"/>
        </w:rPr>
        <w:t xml:space="preserve"> </w:t>
      </w:r>
      <w:r w:rsidRPr="00D86309">
        <w:rPr>
          <w:rStyle w:val="Bodytext0"/>
          <w:sz w:val="24"/>
          <w:szCs w:val="24"/>
          <w:u w:val="single"/>
        </w:rPr>
        <w:t>И</w:t>
      </w:r>
      <w:r>
        <w:rPr>
          <w:rStyle w:val="Bodytext0"/>
          <w:sz w:val="24"/>
          <w:szCs w:val="24"/>
          <w:u w:val="single"/>
        </w:rPr>
        <w:t xml:space="preserve"> </w:t>
      </w:r>
      <w:r w:rsidRPr="00D86309">
        <w:rPr>
          <w:rStyle w:val="Bodytext0"/>
          <w:sz w:val="24"/>
          <w:szCs w:val="24"/>
          <w:u w:val="single"/>
        </w:rPr>
        <w:t>Т</w:t>
      </w:r>
      <w:r>
        <w:rPr>
          <w:rStyle w:val="Bodytext0"/>
          <w:sz w:val="24"/>
          <w:szCs w:val="24"/>
          <w:u w:val="single"/>
        </w:rPr>
        <w:t xml:space="preserve"> </w:t>
      </w:r>
      <w:r w:rsidRPr="00D86309">
        <w:rPr>
          <w:rStyle w:val="Bodytext0"/>
          <w:sz w:val="24"/>
          <w:szCs w:val="24"/>
          <w:u w:val="single"/>
        </w:rPr>
        <w:t>Е</w:t>
      </w:r>
      <w:r>
        <w:rPr>
          <w:rStyle w:val="Bodytext0"/>
          <w:sz w:val="24"/>
          <w:szCs w:val="24"/>
          <w:u w:val="single"/>
        </w:rPr>
        <w:t xml:space="preserve"> </w:t>
      </w:r>
      <w:r w:rsidRPr="00D86309">
        <w:rPr>
          <w:rStyle w:val="Bodytext0"/>
          <w:sz w:val="24"/>
          <w:szCs w:val="24"/>
          <w:u w:val="single"/>
        </w:rPr>
        <w:t>Љ</w:t>
      </w:r>
      <w:r>
        <w:rPr>
          <w:rStyle w:val="Bodytext0"/>
          <w:sz w:val="24"/>
          <w:szCs w:val="24"/>
          <w:u w:val="single"/>
        </w:rPr>
        <w:t xml:space="preserve"> </w:t>
      </w:r>
      <w:r w:rsidRPr="00D86309">
        <w:rPr>
          <w:rStyle w:val="Bodytext0"/>
          <w:sz w:val="24"/>
          <w:szCs w:val="24"/>
          <w:u w:val="single"/>
        </w:rPr>
        <w:t>А</w:t>
      </w:r>
    </w:p>
    <w:p w:rsidR="002371D7" w:rsidRPr="001A0400" w:rsidRDefault="002371D7" w:rsidP="002371D7">
      <w:pPr>
        <w:pStyle w:val="Bodytext21"/>
        <w:spacing w:line="276" w:lineRule="auto"/>
        <w:jc w:val="both"/>
        <w:rPr>
          <w:rStyle w:val="Bodytext0"/>
          <w:rFonts w:ascii="Times New Roman" w:hAnsi="Times New Roman"/>
          <w:b w:val="0"/>
          <w:color w:val="000000"/>
          <w:sz w:val="24"/>
          <w:szCs w:val="24"/>
          <w:lang w:eastAsia="sr-Cyrl-CS"/>
        </w:rPr>
      </w:pPr>
    </w:p>
    <w:p w:rsidR="002371D7" w:rsidRPr="006F1579" w:rsidRDefault="002371D7" w:rsidP="002371D7">
      <w:pPr>
        <w:pStyle w:val="Bodytext21"/>
        <w:spacing w:line="276" w:lineRule="auto"/>
        <w:ind w:firstLine="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У школској 2019/2020.години одржано је укупно 3 седница, мање од планираног према Годишњем плану рада школе за ту школску годину. Разлог томе је што је био известан период у ванреднј ситуацији услед епидемиолошког стања у земљи.</w:t>
      </w:r>
    </w:p>
    <w:p w:rsidR="002371D7" w:rsidRDefault="002371D7" w:rsidP="002371D7">
      <w:pPr>
        <w:pStyle w:val="Bodytext21"/>
        <w:spacing w:line="276" w:lineRule="auto"/>
        <w:ind w:firstLine="284"/>
        <w:jc w:val="both"/>
        <w:rPr>
          <w:rStyle w:val="Bodytext0"/>
          <w:rFonts w:ascii="Times New Roman" w:hAnsi="Times New Roman"/>
          <w:b w:val="0"/>
          <w:color w:val="000000"/>
          <w:sz w:val="24"/>
          <w:szCs w:val="24"/>
          <w:lang w:eastAsia="sr-Cyrl-CS"/>
        </w:rPr>
      </w:pPr>
    </w:p>
    <w:p w:rsidR="002371D7" w:rsidRPr="00F575FC" w:rsidRDefault="002371D7" w:rsidP="002371D7">
      <w:pPr>
        <w:pStyle w:val="Bodytext21"/>
        <w:spacing w:line="276" w:lineRule="auto"/>
        <w:ind w:firstLine="284"/>
        <w:jc w:val="both"/>
        <w:rPr>
          <w:rStyle w:val="Bodytext0"/>
          <w:rFonts w:ascii="Times New Roman" w:hAnsi="Times New Roman"/>
          <w:color w:val="000000"/>
          <w:sz w:val="24"/>
          <w:szCs w:val="24"/>
          <w:lang w:eastAsia="sr-Cyrl-CS"/>
        </w:rPr>
      </w:pPr>
      <w:r w:rsidRPr="00F575FC">
        <w:rPr>
          <w:rStyle w:val="Bodytext0"/>
          <w:rFonts w:ascii="Times New Roman" w:hAnsi="Times New Roman"/>
          <w:color w:val="000000"/>
          <w:sz w:val="24"/>
          <w:szCs w:val="24"/>
          <w:u w:val="single"/>
          <w:lang w:eastAsia="sr-Cyrl-CS"/>
        </w:rPr>
        <w:t>На I седници СР одржаној дана 1</w:t>
      </w:r>
      <w:r>
        <w:rPr>
          <w:rStyle w:val="Bodytext0"/>
          <w:rFonts w:ascii="Times New Roman" w:hAnsi="Times New Roman"/>
          <w:color w:val="000000"/>
          <w:sz w:val="24"/>
          <w:szCs w:val="24"/>
          <w:u w:val="single"/>
          <w:lang w:eastAsia="sr-Cyrl-CS"/>
        </w:rPr>
        <w:t>2</w:t>
      </w:r>
      <w:r w:rsidRPr="00F575FC">
        <w:rPr>
          <w:rStyle w:val="Bodytext0"/>
          <w:rFonts w:ascii="Times New Roman" w:hAnsi="Times New Roman"/>
          <w:color w:val="000000"/>
          <w:sz w:val="24"/>
          <w:szCs w:val="24"/>
          <w:u w:val="single"/>
          <w:lang w:eastAsia="sr-Cyrl-CS"/>
        </w:rPr>
        <w:t>.09.201</w:t>
      </w:r>
      <w:r>
        <w:rPr>
          <w:rStyle w:val="Bodytext0"/>
          <w:rFonts w:ascii="Times New Roman" w:hAnsi="Times New Roman"/>
          <w:color w:val="000000"/>
          <w:sz w:val="24"/>
          <w:szCs w:val="24"/>
          <w:u w:val="single"/>
          <w:lang w:eastAsia="sr-Cyrl-CS"/>
        </w:rPr>
        <w:t>9</w:t>
      </w:r>
      <w:r w:rsidRPr="00F575FC">
        <w:rPr>
          <w:rStyle w:val="Bodytext0"/>
          <w:rFonts w:ascii="Times New Roman" w:hAnsi="Times New Roman"/>
          <w:color w:val="000000"/>
          <w:sz w:val="24"/>
          <w:szCs w:val="24"/>
          <w:u w:val="single"/>
          <w:lang w:eastAsia="sr-Cyrl-CS"/>
        </w:rPr>
        <w:t>.године:</w:t>
      </w:r>
      <w:r w:rsidRPr="00F575FC">
        <w:rPr>
          <w:rStyle w:val="Bodytext0"/>
          <w:rFonts w:ascii="Times New Roman" w:hAnsi="Times New Roman"/>
          <w:color w:val="000000"/>
          <w:sz w:val="24"/>
          <w:szCs w:val="24"/>
          <w:lang w:eastAsia="sr-Cyrl-CS"/>
        </w:rPr>
        <w:t xml:space="preserve"> </w:t>
      </w:r>
    </w:p>
    <w:p w:rsidR="002371D7" w:rsidRDefault="002371D7" w:rsidP="002371D7">
      <w:pPr>
        <w:pStyle w:val="Bodytext21"/>
        <w:numPr>
          <w:ilvl w:val="0"/>
          <w:numId w:val="32"/>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Конституисање Савета родитеља у новом сазиву (избор председника и заменика председника СР за школску 2019/2020.годину</w:t>
      </w:r>
    </w:p>
    <w:p w:rsidR="002371D7" w:rsidRDefault="002371D7" w:rsidP="002371D7">
      <w:pPr>
        <w:pStyle w:val="Bodytext21"/>
        <w:numPr>
          <w:ilvl w:val="0"/>
          <w:numId w:val="32"/>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Усвајање Пословника о раду СР</w:t>
      </w:r>
    </w:p>
    <w:p w:rsidR="002371D7" w:rsidRDefault="002371D7" w:rsidP="002371D7">
      <w:pPr>
        <w:pStyle w:val="Bodytext21"/>
        <w:numPr>
          <w:ilvl w:val="0"/>
          <w:numId w:val="32"/>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Упознавање са извештајима о раду школе за 2018/2019 годину и разматрање истог</w:t>
      </w:r>
    </w:p>
    <w:p w:rsidR="002371D7" w:rsidRDefault="002371D7" w:rsidP="002371D7">
      <w:pPr>
        <w:pStyle w:val="Bodytext21"/>
        <w:numPr>
          <w:ilvl w:val="0"/>
          <w:numId w:val="32"/>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Упознавање са Годишњим планом рада школе за школску 2019/20.годину и разматрање истог</w:t>
      </w:r>
    </w:p>
    <w:p w:rsidR="002371D7" w:rsidRDefault="002371D7" w:rsidP="002371D7">
      <w:pPr>
        <w:pStyle w:val="Bodytext21"/>
        <w:numPr>
          <w:ilvl w:val="0"/>
          <w:numId w:val="32"/>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Упознавање са Развојним планом школе за период 2019-2023 године и разматрање истог</w:t>
      </w:r>
    </w:p>
    <w:p w:rsidR="002371D7" w:rsidRDefault="002371D7" w:rsidP="002371D7">
      <w:pPr>
        <w:pStyle w:val="Bodytext21"/>
        <w:numPr>
          <w:ilvl w:val="0"/>
          <w:numId w:val="32"/>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Избор члана Школског одбора (једног) из реда СР</w:t>
      </w:r>
    </w:p>
    <w:p w:rsidR="002371D7" w:rsidRDefault="002371D7" w:rsidP="002371D7">
      <w:pPr>
        <w:pStyle w:val="Bodytext21"/>
        <w:numPr>
          <w:ilvl w:val="0"/>
          <w:numId w:val="32"/>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Доношење одлуке о осигурању ученика</w:t>
      </w:r>
    </w:p>
    <w:p w:rsidR="002371D7" w:rsidRDefault="002371D7" w:rsidP="002371D7">
      <w:pPr>
        <w:pStyle w:val="Bodytext21"/>
        <w:numPr>
          <w:ilvl w:val="0"/>
          <w:numId w:val="32"/>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Разматрање предлога одељенског већа за извођење екскурзије</w:t>
      </w:r>
    </w:p>
    <w:p w:rsidR="002371D7" w:rsidRDefault="002371D7" w:rsidP="002371D7">
      <w:pPr>
        <w:pStyle w:val="Bodytext21"/>
        <w:numPr>
          <w:ilvl w:val="0"/>
          <w:numId w:val="32"/>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Предлози за унпређење рада школе</w:t>
      </w:r>
    </w:p>
    <w:p w:rsidR="002371D7" w:rsidRDefault="002371D7" w:rsidP="002371D7">
      <w:pPr>
        <w:pStyle w:val="Bodytext21"/>
        <w:spacing w:line="276" w:lineRule="auto"/>
        <w:ind w:firstLine="284"/>
        <w:jc w:val="both"/>
        <w:rPr>
          <w:rStyle w:val="Bodytext0"/>
          <w:rFonts w:ascii="Times New Roman" w:hAnsi="Times New Roman"/>
          <w:b w:val="0"/>
          <w:color w:val="000000"/>
          <w:sz w:val="24"/>
          <w:szCs w:val="24"/>
          <w:lang w:eastAsia="sr-Cyrl-CS"/>
        </w:rPr>
      </w:pPr>
    </w:p>
    <w:p w:rsidR="002371D7" w:rsidRDefault="002371D7" w:rsidP="002371D7">
      <w:pPr>
        <w:pStyle w:val="Bodytext21"/>
        <w:spacing w:line="276" w:lineRule="auto"/>
        <w:ind w:firstLine="284"/>
        <w:jc w:val="both"/>
        <w:rPr>
          <w:rStyle w:val="Bodytext0"/>
          <w:rFonts w:ascii="Times New Roman" w:hAnsi="Times New Roman"/>
          <w:color w:val="000000"/>
          <w:sz w:val="24"/>
          <w:szCs w:val="24"/>
          <w:lang w:eastAsia="sr-Cyrl-CS"/>
        </w:rPr>
      </w:pPr>
      <w:r w:rsidRPr="00F575FC">
        <w:rPr>
          <w:rStyle w:val="Bodytext0"/>
          <w:rFonts w:ascii="Times New Roman" w:hAnsi="Times New Roman"/>
          <w:color w:val="000000"/>
          <w:sz w:val="24"/>
          <w:szCs w:val="24"/>
          <w:u w:val="single"/>
          <w:lang w:eastAsia="sr-Cyrl-CS"/>
        </w:rPr>
        <w:t xml:space="preserve">На II седници СР одржаној дана </w:t>
      </w:r>
      <w:r>
        <w:rPr>
          <w:rStyle w:val="Bodytext0"/>
          <w:rFonts w:ascii="Times New Roman" w:hAnsi="Times New Roman"/>
          <w:color w:val="000000"/>
          <w:sz w:val="24"/>
          <w:szCs w:val="24"/>
          <w:u w:val="single"/>
          <w:lang w:eastAsia="sr-Cyrl-CS"/>
        </w:rPr>
        <w:t>15</w:t>
      </w:r>
      <w:r w:rsidRPr="00F575FC">
        <w:rPr>
          <w:rStyle w:val="Bodytext0"/>
          <w:rFonts w:ascii="Times New Roman" w:hAnsi="Times New Roman"/>
          <w:color w:val="000000"/>
          <w:sz w:val="24"/>
          <w:szCs w:val="24"/>
          <w:u w:val="single"/>
          <w:lang w:eastAsia="sr-Cyrl-CS"/>
        </w:rPr>
        <w:t>.10.2018.године:</w:t>
      </w:r>
      <w:r w:rsidRPr="00F575FC">
        <w:rPr>
          <w:rStyle w:val="Bodytext0"/>
          <w:rFonts w:ascii="Times New Roman" w:hAnsi="Times New Roman"/>
          <w:color w:val="000000"/>
          <w:sz w:val="24"/>
          <w:szCs w:val="24"/>
          <w:lang w:eastAsia="sr-Cyrl-CS"/>
        </w:rPr>
        <w:t xml:space="preserve"> </w:t>
      </w:r>
    </w:p>
    <w:p w:rsidR="002371D7" w:rsidRDefault="002371D7" w:rsidP="002371D7">
      <w:pPr>
        <w:pStyle w:val="Bodytext21"/>
        <w:spacing w:line="276" w:lineRule="auto"/>
        <w:ind w:firstLine="284"/>
        <w:jc w:val="both"/>
        <w:rPr>
          <w:rStyle w:val="Bodytext0"/>
          <w:rFonts w:ascii="Times New Roman" w:hAnsi="Times New Roman"/>
          <w:color w:val="000000"/>
          <w:sz w:val="24"/>
          <w:szCs w:val="24"/>
          <w:lang w:eastAsia="sr-Cyrl-CS"/>
        </w:rPr>
      </w:pPr>
    </w:p>
    <w:p w:rsidR="002371D7" w:rsidRPr="008B0532" w:rsidRDefault="002371D7" w:rsidP="002371D7">
      <w:pPr>
        <w:pStyle w:val="Bodytext21"/>
        <w:numPr>
          <w:ilvl w:val="0"/>
          <w:numId w:val="37"/>
        </w:numPr>
        <w:spacing w:line="276" w:lineRule="auto"/>
        <w:jc w:val="both"/>
        <w:rPr>
          <w:rStyle w:val="Bodytext0"/>
          <w:rFonts w:ascii="Times New Roman" w:hAnsi="Times New Roman"/>
          <w:b w:val="0"/>
          <w:color w:val="000000"/>
          <w:sz w:val="24"/>
          <w:szCs w:val="24"/>
          <w:lang w:eastAsia="sr-Cyrl-CS"/>
        </w:rPr>
      </w:pPr>
      <w:r w:rsidRPr="008B0532">
        <w:rPr>
          <w:rStyle w:val="Bodytext0"/>
          <w:rFonts w:ascii="Times New Roman" w:hAnsi="Times New Roman"/>
          <w:b w:val="0"/>
          <w:color w:val="000000"/>
          <w:sz w:val="24"/>
          <w:szCs w:val="24"/>
          <w:lang w:eastAsia="sr-Cyrl-CS"/>
        </w:rPr>
        <w:t>Доношење сагласности на програм и организацију екскурзије за ученике 1, 2, 3 и 4 разреда Техничке школе Косјерић</w:t>
      </w:r>
    </w:p>
    <w:p w:rsidR="002371D7" w:rsidRDefault="002371D7" w:rsidP="002371D7">
      <w:pPr>
        <w:pStyle w:val="Bodytext21"/>
        <w:spacing w:line="276" w:lineRule="auto"/>
        <w:ind w:firstLine="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Савет родитеља дао сагласност на програм, цену екскурзија за ученике, и на избор агенције за спровођење истих. Одредио и висину дневница за одељењске старешине и стручног вођу пута.</w:t>
      </w:r>
    </w:p>
    <w:p w:rsidR="002371D7" w:rsidRPr="00722530" w:rsidRDefault="002371D7" w:rsidP="002371D7">
      <w:pPr>
        <w:pStyle w:val="Bodytext21"/>
        <w:spacing w:line="276" w:lineRule="auto"/>
        <w:ind w:firstLine="284"/>
        <w:jc w:val="both"/>
        <w:rPr>
          <w:rStyle w:val="Bodytext0"/>
          <w:rFonts w:ascii="Times New Roman" w:hAnsi="Times New Roman"/>
          <w:b w:val="0"/>
          <w:color w:val="000000"/>
          <w:sz w:val="24"/>
          <w:szCs w:val="24"/>
          <w:lang w:eastAsia="sr-Cyrl-CS"/>
        </w:rPr>
      </w:pPr>
    </w:p>
    <w:p w:rsidR="002371D7" w:rsidRPr="00F575FC" w:rsidRDefault="002371D7" w:rsidP="002371D7">
      <w:pPr>
        <w:pStyle w:val="Bodytext21"/>
        <w:spacing w:line="276" w:lineRule="auto"/>
        <w:ind w:firstLine="284"/>
        <w:jc w:val="both"/>
        <w:rPr>
          <w:rStyle w:val="Bodytext0"/>
          <w:rFonts w:ascii="Times New Roman" w:hAnsi="Times New Roman"/>
          <w:color w:val="000000"/>
          <w:sz w:val="24"/>
          <w:szCs w:val="24"/>
          <w:lang w:eastAsia="sr-Cyrl-CS"/>
        </w:rPr>
      </w:pPr>
      <w:r w:rsidRPr="00F575FC">
        <w:rPr>
          <w:rStyle w:val="Bodytext0"/>
          <w:rFonts w:ascii="Times New Roman" w:hAnsi="Times New Roman"/>
          <w:color w:val="000000"/>
          <w:sz w:val="24"/>
          <w:szCs w:val="24"/>
          <w:u w:val="single"/>
          <w:lang w:eastAsia="sr-Cyrl-CS"/>
        </w:rPr>
        <w:t>На III седници СР одржаној дана 19.11.2018.године:</w:t>
      </w:r>
      <w:r w:rsidRPr="00F575FC">
        <w:rPr>
          <w:rStyle w:val="Bodytext0"/>
          <w:rFonts w:ascii="Times New Roman" w:hAnsi="Times New Roman"/>
          <w:color w:val="000000"/>
          <w:sz w:val="24"/>
          <w:szCs w:val="24"/>
          <w:lang w:eastAsia="sr-Cyrl-CS"/>
        </w:rPr>
        <w:t xml:space="preserve"> </w:t>
      </w:r>
    </w:p>
    <w:p w:rsidR="002371D7" w:rsidRDefault="002371D7" w:rsidP="002371D7">
      <w:pPr>
        <w:pStyle w:val="Bodytext21"/>
        <w:numPr>
          <w:ilvl w:val="0"/>
          <w:numId w:val="38"/>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Разматрање и усвајање записника са прве конституисане седнице СР одржане 12.09.2019. године</w:t>
      </w:r>
    </w:p>
    <w:p w:rsidR="002371D7" w:rsidRDefault="002371D7" w:rsidP="002371D7">
      <w:pPr>
        <w:pStyle w:val="Bodytext21"/>
        <w:numPr>
          <w:ilvl w:val="0"/>
          <w:numId w:val="38"/>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lastRenderedPageBreak/>
        <w:t>Разматрање и усвајање записника са друге седнице СР одржане 15.10.2019. године</w:t>
      </w:r>
    </w:p>
    <w:p w:rsidR="002371D7" w:rsidRDefault="002371D7" w:rsidP="002371D7">
      <w:pPr>
        <w:pStyle w:val="Bodytext21"/>
        <w:numPr>
          <w:ilvl w:val="0"/>
          <w:numId w:val="38"/>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Анализа успеха ученика на крају првог класификационог периода</w:t>
      </w:r>
    </w:p>
    <w:p w:rsidR="002371D7" w:rsidRDefault="002371D7" w:rsidP="002371D7">
      <w:pPr>
        <w:pStyle w:val="Bodytext21"/>
        <w:numPr>
          <w:ilvl w:val="0"/>
          <w:numId w:val="38"/>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Разматрање Извештаја са екскурзије ученика 1,2,3 разреда</w:t>
      </w:r>
    </w:p>
    <w:p w:rsidR="002371D7" w:rsidRPr="008B0532" w:rsidRDefault="002371D7" w:rsidP="002371D7">
      <w:pPr>
        <w:pStyle w:val="Bodytext21"/>
        <w:numPr>
          <w:ilvl w:val="0"/>
          <w:numId w:val="38"/>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Учешће у обележавању школске славе Савиндана</w:t>
      </w:r>
    </w:p>
    <w:p w:rsidR="002371D7" w:rsidRDefault="002371D7" w:rsidP="002371D7">
      <w:pPr>
        <w:pStyle w:val="Bodytext21"/>
        <w:spacing w:line="276" w:lineRule="auto"/>
        <w:ind w:firstLine="284"/>
        <w:jc w:val="both"/>
        <w:rPr>
          <w:rStyle w:val="Bodytext0"/>
          <w:rFonts w:ascii="Times New Roman" w:hAnsi="Times New Roman"/>
          <w:b w:val="0"/>
          <w:color w:val="000000"/>
          <w:sz w:val="24"/>
          <w:szCs w:val="24"/>
          <w:lang w:eastAsia="sr-Cyrl-CS"/>
        </w:rPr>
      </w:pPr>
    </w:p>
    <w:p w:rsidR="002371D7" w:rsidRPr="00AD13A7" w:rsidRDefault="002371D7" w:rsidP="002371D7">
      <w:pPr>
        <w:pStyle w:val="Bodytext21"/>
        <w:spacing w:line="276" w:lineRule="auto"/>
        <w:jc w:val="both"/>
        <w:rPr>
          <w:rStyle w:val="Bodytext0"/>
          <w:rFonts w:ascii="Times New Roman" w:hAnsi="Times New Roman"/>
          <w:b w:val="0"/>
          <w:color w:val="000000"/>
          <w:sz w:val="24"/>
          <w:szCs w:val="24"/>
          <w:lang w:eastAsia="sr-Cyrl-CS"/>
        </w:rPr>
      </w:pPr>
    </w:p>
    <w:p w:rsidR="002371D7" w:rsidRDefault="002371D7" w:rsidP="002371D7">
      <w:pPr>
        <w:pStyle w:val="Bodytext21"/>
        <w:spacing w:line="276" w:lineRule="auto"/>
        <w:ind w:firstLine="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На свакој од одржаних седница родитељима је пружена прилика да дају своје предлоге за унапређење рада школе.</w:t>
      </w:r>
    </w:p>
    <w:p w:rsidR="002371D7" w:rsidRPr="00A845CA" w:rsidRDefault="002371D7" w:rsidP="002371D7">
      <w:pPr>
        <w:jc w:val="both"/>
      </w:pPr>
      <w:r w:rsidRPr="006C57DF">
        <w:rPr>
          <w:rFonts w:ascii="Times New Roman" w:hAnsi="Times New Roman"/>
        </w:rPr>
        <w:tab/>
      </w:r>
    </w:p>
    <w:p w:rsidR="005C1AEE" w:rsidRPr="00A845CA" w:rsidRDefault="005C1AEE" w:rsidP="005C1AEE">
      <w:pPr>
        <w:jc w:val="both"/>
        <w:rPr>
          <w:rFonts w:ascii="Times New Roman" w:hAnsi="Times New Roman"/>
        </w:rPr>
      </w:pPr>
    </w:p>
    <w:p w:rsidR="005C1AEE" w:rsidRPr="00A845CA" w:rsidRDefault="005C1AEE" w:rsidP="005C1AEE">
      <w:pPr>
        <w:jc w:val="both"/>
      </w:pPr>
      <w:r w:rsidRPr="006C57DF">
        <w:rPr>
          <w:rFonts w:ascii="Times New Roman" w:hAnsi="Times New Roman"/>
        </w:rPr>
        <w:tab/>
      </w:r>
    </w:p>
    <w:p w:rsidR="005C1AEE" w:rsidRDefault="005C1AEE" w:rsidP="005C1AEE">
      <w:pPr>
        <w:pStyle w:val="Footer"/>
        <w:tabs>
          <w:tab w:val="clear" w:pos="4320"/>
          <w:tab w:val="clear" w:pos="8640"/>
        </w:tabs>
        <w:jc w:val="both"/>
        <w:rPr>
          <w:rFonts w:ascii="Calibri" w:hAnsi="Calibri"/>
        </w:rPr>
      </w:pPr>
    </w:p>
    <w:p w:rsidR="009A243F" w:rsidRDefault="009A243F" w:rsidP="005C1AEE">
      <w:pPr>
        <w:pStyle w:val="Footer"/>
        <w:tabs>
          <w:tab w:val="clear" w:pos="4320"/>
          <w:tab w:val="clear" w:pos="8640"/>
        </w:tabs>
        <w:jc w:val="both"/>
        <w:rPr>
          <w:rFonts w:ascii="Calibri" w:hAnsi="Calibri"/>
        </w:rPr>
      </w:pPr>
    </w:p>
    <w:p w:rsidR="009A243F" w:rsidRPr="009A243F" w:rsidRDefault="009A243F" w:rsidP="005C1AEE">
      <w:pPr>
        <w:pStyle w:val="Footer"/>
        <w:tabs>
          <w:tab w:val="clear" w:pos="4320"/>
          <w:tab w:val="clear" w:pos="8640"/>
        </w:tabs>
        <w:jc w:val="both"/>
        <w:rPr>
          <w:rFonts w:ascii="Calibri" w:hAnsi="Calibri"/>
        </w:rPr>
      </w:pPr>
    </w:p>
    <w:p w:rsidR="005C1AEE" w:rsidRPr="00BB18FA" w:rsidRDefault="005C1AEE" w:rsidP="005C1AEE">
      <w:pPr>
        <w:pStyle w:val="Footer"/>
        <w:tabs>
          <w:tab w:val="clear" w:pos="4320"/>
          <w:tab w:val="clear" w:pos="8640"/>
        </w:tabs>
        <w:jc w:val="both"/>
        <w:rPr>
          <w:rFonts w:ascii="Calibri" w:hAnsi="Calibri"/>
        </w:rPr>
      </w:pPr>
    </w:p>
    <w:p w:rsidR="005C1AEE" w:rsidRPr="00BB322A" w:rsidRDefault="005C1AEE" w:rsidP="005C1AEE">
      <w:pPr>
        <w:pStyle w:val="Footer"/>
        <w:tabs>
          <w:tab w:val="clear" w:pos="4320"/>
          <w:tab w:val="clear" w:pos="8640"/>
        </w:tabs>
        <w:jc w:val="both"/>
        <w:rPr>
          <w:rFonts w:ascii="Times New Roman" w:hAnsi="Times New Roman"/>
          <w:b/>
        </w:rPr>
      </w:pPr>
      <w:r w:rsidRPr="00BB322A">
        <w:rPr>
          <w:b/>
          <w:szCs w:val="28"/>
        </w:rPr>
        <w:t xml:space="preserve">5. </w:t>
      </w:r>
      <w:r w:rsidRPr="00B65864">
        <w:rPr>
          <w:b/>
          <w:sz w:val="28"/>
          <w:szCs w:val="28"/>
        </w:rPr>
        <w:t>Успех ученика на матурском испиту</w:t>
      </w:r>
    </w:p>
    <w:p w:rsidR="005C1AEE" w:rsidRPr="00A845CA" w:rsidRDefault="005C1AEE" w:rsidP="005C1AEE">
      <w:pPr>
        <w:jc w:val="both"/>
        <w:rPr>
          <w:rFonts w:ascii="Times New Roman" w:hAnsi="Times New Roman"/>
          <w:szCs w:val="24"/>
        </w:rPr>
      </w:pPr>
    </w:p>
    <w:p w:rsidR="005C1AEE" w:rsidRPr="00A845CA" w:rsidRDefault="005C1AEE" w:rsidP="005C1AEE">
      <w:pPr>
        <w:ind w:firstLine="284"/>
        <w:jc w:val="both"/>
        <w:rPr>
          <w:rFonts w:ascii="Times New Roman" w:hAnsi="Times New Roman"/>
          <w:i/>
          <w:szCs w:val="24"/>
        </w:rPr>
      </w:pPr>
      <w:r w:rsidRPr="00A845CA">
        <w:rPr>
          <w:rFonts w:ascii="Times New Roman" w:hAnsi="Times New Roman"/>
          <w:i/>
          <w:szCs w:val="24"/>
        </w:rPr>
        <w:t>Матурски испит – економски техничар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1881"/>
        <w:gridCol w:w="1620"/>
        <w:gridCol w:w="1620"/>
      </w:tblGrid>
      <w:tr w:rsidR="005C1AEE" w:rsidRPr="00A845CA" w:rsidTr="00B742B3">
        <w:tc>
          <w:tcPr>
            <w:tcW w:w="2817" w:type="dxa"/>
          </w:tcPr>
          <w:p w:rsidR="005C1AEE" w:rsidRPr="00A845CA" w:rsidRDefault="005C1AEE" w:rsidP="00B742B3">
            <w:pPr>
              <w:jc w:val="both"/>
              <w:rPr>
                <w:rFonts w:ascii="Times New Roman" w:hAnsi="Times New Roman"/>
                <w:szCs w:val="24"/>
              </w:rPr>
            </w:pPr>
          </w:p>
        </w:tc>
        <w:tc>
          <w:tcPr>
            <w:tcW w:w="1881" w:type="dxa"/>
            <w:vAlign w:val="center"/>
          </w:tcPr>
          <w:p w:rsidR="005C1AEE" w:rsidRPr="00C20572" w:rsidRDefault="005C1AEE" w:rsidP="00B742B3">
            <w:pPr>
              <w:jc w:val="center"/>
              <w:rPr>
                <w:rFonts w:ascii="Calibri" w:hAnsi="Calibri" w:cs="Calibri"/>
                <w:szCs w:val="22"/>
              </w:rPr>
            </w:pPr>
            <w:r w:rsidRPr="00C20572">
              <w:rPr>
                <w:rFonts w:ascii="Calibri" w:hAnsi="Calibri" w:cs="Calibri"/>
                <w:sz w:val="22"/>
                <w:szCs w:val="22"/>
              </w:rPr>
              <w:t>српски</w:t>
            </w:r>
          </w:p>
        </w:tc>
        <w:tc>
          <w:tcPr>
            <w:tcW w:w="1620" w:type="dxa"/>
          </w:tcPr>
          <w:p w:rsidR="005C1AEE" w:rsidRPr="00230166" w:rsidRDefault="00230166" w:rsidP="00B742B3">
            <w:pPr>
              <w:jc w:val="center"/>
              <w:rPr>
                <w:rFonts w:ascii="Calibri" w:hAnsi="Calibri" w:cs="Calibri"/>
                <w:szCs w:val="22"/>
              </w:rPr>
            </w:pPr>
            <w:r>
              <w:rPr>
                <w:rFonts w:ascii="Calibri" w:hAnsi="Calibri" w:cs="Calibri"/>
                <w:sz w:val="22"/>
                <w:szCs w:val="22"/>
              </w:rPr>
              <w:t>изборни</w:t>
            </w:r>
          </w:p>
        </w:tc>
        <w:tc>
          <w:tcPr>
            <w:tcW w:w="1620" w:type="dxa"/>
          </w:tcPr>
          <w:p w:rsidR="005C1AEE" w:rsidRPr="00230166" w:rsidRDefault="00230166" w:rsidP="00B742B3">
            <w:pPr>
              <w:jc w:val="center"/>
              <w:rPr>
                <w:rFonts w:ascii="Calibri" w:hAnsi="Calibri" w:cs="Calibri"/>
                <w:szCs w:val="22"/>
              </w:rPr>
            </w:pPr>
            <w:r>
              <w:rPr>
                <w:rFonts w:ascii="Calibri" w:hAnsi="Calibri" w:cs="Calibri"/>
                <w:sz w:val="22"/>
                <w:szCs w:val="22"/>
              </w:rPr>
              <w:t>рачуноводство</w:t>
            </w:r>
          </w:p>
        </w:tc>
      </w:tr>
      <w:tr w:rsidR="005C1AEE" w:rsidRPr="00A845CA" w:rsidTr="00B742B3">
        <w:tc>
          <w:tcPr>
            <w:tcW w:w="2817" w:type="dxa"/>
          </w:tcPr>
          <w:p w:rsidR="005C1AEE" w:rsidRPr="00A845CA" w:rsidRDefault="005C1AEE" w:rsidP="00B742B3">
            <w:pPr>
              <w:jc w:val="both"/>
              <w:rPr>
                <w:rFonts w:ascii="Times New Roman" w:hAnsi="Times New Roman"/>
                <w:szCs w:val="24"/>
              </w:rPr>
            </w:pPr>
            <w:r w:rsidRPr="00A845CA">
              <w:rPr>
                <w:rFonts w:ascii="Times New Roman" w:hAnsi="Times New Roman"/>
                <w:szCs w:val="24"/>
              </w:rPr>
              <w:t xml:space="preserve">Одличнх </w:t>
            </w:r>
          </w:p>
        </w:tc>
        <w:tc>
          <w:tcPr>
            <w:tcW w:w="1881" w:type="dxa"/>
            <w:vAlign w:val="center"/>
          </w:tcPr>
          <w:p w:rsidR="005C1AEE" w:rsidRPr="00230166" w:rsidRDefault="00230166" w:rsidP="00B742B3">
            <w:pPr>
              <w:jc w:val="center"/>
              <w:rPr>
                <w:rFonts w:ascii="Calibri" w:hAnsi="Calibri" w:cs="Calibri"/>
                <w:szCs w:val="22"/>
              </w:rPr>
            </w:pPr>
            <w:r>
              <w:rPr>
                <w:rFonts w:ascii="Calibri" w:hAnsi="Calibri" w:cs="Calibri"/>
                <w:sz w:val="22"/>
                <w:szCs w:val="22"/>
              </w:rPr>
              <w:t>8</w:t>
            </w:r>
          </w:p>
        </w:tc>
        <w:tc>
          <w:tcPr>
            <w:tcW w:w="1620" w:type="dxa"/>
          </w:tcPr>
          <w:p w:rsidR="005C1AEE" w:rsidRPr="00C20572" w:rsidRDefault="00230166" w:rsidP="00230166">
            <w:pPr>
              <w:jc w:val="center"/>
              <w:rPr>
                <w:rFonts w:ascii="Calibri" w:hAnsi="Calibri" w:cs="Calibri"/>
                <w:szCs w:val="22"/>
              </w:rPr>
            </w:pPr>
            <w:r>
              <w:rPr>
                <w:rFonts w:ascii="Calibri" w:hAnsi="Calibri" w:cs="Calibri"/>
                <w:sz w:val="22"/>
                <w:szCs w:val="22"/>
              </w:rPr>
              <w:t>10</w:t>
            </w:r>
          </w:p>
        </w:tc>
        <w:tc>
          <w:tcPr>
            <w:tcW w:w="1620" w:type="dxa"/>
          </w:tcPr>
          <w:p w:rsidR="005C1AEE" w:rsidRPr="00230166" w:rsidRDefault="00230166" w:rsidP="00B742B3">
            <w:pPr>
              <w:jc w:val="center"/>
              <w:rPr>
                <w:rFonts w:ascii="Calibri" w:hAnsi="Calibri" w:cs="Calibri"/>
                <w:szCs w:val="22"/>
              </w:rPr>
            </w:pPr>
            <w:r>
              <w:rPr>
                <w:rFonts w:ascii="Calibri" w:hAnsi="Calibri" w:cs="Calibri"/>
                <w:sz w:val="22"/>
                <w:szCs w:val="22"/>
              </w:rPr>
              <w:t>7</w:t>
            </w:r>
          </w:p>
        </w:tc>
      </w:tr>
      <w:tr w:rsidR="005C1AEE" w:rsidRPr="00A845CA" w:rsidTr="00B742B3">
        <w:tc>
          <w:tcPr>
            <w:tcW w:w="2817" w:type="dxa"/>
            <w:vAlign w:val="bottom"/>
          </w:tcPr>
          <w:p w:rsidR="005C1AEE" w:rsidRPr="00935FA1" w:rsidRDefault="005C1AEE" w:rsidP="00B742B3">
            <w:pPr>
              <w:jc w:val="both"/>
              <w:rPr>
                <w:rFonts w:ascii="Times New Roman" w:hAnsi="Times New Roman"/>
                <w:b/>
                <w:szCs w:val="24"/>
                <w:lang w:eastAsia="sr-Latn-CS"/>
              </w:rPr>
            </w:pPr>
            <w:r w:rsidRPr="00A845CA">
              <w:rPr>
                <w:rFonts w:ascii="Times New Roman" w:hAnsi="Times New Roman"/>
                <w:szCs w:val="24"/>
                <w:lang w:eastAsia="sr-Latn-CS"/>
              </w:rPr>
              <w:t>Врло добрих</w:t>
            </w:r>
          </w:p>
        </w:tc>
        <w:tc>
          <w:tcPr>
            <w:tcW w:w="1881" w:type="dxa"/>
            <w:vAlign w:val="center"/>
          </w:tcPr>
          <w:p w:rsidR="005C1AEE" w:rsidRPr="00230166" w:rsidRDefault="00230166" w:rsidP="00B742B3">
            <w:pPr>
              <w:jc w:val="center"/>
              <w:rPr>
                <w:rFonts w:ascii="Calibri" w:hAnsi="Calibri" w:cs="Calibri"/>
                <w:szCs w:val="22"/>
              </w:rPr>
            </w:pPr>
            <w:r>
              <w:rPr>
                <w:rFonts w:ascii="Calibri" w:hAnsi="Calibri" w:cs="Calibri"/>
                <w:sz w:val="22"/>
                <w:szCs w:val="22"/>
              </w:rPr>
              <w:t>6</w:t>
            </w:r>
          </w:p>
        </w:tc>
        <w:tc>
          <w:tcPr>
            <w:tcW w:w="1620" w:type="dxa"/>
          </w:tcPr>
          <w:p w:rsidR="005C1AEE" w:rsidRPr="00C20572" w:rsidRDefault="00230166" w:rsidP="00230166">
            <w:pPr>
              <w:jc w:val="center"/>
              <w:rPr>
                <w:rFonts w:ascii="Calibri" w:hAnsi="Calibri" w:cs="Calibri"/>
                <w:szCs w:val="22"/>
              </w:rPr>
            </w:pPr>
            <w:r>
              <w:rPr>
                <w:rFonts w:ascii="Calibri" w:hAnsi="Calibri" w:cs="Calibri"/>
                <w:sz w:val="22"/>
                <w:szCs w:val="22"/>
              </w:rPr>
              <w:t>3</w:t>
            </w:r>
          </w:p>
        </w:tc>
        <w:tc>
          <w:tcPr>
            <w:tcW w:w="1620" w:type="dxa"/>
          </w:tcPr>
          <w:p w:rsidR="005C1AEE" w:rsidRPr="005931AC" w:rsidRDefault="00230166" w:rsidP="00230166">
            <w:pPr>
              <w:jc w:val="center"/>
              <w:rPr>
                <w:rFonts w:ascii="Calibri" w:hAnsi="Calibri" w:cs="Calibri"/>
                <w:szCs w:val="22"/>
              </w:rPr>
            </w:pPr>
            <w:r>
              <w:rPr>
                <w:rFonts w:ascii="Calibri" w:hAnsi="Calibri" w:cs="Calibri"/>
                <w:sz w:val="22"/>
                <w:szCs w:val="22"/>
              </w:rPr>
              <w:t>2</w:t>
            </w:r>
          </w:p>
        </w:tc>
      </w:tr>
      <w:tr w:rsidR="005C1AEE" w:rsidRPr="00A845CA" w:rsidTr="00B742B3">
        <w:tc>
          <w:tcPr>
            <w:tcW w:w="2817" w:type="dxa"/>
            <w:vAlign w:val="bottom"/>
          </w:tcPr>
          <w:p w:rsidR="005C1AEE" w:rsidRPr="00A845CA" w:rsidRDefault="005C1AEE" w:rsidP="00B742B3">
            <w:pPr>
              <w:jc w:val="both"/>
              <w:rPr>
                <w:rFonts w:ascii="Times New Roman" w:hAnsi="Times New Roman"/>
                <w:szCs w:val="24"/>
                <w:lang w:eastAsia="sr-Latn-CS"/>
              </w:rPr>
            </w:pPr>
            <w:r w:rsidRPr="00A845CA">
              <w:rPr>
                <w:rFonts w:ascii="Times New Roman" w:hAnsi="Times New Roman"/>
                <w:szCs w:val="24"/>
                <w:lang w:eastAsia="sr-Latn-CS"/>
              </w:rPr>
              <w:t>Добрих</w:t>
            </w:r>
          </w:p>
        </w:tc>
        <w:tc>
          <w:tcPr>
            <w:tcW w:w="1881" w:type="dxa"/>
            <w:vAlign w:val="center"/>
          </w:tcPr>
          <w:p w:rsidR="005C1AEE" w:rsidRPr="00230166" w:rsidRDefault="00230166" w:rsidP="00B742B3">
            <w:pPr>
              <w:jc w:val="center"/>
              <w:rPr>
                <w:rFonts w:ascii="Calibri" w:hAnsi="Calibri" w:cs="Calibri"/>
                <w:szCs w:val="22"/>
              </w:rPr>
            </w:pPr>
            <w:r>
              <w:rPr>
                <w:rFonts w:ascii="Calibri" w:hAnsi="Calibri" w:cs="Calibri"/>
                <w:sz w:val="22"/>
                <w:szCs w:val="22"/>
              </w:rPr>
              <w:t>7</w:t>
            </w:r>
          </w:p>
        </w:tc>
        <w:tc>
          <w:tcPr>
            <w:tcW w:w="1620" w:type="dxa"/>
          </w:tcPr>
          <w:p w:rsidR="005C1AEE" w:rsidRPr="00C20572" w:rsidRDefault="00230166" w:rsidP="00230166">
            <w:pPr>
              <w:jc w:val="center"/>
              <w:rPr>
                <w:rFonts w:ascii="Calibri" w:hAnsi="Calibri" w:cs="Calibri"/>
                <w:szCs w:val="22"/>
              </w:rPr>
            </w:pPr>
            <w:r>
              <w:rPr>
                <w:rFonts w:ascii="Calibri" w:hAnsi="Calibri" w:cs="Calibri"/>
                <w:sz w:val="22"/>
                <w:szCs w:val="22"/>
              </w:rPr>
              <w:t>2</w:t>
            </w:r>
          </w:p>
        </w:tc>
        <w:tc>
          <w:tcPr>
            <w:tcW w:w="1620" w:type="dxa"/>
          </w:tcPr>
          <w:p w:rsidR="005C1AEE" w:rsidRPr="005931AC" w:rsidRDefault="00230166" w:rsidP="00230166">
            <w:pPr>
              <w:jc w:val="center"/>
              <w:rPr>
                <w:rFonts w:ascii="Calibri" w:hAnsi="Calibri" w:cs="Calibri"/>
                <w:szCs w:val="22"/>
              </w:rPr>
            </w:pPr>
            <w:r>
              <w:rPr>
                <w:rFonts w:ascii="Calibri" w:hAnsi="Calibri" w:cs="Calibri"/>
                <w:sz w:val="22"/>
                <w:szCs w:val="22"/>
              </w:rPr>
              <w:t>8</w:t>
            </w:r>
          </w:p>
        </w:tc>
      </w:tr>
      <w:tr w:rsidR="005C1AEE" w:rsidRPr="00A845CA" w:rsidTr="00B742B3">
        <w:tc>
          <w:tcPr>
            <w:tcW w:w="2817" w:type="dxa"/>
            <w:vAlign w:val="bottom"/>
          </w:tcPr>
          <w:p w:rsidR="005C1AEE" w:rsidRPr="00A845CA" w:rsidRDefault="005C1AEE" w:rsidP="00B742B3">
            <w:pPr>
              <w:jc w:val="both"/>
              <w:rPr>
                <w:rFonts w:ascii="Times New Roman" w:hAnsi="Times New Roman"/>
                <w:szCs w:val="24"/>
                <w:lang w:eastAsia="sr-Latn-CS"/>
              </w:rPr>
            </w:pPr>
            <w:r w:rsidRPr="00A845CA">
              <w:rPr>
                <w:rFonts w:ascii="Times New Roman" w:hAnsi="Times New Roman"/>
                <w:szCs w:val="24"/>
                <w:lang w:eastAsia="sr-Latn-CS"/>
              </w:rPr>
              <w:t>Довољних</w:t>
            </w:r>
          </w:p>
        </w:tc>
        <w:tc>
          <w:tcPr>
            <w:tcW w:w="1881" w:type="dxa"/>
            <w:vAlign w:val="center"/>
          </w:tcPr>
          <w:p w:rsidR="005C1AEE" w:rsidRPr="00230166" w:rsidRDefault="00230166" w:rsidP="00B742B3">
            <w:pPr>
              <w:jc w:val="center"/>
              <w:rPr>
                <w:rFonts w:ascii="Calibri" w:hAnsi="Calibri" w:cs="Calibri"/>
                <w:szCs w:val="22"/>
              </w:rPr>
            </w:pPr>
            <w:r>
              <w:rPr>
                <w:rFonts w:ascii="Calibri" w:hAnsi="Calibri" w:cs="Calibri"/>
                <w:szCs w:val="22"/>
              </w:rPr>
              <w:t>3</w:t>
            </w:r>
          </w:p>
        </w:tc>
        <w:tc>
          <w:tcPr>
            <w:tcW w:w="1620" w:type="dxa"/>
          </w:tcPr>
          <w:p w:rsidR="005C1AEE" w:rsidRPr="00C20572" w:rsidRDefault="00230166" w:rsidP="00230166">
            <w:pPr>
              <w:jc w:val="center"/>
              <w:rPr>
                <w:rFonts w:ascii="Calibri" w:hAnsi="Calibri" w:cs="Calibri"/>
                <w:szCs w:val="22"/>
              </w:rPr>
            </w:pPr>
            <w:r>
              <w:rPr>
                <w:rFonts w:ascii="Calibri" w:hAnsi="Calibri" w:cs="Calibri"/>
                <w:sz w:val="22"/>
                <w:szCs w:val="22"/>
              </w:rPr>
              <w:t>9</w:t>
            </w:r>
          </w:p>
        </w:tc>
        <w:tc>
          <w:tcPr>
            <w:tcW w:w="1620" w:type="dxa"/>
          </w:tcPr>
          <w:p w:rsidR="005C1AEE" w:rsidRPr="005931AC" w:rsidRDefault="00230166" w:rsidP="00230166">
            <w:pPr>
              <w:jc w:val="center"/>
              <w:rPr>
                <w:rFonts w:ascii="Calibri" w:hAnsi="Calibri" w:cs="Calibri"/>
                <w:szCs w:val="22"/>
              </w:rPr>
            </w:pPr>
            <w:r>
              <w:rPr>
                <w:rFonts w:ascii="Calibri" w:hAnsi="Calibri" w:cs="Calibri"/>
                <w:sz w:val="22"/>
                <w:szCs w:val="22"/>
              </w:rPr>
              <w:t>7</w:t>
            </w:r>
          </w:p>
        </w:tc>
      </w:tr>
      <w:tr w:rsidR="005C1AEE" w:rsidRPr="00A845CA" w:rsidTr="00B742B3">
        <w:tc>
          <w:tcPr>
            <w:tcW w:w="2817" w:type="dxa"/>
          </w:tcPr>
          <w:p w:rsidR="005C1AEE" w:rsidRPr="00A845CA" w:rsidRDefault="005C1AEE" w:rsidP="00B742B3">
            <w:pPr>
              <w:jc w:val="both"/>
              <w:rPr>
                <w:rFonts w:ascii="Times New Roman" w:hAnsi="Times New Roman"/>
                <w:szCs w:val="24"/>
              </w:rPr>
            </w:pPr>
            <w:r w:rsidRPr="00A845CA">
              <w:rPr>
                <w:rFonts w:ascii="Times New Roman" w:hAnsi="Times New Roman"/>
                <w:szCs w:val="24"/>
              </w:rPr>
              <w:t>Није положило</w:t>
            </w:r>
          </w:p>
        </w:tc>
        <w:tc>
          <w:tcPr>
            <w:tcW w:w="1881" w:type="dxa"/>
            <w:vAlign w:val="center"/>
          </w:tcPr>
          <w:p w:rsidR="005C1AEE" w:rsidRPr="00C20572" w:rsidRDefault="005C1AEE" w:rsidP="00B742B3">
            <w:pPr>
              <w:jc w:val="center"/>
              <w:rPr>
                <w:rFonts w:ascii="Calibri" w:hAnsi="Calibri" w:cs="Calibri"/>
                <w:bCs/>
                <w:szCs w:val="22"/>
              </w:rPr>
            </w:pPr>
          </w:p>
        </w:tc>
        <w:tc>
          <w:tcPr>
            <w:tcW w:w="1620" w:type="dxa"/>
          </w:tcPr>
          <w:p w:rsidR="005C1AEE" w:rsidRPr="00C20572" w:rsidRDefault="005C1AEE" w:rsidP="00B742B3">
            <w:pPr>
              <w:jc w:val="center"/>
              <w:rPr>
                <w:rFonts w:ascii="Calibri" w:hAnsi="Calibri" w:cs="Calibri"/>
                <w:bCs/>
                <w:szCs w:val="22"/>
              </w:rPr>
            </w:pPr>
          </w:p>
        </w:tc>
        <w:tc>
          <w:tcPr>
            <w:tcW w:w="1620" w:type="dxa"/>
          </w:tcPr>
          <w:p w:rsidR="005C1AEE" w:rsidRPr="005931AC" w:rsidRDefault="005C1AEE" w:rsidP="00B742B3">
            <w:pPr>
              <w:jc w:val="center"/>
              <w:rPr>
                <w:rFonts w:ascii="Calibri" w:hAnsi="Calibri" w:cs="Calibri"/>
                <w:bCs/>
                <w:szCs w:val="22"/>
              </w:rPr>
            </w:pPr>
          </w:p>
        </w:tc>
      </w:tr>
      <w:tr w:rsidR="005C1AEE" w:rsidRPr="00A845CA" w:rsidTr="00B742B3">
        <w:tc>
          <w:tcPr>
            <w:tcW w:w="2817" w:type="dxa"/>
          </w:tcPr>
          <w:p w:rsidR="005C1AEE" w:rsidRPr="00A845CA" w:rsidRDefault="005C1AEE" w:rsidP="00B742B3">
            <w:pPr>
              <w:jc w:val="both"/>
              <w:rPr>
                <w:rFonts w:ascii="Times New Roman" w:hAnsi="Times New Roman"/>
                <w:szCs w:val="24"/>
              </w:rPr>
            </w:pPr>
            <w:r w:rsidRPr="00A845CA">
              <w:rPr>
                <w:rFonts w:ascii="Times New Roman" w:hAnsi="Times New Roman"/>
                <w:szCs w:val="24"/>
              </w:rPr>
              <w:t>УКУПНО</w:t>
            </w:r>
          </w:p>
        </w:tc>
        <w:tc>
          <w:tcPr>
            <w:tcW w:w="1881" w:type="dxa"/>
            <w:vAlign w:val="center"/>
          </w:tcPr>
          <w:p w:rsidR="005C1AEE" w:rsidRPr="006908F6" w:rsidRDefault="006908F6" w:rsidP="00B742B3">
            <w:pPr>
              <w:jc w:val="center"/>
              <w:rPr>
                <w:rFonts w:ascii="Calibri" w:hAnsi="Calibri" w:cs="Calibri"/>
                <w:b/>
                <w:szCs w:val="22"/>
              </w:rPr>
            </w:pPr>
            <w:r>
              <w:rPr>
                <w:rFonts w:ascii="Calibri" w:hAnsi="Calibri" w:cs="Calibri"/>
                <w:b/>
                <w:szCs w:val="22"/>
              </w:rPr>
              <w:t>24</w:t>
            </w:r>
          </w:p>
        </w:tc>
        <w:tc>
          <w:tcPr>
            <w:tcW w:w="1620" w:type="dxa"/>
          </w:tcPr>
          <w:p w:rsidR="005C1AEE" w:rsidRPr="006908F6" w:rsidRDefault="006908F6" w:rsidP="00B742B3">
            <w:pPr>
              <w:jc w:val="center"/>
              <w:rPr>
                <w:rFonts w:ascii="Calibri" w:hAnsi="Calibri" w:cs="Calibri"/>
                <w:b/>
                <w:szCs w:val="22"/>
              </w:rPr>
            </w:pPr>
            <w:r>
              <w:rPr>
                <w:rFonts w:ascii="Calibri" w:hAnsi="Calibri" w:cs="Calibri"/>
                <w:b/>
                <w:szCs w:val="22"/>
              </w:rPr>
              <w:t>24</w:t>
            </w:r>
          </w:p>
        </w:tc>
        <w:tc>
          <w:tcPr>
            <w:tcW w:w="1620" w:type="dxa"/>
          </w:tcPr>
          <w:p w:rsidR="005C1AEE" w:rsidRPr="006908F6" w:rsidRDefault="006908F6" w:rsidP="00B742B3">
            <w:pPr>
              <w:jc w:val="center"/>
              <w:rPr>
                <w:rFonts w:ascii="Calibri" w:hAnsi="Calibri" w:cs="Calibri"/>
                <w:b/>
                <w:szCs w:val="22"/>
              </w:rPr>
            </w:pPr>
            <w:r>
              <w:rPr>
                <w:rFonts w:ascii="Calibri" w:hAnsi="Calibri" w:cs="Calibri"/>
                <w:b/>
                <w:szCs w:val="22"/>
              </w:rPr>
              <w:t>24</w:t>
            </w:r>
          </w:p>
        </w:tc>
      </w:tr>
      <w:tr w:rsidR="005C1AEE" w:rsidRPr="00BB322A" w:rsidTr="00B742B3">
        <w:tc>
          <w:tcPr>
            <w:tcW w:w="2817" w:type="dxa"/>
          </w:tcPr>
          <w:p w:rsidR="005C1AEE" w:rsidRPr="00BB322A" w:rsidRDefault="005C1AEE" w:rsidP="00B742B3">
            <w:pPr>
              <w:jc w:val="both"/>
              <w:rPr>
                <w:rFonts w:ascii="Times New Roman" w:hAnsi="Times New Roman"/>
                <w:b/>
                <w:szCs w:val="24"/>
              </w:rPr>
            </w:pPr>
            <w:r w:rsidRPr="00BB322A">
              <w:rPr>
                <w:rFonts w:ascii="Times New Roman" w:hAnsi="Times New Roman"/>
                <w:b/>
                <w:szCs w:val="24"/>
              </w:rPr>
              <w:t>Просечна оцена</w:t>
            </w:r>
          </w:p>
        </w:tc>
        <w:tc>
          <w:tcPr>
            <w:tcW w:w="1881" w:type="dxa"/>
            <w:vAlign w:val="center"/>
          </w:tcPr>
          <w:p w:rsidR="005C1AEE" w:rsidRPr="00637F24" w:rsidRDefault="00637F24" w:rsidP="00B742B3">
            <w:pPr>
              <w:jc w:val="center"/>
              <w:rPr>
                <w:rFonts w:ascii="Calibri" w:hAnsi="Calibri" w:cs="Calibri"/>
                <w:b/>
                <w:szCs w:val="22"/>
              </w:rPr>
            </w:pPr>
            <w:r>
              <w:rPr>
                <w:rFonts w:ascii="Calibri" w:hAnsi="Calibri" w:cs="Calibri"/>
                <w:b/>
                <w:szCs w:val="22"/>
              </w:rPr>
              <w:t>3,79</w:t>
            </w:r>
          </w:p>
        </w:tc>
        <w:tc>
          <w:tcPr>
            <w:tcW w:w="1620" w:type="dxa"/>
          </w:tcPr>
          <w:p w:rsidR="005C1AEE" w:rsidRPr="00637F24" w:rsidRDefault="00637F24" w:rsidP="00B742B3">
            <w:pPr>
              <w:jc w:val="center"/>
              <w:rPr>
                <w:rFonts w:ascii="Calibri" w:hAnsi="Calibri" w:cs="Calibri"/>
                <w:b/>
                <w:szCs w:val="22"/>
              </w:rPr>
            </w:pPr>
            <w:r>
              <w:rPr>
                <w:rFonts w:ascii="Calibri" w:hAnsi="Calibri" w:cs="Calibri"/>
                <w:b/>
                <w:szCs w:val="22"/>
              </w:rPr>
              <w:t>3,58</w:t>
            </w:r>
          </w:p>
        </w:tc>
        <w:tc>
          <w:tcPr>
            <w:tcW w:w="1620" w:type="dxa"/>
          </w:tcPr>
          <w:p w:rsidR="005C1AEE" w:rsidRPr="00637F24" w:rsidRDefault="00637F24" w:rsidP="00B742B3">
            <w:pPr>
              <w:jc w:val="center"/>
              <w:rPr>
                <w:rFonts w:ascii="Calibri" w:hAnsi="Calibri" w:cs="Calibri"/>
                <w:b/>
                <w:szCs w:val="22"/>
              </w:rPr>
            </w:pPr>
            <w:r>
              <w:rPr>
                <w:rFonts w:ascii="Calibri" w:hAnsi="Calibri" w:cs="Calibri"/>
                <w:b/>
                <w:szCs w:val="22"/>
              </w:rPr>
              <w:t>3,38</w:t>
            </w:r>
          </w:p>
        </w:tc>
      </w:tr>
    </w:tbl>
    <w:p w:rsidR="005C1AEE" w:rsidRPr="009A243F" w:rsidRDefault="005C1AEE" w:rsidP="005C1AEE">
      <w:pPr>
        <w:ind w:firstLine="284"/>
        <w:jc w:val="both"/>
        <w:rPr>
          <w:rFonts w:ascii="Times New Roman" w:hAnsi="Times New Roman"/>
          <w:szCs w:val="24"/>
        </w:rPr>
      </w:pPr>
      <w:r>
        <w:rPr>
          <w:rFonts w:ascii="Times New Roman" w:hAnsi="Times New Roman"/>
          <w:szCs w:val="24"/>
        </w:rPr>
        <w:t>Укупна просечна оцена је</w:t>
      </w:r>
      <w:r w:rsidR="009A243F">
        <w:rPr>
          <w:rFonts w:ascii="Times New Roman" w:hAnsi="Times New Roman"/>
          <w:szCs w:val="24"/>
        </w:rPr>
        <w:t xml:space="preserve"> 3,58</w:t>
      </w:r>
    </w:p>
    <w:p w:rsidR="005C1AEE" w:rsidRDefault="005C1AEE" w:rsidP="005C1AEE">
      <w:pPr>
        <w:ind w:firstLine="284"/>
        <w:jc w:val="both"/>
        <w:rPr>
          <w:rFonts w:ascii="Times New Roman" w:hAnsi="Times New Roman"/>
          <w:i/>
          <w:szCs w:val="24"/>
        </w:rPr>
      </w:pPr>
    </w:p>
    <w:p w:rsidR="005C1AEE" w:rsidRDefault="005C1AEE" w:rsidP="005C1AEE">
      <w:pPr>
        <w:ind w:firstLine="284"/>
        <w:jc w:val="both"/>
        <w:rPr>
          <w:rFonts w:ascii="Times New Roman" w:hAnsi="Times New Roman"/>
          <w:i/>
          <w:szCs w:val="24"/>
        </w:rPr>
      </w:pPr>
    </w:p>
    <w:p w:rsidR="005C1AEE" w:rsidRDefault="005C1AEE" w:rsidP="005C1AEE">
      <w:pPr>
        <w:ind w:firstLine="284"/>
        <w:jc w:val="both"/>
        <w:rPr>
          <w:rFonts w:ascii="Times New Roman" w:hAnsi="Times New Roman"/>
          <w:i/>
          <w:szCs w:val="24"/>
        </w:rPr>
      </w:pPr>
    </w:p>
    <w:p w:rsidR="005C1AEE" w:rsidRPr="00A845CA" w:rsidRDefault="005C1AEE" w:rsidP="005C1AEE">
      <w:pPr>
        <w:ind w:firstLine="284"/>
        <w:jc w:val="both"/>
        <w:rPr>
          <w:rFonts w:ascii="Times New Roman" w:hAnsi="Times New Roman"/>
          <w:i/>
          <w:szCs w:val="24"/>
        </w:rPr>
      </w:pPr>
      <w:r w:rsidRPr="00A845CA">
        <w:rPr>
          <w:rFonts w:ascii="Times New Roman" w:hAnsi="Times New Roman"/>
          <w:i/>
          <w:szCs w:val="24"/>
        </w:rPr>
        <w:t>Матурски испит – електротехничар рачунара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7"/>
        <w:gridCol w:w="1881"/>
        <w:gridCol w:w="1620"/>
        <w:gridCol w:w="1530"/>
      </w:tblGrid>
      <w:tr w:rsidR="005C1AEE" w:rsidRPr="00A845CA" w:rsidTr="00B742B3">
        <w:tc>
          <w:tcPr>
            <w:tcW w:w="2817" w:type="dxa"/>
          </w:tcPr>
          <w:p w:rsidR="005C1AEE" w:rsidRPr="00A845CA" w:rsidRDefault="005C1AEE" w:rsidP="00B742B3">
            <w:pPr>
              <w:jc w:val="both"/>
              <w:rPr>
                <w:rFonts w:ascii="Times New Roman" w:hAnsi="Times New Roman"/>
                <w:szCs w:val="24"/>
              </w:rPr>
            </w:pPr>
          </w:p>
        </w:tc>
        <w:tc>
          <w:tcPr>
            <w:tcW w:w="1881" w:type="dxa"/>
            <w:vAlign w:val="center"/>
          </w:tcPr>
          <w:p w:rsidR="005C1AEE" w:rsidRPr="00C20572" w:rsidRDefault="005C1AEE" w:rsidP="00B742B3">
            <w:pPr>
              <w:jc w:val="center"/>
              <w:rPr>
                <w:rFonts w:ascii="Calibri" w:hAnsi="Calibri" w:cs="Calibri"/>
                <w:szCs w:val="22"/>
              </w:rPr>
            </w:pPr>
            <w:r w:rsidRPr="00C20572">
              <w:rPr>
                <w:rFonts w:ascii="Calibri" w:hAnsi="Calibri" w:cs="Calibri"/>
                <w:sz w:val="22"/>
                <w:szCs w:val="22"/>
              </w:rPr>
              <w:t>српски</w:t>
            </w:r>
          </w:p>
        </w:tc>
        <w:tc>
          <w:tcPr>
            <w:tcW w:w="1620" w:type="dxa"/>
          </w:tcPr>
          <w:p w:rsidR="005C1AEE" w:rsidRPr="00382514" w:rsidRDefault="00382514" w:rsidP="00B742B3">
            <w:pPr>
              <w:jc w:val="center"/>
              <w:rPr>
                <w:rFonts w:ascii="Calibri" w:hAnsi="Calibri" w:cs="Calibri"/>
                <w:szCs w:val="22"/>
              </w:rPr>
            </w:pPr>
            <w:r>
              <w:rPr>
                <w:rFonts w:ascii="Calibri" w:hAnsi="Calibri" w:cs="Calibri"/>
                <w:sz w:val="22"/>
                <w:szCs w:val="22"/>
              </w:rPr>
              <w:t>изборни</w:t>
            </w:r>
          </w:p>
        </w:tc>
        <w:tc>
          <w:tcPr>
            <w:tcW w:w="1530" w:type="dxa"/>
          </w:tcPr>
          <w:p w:rsidR="005C1AEE" w:rsidRPr="00C20572" w:rsidRDefault="005C1AEE" w:rsidP="00B742B3">
            <w:pPr>
              <w:jc w:val="center"/>
              <w:rPr>
                <w:rFonts w:ascii="Calibri" w:hAnsi="Calibri" w:cs="Calibri"/>
                <w:szCs w:val="22"/>
              </w:rPr>
            </w:pPr>
            <w:r>
              <w:rPr>
                <w:rFonts w:ascii="Calibri" w:hAnsi="Calibri" w:cs="Calibri"/>
                <w:sz w:val="22"/>
                <w:szCs w:val="22"/>
              </w:rPr>
              <w:t>практични</w:t>
            </w:r>
          </w:p>
        </w:tc>
      </w:tr>
      <w:tr w:rsidR="005C1AEE" w:rsidRPr="00A845CA" w:rsidTr="00B742B3">
        <w:tc>
          <w:tcPr>
            <w:tcW w:w="2817" w:type="dxa"/>
          </w:tcPr>
          <w:p w:rsidR="005C1AEE" w:rsidRPr="00A845CA" w:rsidRDefault="005C1AEE" w:rsidP="00B742B3">
            <w:pPr>
              <w:jc w:val="both"/>
              <w:rPr>
                <w:rFonts w:ascii="Times New Roman" w:hAnsi="Times New Roman"/>
                <w:szCs w:val="24"/>
              </w:rPr>
            </w:pPr>
            <w:r w:rsidRPr="00A845CA">
              <w:rPr>
                <w:rFonts w:ascii="Times New Roman" w:hAnsi="Times New Roman"/>
                <w:szCs w:val="24"/>
              </w:rPr>
              <w:t xml:space="preserve">Одличнх </w:t>
            </w:r>
          </w:p>
        </w:tc>
        <w:tc>
          <w:tcPr>
            <w:tcW w:w="1881" w:type="dxa"/>
            <w:vAlign w:val="center"/>
          </w:tcPr>
          <w:p w:rsidR="005C1AEE" w:rsidRPr="00382514" w:rsidRDefault="00382514" w:rsidP="00B742B3">
            <w:pPr>
              <w:jc w:val="center"/>
              <w:rPr>
                <w:rFonts w:ascii="Calibri" w:hAnsi="Calibri" w:cs="Calibri"/>
                <w:szCs w:val="22"/>
              </w:rPr>
            </w:pPr>
            <w:r>
              <w:rPr>
                <w:rFonts w:ascii="Calibri" w:hAnsi="Calibri" w:cs="Calibri"/>
                <w:sz w:val="22"/>
                <w:szCs w:val="22"/>
              </w:rPr>
              <w:t>4</w:t>
            </w:r>
          </w:p>
        </w:tc>
        <w:tc>
          <w:tcPr>
            <w:tcW w:w="1620" w:type="dxa"/>
          </w:tcPr>
          <w:p w:rsidR="005C1AEE" w:rsidRPr="00382514" w:rsidRDefault="00382514" w:rsidP="00B742B3">
            <w:pPr>
              <w:jc w:val="center"/>
              <w:rPr>
                <w:rFonts w:ascii="Calibri" w:hAnsi="Calibri" w:cs="Calibri"/>
                <w:szCs w:val="22"/>
              </w:rPr>
            </w:pPr>
            <w:r>
              <w:rPr>
                <w:rFonts w:ascii="Calibri" w:hAnsi="Calibri" w:cs="Calibri"/>
                <w:szCs w:val="22"/>
              </w:rPr>
              <w:t>13</w:t>
            </w:r>
          </w:p>
        </w:tc>
        <w:tc>
          <w:tcPr>
            <w:tcW w:w="1530" w:type="dxa"/>
          </w:tcPr>
          <w:p w:rsidR="005C1AEE" w:rsidRPr="00382514" w:rsidRDefault="00382514" w:rsidP="00B742B3">
            <w:pPr>
              <w:jc w:val="center"/>
              <w:rPr>
                <w:rFonts w:ascii="Calibri" w:hAnsi="Calibri" w:cs="Calibri"/>
                <w:szCs w:val="22"/>
              </w:rPr>
            </w:pPr>
            <w:r>
              <w:rPr>
                <w:rFonts w:ascii="Calibri" w:hAnsi="Calibri" w:cs="Calibri"/>
                <w:szCs w:val="22"/>
              </w:rPr>
              <w:t>8</w:t>
            </w:r>
          </w:p>
        </w:tc>
      </w:tr>
      <w:tr w:rsidR="005C1AEE" w:rsidRPr="00A845CA" w:rsidTr="00B742B3">
        <w:tc>
          <w:tcPr>
            <w:tcW w:w="2817" w:type="dxa"/>
            <w:vAlign w:val="bottom"/>
          </w:tcPr>
          <w:p w:rsidR="005C1AEE" w:rsidRPr="00A845CA" w:rsidRDefault="005C1AEE" w:rsidP="00B742B3">
            <w:pPr>
              <w:jc w:val="both"/>
              <w:rPr>
                <w:rFonts w:ascii="Times New Roman" w:hAnsi="Times New Roman"/>
                <w:szCs w:val="24"/>
                <w:lang w:eastAsia="sr-Latn-CS"/>
              </w:rPr>
            </w:pPr>
            <w:r w:rsidRPr="00A845CA">
              <w:rPr>
                <w:rFonts w:ascii="Times New Roman" w:hAnsi="Times New Roman"/>
                <w:szCs w:val="24"/>
                <w:lang w:eastAsia="sr-Latn-CS"/>
              </w:rPr>
              <w:t>Врло добрих</w:t>
            </w:r>
          </w:p>
        </w:tc>
        <w:tc>
          <w:tcPr>
            <w:tcW w:w="1881" w:type="dxa"/>
            <w:vAlign w:val="center"/>
          </w:tcPr>
          <w:p w:rsidR="005C1AEE" w:rsidRPr="00382514" w:rsidRDefault="00382514" w:rsidP="00B742B3">
            <w:pPr>
              <w:jc w:val="center"/>
              <w:rPr>
                <w:rFonts w:ascii="Calibri" w:hAnsi="Calibri" w:cs="Calibri"/>
                <w:szCs w:val="22"/>
              </w:rPr>
            </w:pPr>
            <w:r>
              <w:rPr>
                <w:rFonts w:ascii="Calibri" w:hAnsi="Calibri" w:cs="Calibri"/>
                <w:sz w:val="22"/>
                <w:szCs w:val="22"/>
              </w:rPr>
              <w:t>7</w:t>
            </w:r>
          </w:p>
        </w:tc>
        <w:tc>
          <w:tcPr>
            <w:tcW w:w="1620" w:type="dxa"/>
          </w:tcPr>
          <w:p w:rsidR="005C1AEE" w:rsidRPr="00382514" w:rsidRDefault="00382514" w:rsidP="00B742B3">
            <w:pPr>
              <w:jc w:val="center"/>
              <w:rPr>
                <w:rFonts w:ascii="Calibri" w:hAnsi="Calibri" w:cs="Calibri"/>
                <w:szCs w:val="22"/>
              </w:rPr>
            </w:pPr>
            <w:r>
              <w:rPr>
                <w:rFonts w:ascii="Calibri" w:hAnsi="Calibri" w:cs="Calibri"/>
                <w:szCs w:val="22"/>
              </w:rPr>
              <w:t>6</w:t>
            </w:r>
          </w:p>
        </w:tc>
        <w:tc>
          <w:tcPr>
            <w:tcW w:w="1530" w:type="dxa"/>
          </w:tcPr>
          <w:p w:rsidR="005C1AEE" w:rsidRPr="00382514" w:rsidRDefault="00382514" w:rsidP="00B742B3">
            <w:pPr>
              <w:jc w:val="center"/>
              <w:rPr>
                <w:rFonts w:ascii="Calibri" w:hAnsi="Calibri" w:cs="Calibri"/>
                <w:szCs w:val="22"/>
              </w:rPr>
            </w:pPr>
            <w:r>
              <w:rPr>
                <w:rFonts w:ascii="Calibri" w:hAnsi="Calibri" w:cs="Calibri"/>
                <w:szCs w:val="22"/>
              </w:rPr>
              <w:t>12</w:t>
            </w:r>
          </w:p>
        </w:tc>
      </w:tr>
      <w:tr w:rsidR="005C1AEE" w:rsidRPr="00A845CA" w:rsidTr="00B742B3">
        <w:tc>
          <w:tcPr>
            <w:tcW w:w="2817" w:type="dxa"/>
            <w:vAlign w:val="bottom"/>
          </w:tcPr>
          <w:p w:rsidR="005C1AEE" w:rsidRPr="00A845CA" w:rsidRDefault="005C1AEE" w:rsidP="00B742B3">
            <w:pPr>
              <w:jc w:val="both"/>
              <w:rPr>
                <w:rFonts w:ascii="Times New Roman" w:hAnsi="Times New Roman"/>
                <w:szCs w:val="24"/>
                <w:lang w:eastAsia="sr-Latn-CS"/>
              </w:rPr>
            </w:pPr>
            <w:r w:rsidRPr="00A845CA">
              <w:rPr>
                <w:rFonts w:ascii="Times New Roman" w:hAnsi="Times New Roman"/>
                <w:szCs w:val="24"/>
                <w:lang w:eastAsia="sr-Latn-CS"/>
              </w:rPr>
              <w:t>Добрих</w:t>
            </w:r>
          </w:p>
        </w:tc>
        <w:tc>
          <w:tcPr>
            <w:tcW w:w="1881" w:type="dxa"/>
            <w:vAlign w:val="center"/>
          </w:tcPr>
          <w:p w:rsidR="005C1AEE" w:rsidRPr="00F23E62" w:rsidRDefault="00382514" w:rsidP="00382514">
            <w:pPr>
              <w:jc w:val="center"/>
              <w:rPr>
                <w:rFonts w:ascii="Calibri" w:hAnsi="Calibri" w:cs="Calibri"/>
                <w:szCs w:val="22"/>
              </w:rPr>
            </w:pPr>
            <w:r>
              <w:rPr>
                <w:rFonts w:ascii="Calibri" w:hAnsi="Calibri" w:cs="Calibri"/>
                <w:sz w:val="22"/>
                <w:szCs w:val="22"/>
              </w:rPr>
              <w:t>8</w:t>
            </w:r>
          </w:p>
        </w:tc>
        <w:tc>
          <w:tcPr>
            <w:tcW w:w="1620" w:type="dxa"/>
          </w:tcPr>
          <w:p w:rsidR="005C1AEE" w:rsidRPr="00382514" w:rsidRDefault="00382514" w:rsidP="00B742B3">
            <w:pPr>
              <w:jc w:val="center"/>
              <w:rPr>
                <w:rFonts w:ascii="Calibri" w:hAnsi="Calibri" w:cs="Calibri"/>
                <w:szCs w:val="22"/>
              </w:rPr>
            </w:pPr>
            <w:r>
              <w:rPr>
                <w:rFonts w:ascii="Calibri" w:hAnsi="Calibri" w:cs="Calibri"/>
                <w:szCs w:val="22"/>
              </w:rPr>
              <w:t>6</w:t>
            </w:r>
          </w:p>
        </w:tc>
        <w:tc>
          <w:tcPr>
            <w:tcW w:w="1530" w:type="dxa"/>
          </w:tcPr>
          <w:p w:rsidR="005C1AEE" w:rsidRPr="00382514" w:rsidRDefault="00382514" w:rsidP="00B742B3">
            <w:pPr>
              <w:jc w:val="center"/>
              <w:rPr>
                <w:rFonts w:ascii="Calibri" w:hAnsi="Calibri" w:cs="Calibri"/>
                <w:szCs w:val="22"/>
              </w:rPr>
            </w:pPr>
            <w:r>
              <w:rPr>
                <w:rFonts w:ascii="Calibri" w:hAnsi="Calibri" w:cs="Calibri"/>
                <w:szCs w:val="22"/>
              </w:rPr>
              <w:t>6</w:t>
            </w:r>
          </w:p>
        </w:tc>
      </w:tr>
      <w:tr w:rsidR="005C1AEE" w:rsidRPr="00A845CA" w:rsidTr="00B742B3">
        <w:tc>
          <w:tcPr>
            <w:tcW w:w="2817" w:type="dxa"/>
            <w:vAlign w:val="bottom"/>
          </w:tcPr>
          <w:p w:rsidR="005C1AEE" w:rsidRPr="00A845CA" w:rsidRDefault="005C1AEE" w:rsidP="00B742B3">
            <w:pPr>
              <w:jc w:val="both"/>
              <w:rPr>
                <w:rFonts w:ascii="Times New Roman" w:hAnsi="Times New Roman"/>
                <w:szCs w:val="24"/>
                <w:lang w:eastAsia="sr-Latn-CS"/>
              </w:rPr>
            </w:pPr>
            <w:r w:rsidRPr="00A845CA">
              <w:rPr>
                <w:rFonts w:ascii="Times New Roman" w:hAnsi="Times New Roman"/>
                <w:szCs w:val="24"/>
                <w:lang w:eastAsia="sr-Latn-CS"/>
              </w:rPr>
              <w:t>Довољних</w:t>
            </w:r>
          </w:p>
        </w:tc>
        <w:tc>
          <w:tcPr>
            <w:tcW w:w="1881" w:type="dxa"/>
            <w:vAlign w:val="center"/>
          </w:tcPr>
          <w:p w:rsidR="005C1AEE" w:rsidRPr="00F23E62" w:rsidRDefault="00382514" w:rsidP="00382514">
            <w:pPr>
              <w:jc w:val="center"/>
              <w:rPr>
                <w:rFonts w:ascii="Calibri" w:hAnsi="Calibri" w:cs="Calibri"/>
                <w:szCs w:val="22"/>
              </w:rPr>
            </w:pPr>
            <w:r>
              <w:rPr>
                <w:rFonts w:ascii="Calibri" w:hAnsi="Calibri" w:cs="Calibri"/>
                <w:sz w:val="22"/>
                <w:szCs w:val="22"/>
              </w:rPr>
              <w:t>8</w:t>
            </w:r>
          </w:p>
        </w:tc>
        <w:tc>
          <w:tcPr>
            <w:tcW w:w="1620" w:type="dxa"/>
          </w:tcPr>
          <w:p w:rsidR="005C1AEE" w:rsidRPr="00382514" w:rsidRDefault="00382514" w:rsidP="00B742B3">
            <w:pPr>
              <w:jc w:val="center"/>
              <w:rPr>
                <w:rFonts w:ascii="Calibri" w:hAnsi="Calibri" w:cs="Calibri"/>
                <w:szCs w:val="22"/>
              </w:rPr>
            </w:pPr>
            <w:r>
              <w:rPr>
                <w:rFonts w:ascii="Calibri" w:hAnsi="Calibri" w:cs="Calibri"/>
                <w:szCs w:val="22"/>
              </w:rPr>
              <w:t>2</w:t>
            </w:r>
          </w:p>
        </w:tc>
        <w:tc>
          <w:tcPr>
            <w:tcW w:w="1530" w:type="dxa"/>
          </w:tcPr>
          <w:p w:rsidR="005C1AEE" w:rsidRPr="00382514" w:rsidRDefault="00382514" w:rsidP="00B742B3">
            <w:pPr>
              <w:jc w:val="center"/>
              <w:rPr>
                <w:rFonts w:ascii="Calibri" w:hAnsi="Calibri" w:cs="Calibri"/>
                <w:szCs w:val="22"/>
              </w:rPr>
            </w:pPr>
            <w:r>
              <w:rPr>
                <w:rFonts w:ascii="Calibri" w:hAnsi="Calibri" w:cs="Calibri"/>
                <w:szCs w:val="22"/>
              </w:rPr>
              <w:t>1</w:t>
            </w:r>
          </w:p>
        </w:tc>
      </w:tr>
      <w:tr w:rsidR="005C1AEE" w:rsidRPr="00A845CA" w:rsidTr="00B742B3">
        <w:tc>
          <w:tcPr>
            <w:tcW w:w="2817" w:type="dxa"/>
          </w:tcPr>
          <w:p w:rsidR="005C1AEE" w:rsidRPr="00A845CA" w:rsidRDefault="005C1AEE" w:rsidP="00B742B3">
            <w:pPr>
              <w:jc w:val="both"/>
              <w:rPr>
                <w:rFonts w:ascii="Times New Roman" w:hAnsi="Times New Roman"/>
                <w:szCs w:val="24"/>
              </w:rPr>
            </w:pPr>
            <w:r w:rsidRPr="00A845CA">
              <w:rPr>
                <w:rFonts w:ascii="Times New Roman" w:hAnsi="Times New Roman"/>
                <w:szCs w:val="24"/>
              </w:rPr>
              <w:t>Није положило</w:t>
            </w:r>
          </w:p>
        </w:tc>
        <w:tc>
          <w:tcPr>
            <w:tcW w:w="1881" w:type="dxa"/>
            <w:vAlign w:val="center"/>
          </w:tcPr>
          <w:p w:rsidR="005C1AEE" w:rsidRPr="00F23E62" w:rsidRDefault="005C1AEE" w:rsidP="00B742B3">
            <w:pPr>
              <w:jc w:val="center"/>
              <w:rPr>
                <w:rFonts w:ascii="Calibri" w:hAnsi="Calibri" w:cs="Calibri"/>
                <w:bCs/>
                <w:szCs w:val="22"/>
              </w:rPr>
            </w:pPr>
          </w:p>
        </w:tc>
        <w:tc>
          <w:tcPr>
            <w:tcW w:w="1620" w:type="dxa"/>
          </w:tcPr>
          <w:p w:rsidR="005C1AEE" w:rsidRPr="00F23E62" w:rsidRDefault="005C1AEE" w:rsidP="00B742B3">
            <w:pPr>
              <w:jc w:val="center"/>
              <w:rPr>
                <w:rFonts w:ascii="Calibri" w:hAnsi="Calibri" w:cs="Calibri"/>
                <w:bCs/>
                <w:szCs w:val="22"/>
              </w:rPr>
            </w:pPr>
          </w:p>
        </w:tc>
        <w:tc>
          <w:tcPr>
            <w:tcW w:w="1530" w:type="dxa"/>
          </w:tcPr>
          <w:p w:rsidR="005C1AEE" w:rsidRPr="00F23E62" w:rsidRDefault="005C1AEE" w:rsidP="00B742B3">
            <w:pPr>
              <w:jc w:val="center"/>
              <w:rPr>
                <w:rFonts w:ascii="Calibri" w:hAnsi="Calibri" w:cs="Calibri"/>
                <w:bCs/>
                <w:szCs w:val="22"/>
              </w:rPr>
            </w:pPr>
          </w:p>
        </w:tc>
      </w:tr>
      <w:tr w:rsidR="005C1AEE" w:rsidRPr="00A845CA" w:rsidTr="00B742B3">
        <w:tc>
          <w:tcPr>
            <w:tcW w:w="2817" w:type="dxa"/>
          </w:tcPr>
          <w:p w:rsidR="005C1AEE" w:rsidRPr="00A845CA" w:rsidRDefault="005C1AEE" w:rsidP="00B742B3">
            <w:pPr>
              <w:jc w:val="both"/>
              <w:rPr>
                <w:rFonts w:ascii="Times New Roman" w:hAnsi="Times New Roman"/>
                <w:szCs w:val="24"/>
              </w:rPr>
            </w:pPr>
            <w:r w:rsidRPr="00A845CA">
              <w:rPr>
                <w:rFonts w:ascii="Times New Roman" w:hAnsi="Times New Roman"/>
                <w:szCs w:val="24"/>
              </w:rPr>
              <w:t>УКУПНО</w:t>
            </w:r>
          </w:p>
        </w:tc>
        <w:tc>
          <w:tcPr>
            <w:tcW w:w="1881" w:type="dxa"/>
            <w:vAlign w:val="center"/>
          </w:tcPr>
          <w:p w:rsidR="005C1AEE" w:rsidRPr="00382514" w:rsidRDefault="00382514" w:rsidP="00B742B3">
            <w:pPr>
              <w:jc w:val="center"/>
              <w:rPr>
                <w:rFonts w:ascii="Calibri" w:hAnsi="Calibri" w:cs="Calibri"/>
                <w:b/>
                <w:bCs/>
                <w:szCs w:val="22"/>
              </w:rPr>
            </w:pPr>
            <w:r>
              <w:rPr>
                <w:rFonts w:ascii="Calibri" w:hAnsi="Calibri" w:cs="Calibri"/>
                <w:b/>
                <w:bCs/>
                <w:szCs w:val="22"/>
              </w:rPr>
              <w:t>27</w:t>
            </w:r>
          </w:p>
        </w:tc>
        <w:tc>
          <w:tcPr>
            <w:tcW w:w="1620" w:type="dxa"/>
          </w:tcPr>
          <w:p w:rsidR="005C1AEE" w:rsidRPr="00382514" w:rsidRDefault="00382514" w:rsidP="00B742B3">
            <w:pPr>
              <w:jc w:val="center"/>
              <w:rPr>
                <w:rFonts w:ascii="Calibri" w:hAnsi="Calibri" w:cs="Calibri"/>
                <w:b/>
                <w:bCs/>
                <w:szCs w:val="22"/>
              </w:rPr>
            </w:pPr>
            <w:r>
              <w:rPr>
                <w:rFonts w:ascii="Calibri" w:hAnsi="Calibri" w:cs="Calibri"/>
                <w:b/>
                <w:bCs/>
                <w:szCs w:val="22"/>
              </w:rPr>
              <w:t>27</w:t>
            </w:r>
          </w:p>
        </w:tc>
        <w:tc>
          <w:tcPr>
            <w:tcW w:w="1530" w:type="dxa"/>
          </w:tcPr>
          <w:p w:rsidR="005C1AEE" w:rsidRPr="00382514" w:rsidRDefault="00382514" w:rsidP="00B742B3">
            <w:pPr>
              <w:jc w:val="center"/>
              <w:rPr>
                <w:rFonts w:ascii="Calibri" w:hAnsi="Calibri" w:cs="Calibri"/>
                <w:b/>
                <w:bCs/>
                <w:szCs w:val="22"/>
              </w:rPr>
            </w:pPr>
            <w:r>
              <w:rPr>
                <w:rFonts w:ascii="Calibri" w:hAnsi="Calibri" w:cs="Calibri"/>
                <w:b/>
                <w:bCs/>
                <w:szCs w:val="22"/>
              </w:rPr>
              <w:t>27</w:t>
            </w:r>
          </w:p>
        </w:tc>
      </w:tr>
      <w:tr w:rsidR="005C1AEE" w:rsidRPr="009E1C13" w:rsidTr="00B742B3">
        <w:tc>
          <w:tcPr>
            <w:tcW w:w="2817" w:type="dxa"/>
          </w:tcPr>
          <w:p w:rsidR="005C1AEE" w:rsidRPr="009E1C13" w:rsidRDefault="005C1AEE" w:rsidP="00B742B3">
            <w:pPr>
              <w:jc w:val="both"/>
              <w:rPr>
                <w:rFonts w:ascii="Times New Roman" w:hAnsi="Times New Roman"/>
                <w:b/>
                <w:szCs w:val="24"/>
              </w:rPr>
            </w:pPr>
            <w:r w:rsidRPr="009E1C13">
              <w:rPr>
                <w:rFonts w:ascii="Times New Roman" w:hAnsi="Times New Roman"/>
                <w:b/>
                <w:szCs w:val="24"/>
              </w:rPr>
              <w:t>Просечна оцена</w:t>
            </w:r>
          </w:p>
        </w:tc>
        <w:tc>
          <w:tcPr>
            <w:tcW w:w="1881" w:type="dxa"/>
            <w:vAlign w:val="center"/>
          </w:tcPr>
          <w:p w:rsidR="005C1AEE" w:rsidRPr="00637F24" w:rsidRDefault="00637F24" w:rsidP="00B742B3">
            <w:pPr>
              <w:jc w:val="center"/>
              <w:rPr>
                <w:rFonts w:ascii="Calibri" w:hAnsi="Calibri" w:cs="Calibri"/>
                <w:b/>
                <w:szCs w:val="22"/>
              </w:rPr>
            </w:pPr>
            <w:r>
              <w:rPr>
                <w:rFonts w:ascii="Calibri" w:hAnsi="Calibri" w:cs="Calibri"/>
                <w:b/>
                <w:szCs w:val="22"/>
              </w:rPr>
              <w:t>3,25</w:t>
            </w:r>
          </w:p>
        </w:tc>
        <w:tc>
          <w:tcPr>
            <w:tcW w:w="1620" w:type="dxa"/>
          </w:tcPr>
          <w:p w:rsidR="005C1AEE" w:rsidRPr="00637F24" w:rsidRDefault="00637F24" w:rsidP="00B742B3">
            <w:pPr>
              <w:jc w:val="center"/>
              <w:rPr>
                <w:rFonts w:ascii="Calibri" w:hAnsi="Calibri" w:cs="Calibri"/>
                <w:b/>
                <w:szCs w:val="22"/>
              </w:rPr>
            </w:pPr>
            <w:r>
              <w:rPr>
                <w:rFonts w:ascii="Calibri" w:hAnsi="Calibri" w:cs="Calibri"/>
                <w:b/>
                <w:szCs w:val="22"/>
              </w:rPr>
              <w:t>4,15</w:t>
            </w:r>
          </w:p>
        </w:tc>
        <w:tc>
          <w:tcPr>
            <w:tcW w:w="1530" w:type="dxa"/>
          </w:tcPr>
          <w:p w:rsidR="005C1AEE" w:rsidRPr="00637F24" w:rsidRDefault="00637F24" w:rsidP="00B742B3">
            <w:pPr>
              <w:jc w:val="center"/>
              <w:rPr>
                <w:rFonts w:ascii="Calibri" w:hAnsi="Calibri" w:cs="Calibri"/>
                <w:b/>
                <w:szCs w:val="22"/>
              </w:rPr>
            </w:pPr>
            <w:r>
              <w:rPr>
                <w:rFonts w:ascii="Calibri" w:hAnsi="Calibri" w:cs="Calibri"/>
                <w:b/>
                <w:szCs w:val="22"/>
              </w:rPr>
              <w:t>3,69</w:t>
            </w:r>
          </w:p>
        </w:tc>
      </w:tr>
    </w:tbl>
    <w:p w:rsidR="005C1AEE" w:rsidRPr="00A845CA" w:rsidRDefault="005C1AEE" w:rsidP="005C1AEE">
      <w:pPr>
        <w:ind w:firstLine="284"/>
        <w:jc w:val="both"/>
        <w:rPr>
          <w:rFonts w:ascii="Times New Roman" w:hAnsi="Times New Roman"/>
          <w:szCs w:val="24"/>
        </w:rPr>
      </w:pPr>
      <w:r>
        <w:rPr>
          <w:rFonts w:ascii="Times New Roman" w:hAnsi="Times New Roman"/>
          <w:szCs w:val="24"/>
        </w:rPr>
        <w:t>Укупна просечна оцена је</w:t>
      </w:r>
      <w:r w:rsidR="00A20A07">
        <w:rPr>
          <w:rFonts w:ascii="Times New Roman" w:hAnsi="Times New Roman"/>
          <w:szCs w:val="24"/>
        </w:rPr>
        <w:t xml:space="preserve"> 3,</w:t>
      </w:r>
      <w:r w:rsidR="009A243F">
        <w:rPr>
          <w:rFonts w:ascii="Times New Roman" w:hAnsi="Times New Roman"/>
          <w:szCs w:val="24"/>
        </w:rPr>
        <w:t>8</w:t>
      </w:r>
      <w:r>
        <w:rPr>
          <w:rFonts w:ascii="Times New Roman" w:hAnsi="Times New Roman"/>
          <w:szCs w:val="24"/>
        </w:rPr>
        <w:t>.</w:t>
      </w:r>
    </w:p>
    <w:p w:rsidR="005C1AEE" w:rsidRDefault="005C1AEE" w:rsidP="005C1AEE">
      <w:pPr>
        <w:pStyle w:val="Heading2"/>
        <w:jc w:val="both"/>
        <w:rPr>
          <w:lang w:val="en-US"/>
        </w:rPr>
      </w:pPr>
      <w:r w:rsidRPr="00A845CA">
        <w:br w:type="column"/>
      </w:r>
      <w:bookmarkStart w:id="61" w:name="_Toc524693394"/>
      <w:r w:rsidRPr="00A845CA">
        <w:rPr>
          <w:sz w:val="36"/>
          <w:szCs w:val="36"/>
        </w:rPr>
        <w:lastRenderedPageBreak/>
        <w:t xml:space="preserve">6. </w:t>
      </w:r>
      <w:r w:rsidRPr="00A845CA">
        <w:t>Извештај о раду тимова</w:t>
      </w:r>
      <w:bookmarkEnd w:id="61"/>
    </w:p>
    <w:p w:rsidR="005C1AEE" w:rsidRDefault="005C1AEE" w:rsidP="005C1AEE">
      <w:pPr>
        <w:rPr>
          <w:lang w:val="en-US"/>
        </w:rPr>
      </w:pPr>
    </w:p>
    <w:p w:rsidR="008F646B" w:rsidRPr="008F646B" w:rsidRDefault="008F646B" w:rsidP="008F646B">
      <w:pPr>
        <w:pStyle w:val="ListParagraph"/>
        <w:numPr>
          <w:ilvl w:val="1"/>
          <w:numId w:val="22"/>
        </w:numPr>
        <w:rPr>
          <w:rStyle w:val="fontstyle01"/>
        </w:rPr>
      </w:pPr>
      <w:r>
        <w:rPr>
          <w:rStyle w:val="fontstyle01"/>
        </w:rPr>
        <w:t>ИЗВЕШТАЈ О ГОДИШЊЕМ РАДУ СТРУЧНОГ ТИМА ЗА ИНКЛУЗИВНО</w:t>
      </w:r>
      <w:r w:rsidR="00015CDB">
        <w:rPr>
          <w:rStyle w:val="fontstyle01"/>
        </w:rPr>
        <w:t xml:space="preserve"> </w:t>
      </w:r>
      <w:r>
        <w:rPr>
          <w:rStyle w:val="fontstyle01"/>
        </w:rPr>
        <w:t>ОБРАЗОВАЊЕ</w:t>
      </w:r>
    </w:p>
    <w:p w:rsidR="008F646B" w:rsidRPr="008F646B" w:rsidRDefault="008F646B" w:rsidP="008F646B">
      <w:pPr>
        <w:pStyle w:val="ListParagraph"/>
        <w:ind w:left="1080"/>
        <w:rPr>
          <w:rStyle w:val="fontstyle01"/>
        </w:rPr>
      </w:pPr>
    </w:p>
    <w:p w:rsidR="008F646B" w:rsidRDefault="008F646B" w:rsidP="008F646B">
      <w:pPr>
        <w:rPr>
          <w:rStyle w:val="fontstyle21"/>
        </w:rPr>
      </w:pPr>
      <w:r>
        <w:rPr>
          <w:rStyle w:val="fontstyle21"/>
        </w:rPr>
        <w:t xml:space="preserve"> Кључни сегмент инклузивног образовања јеусмерен да систем образовања и васпитања мора да обезбеди за сву децуквалитетно и уравнотежено учење и васпитање прилагођено узрасним и личнимразвојним потребамa. </w:t>
      </w:r>
    </w:p>
    <w:p w:rsidR="008F646B" w:rsidRPr="00CA0035" w:rsidRDefault="008F646B" w:rsidP="008F646B">
      <w:pPr>
        <w:rPr>
          <w:rStyle w:val="fontstyle21"/>
        </w:rPr>
      </w:pPr>
      <w:r>
        <w:rPr>
          <w:rStyle w:val="fontstyle21"/>
        </w:rPr>
        <w:t>На крају школске 2019/2020 године план и програм стручног тима за Инклузивно образовање је делимично реализован.</w:t>
      </w:r>
    </w:p>
    <w:p w:rsidR="008F646B" w:rsidRDefault="008F646B" w:rsidP="008F646B">
      <w:pPr>
        <w:rPr>
          <w:rStyle w:val="fontstyle21"/>
        </w:rPr>
      </w:pPr>
      <w:r>
        <w:rPr>
          <w:rFonts w:ascii="Cambria" w:hAnsi="Cambria"/>
          <w:color w:val="000000"/>
        </w:rPr>
        <w:br/>
      </w:r>
      <w:r>
        <w:rPr>
          <w:rStyle w:val="fontstyle21"/>
        </w:rPr>
        <w:t>Прво тромесечје је био период, као и ранијих година, за анализу стања</w:t>
      </w:r>
      <w:r>
        <w:rPr>
          <w:rFonts w:ascii="Cambria" w:hAnsi="Cambria"/>
          <w:color w:val="000000"/>
        </w:rPr>
        <w:br/>
      </w:r>
      <w:r>
        <w:rPr>
          <w:rStyle w:val="fontstyle21"/>
        </w:rPr>
        <w:t xml:space="preserve">ученика којима је потребна образовна подршка од 1 до 4 разреда за ИО и дефинисањепотреба школе за ИО. </w:t>
      </w:r>
    </w:p>
    <w:p w:rsidR="008F646B" w:rsidRDefault="008F646B" w:rsidP="008F646B">
      <w:pPr>
        <w:rPr>
          <w:rStyle w:val="fontstyle21"/>
        </w:rPr>
      </w:pPr>
      <w:r>
        <w:rPr>
          <w:rFonts w:ascii="Cambria" w:hAnsi="Cambria"/>
          <w:color w:val="000000"/>
        </w:rPr>
        <w:br/>
      </w:r>
      <w:r>
        <w:rPr>
          <w:rStyle w:val="fontstyle21"/>
        </w:rPr>
        <w:t>Процене и запажања свих укључених разредних старешина и наставника</w:t>
      </w:r>
      <w:r>
        <w:rPr>
          <w:rFonts w:ascii="Cambria" w:hAnsi="Cambria"/>
          <w:color w:val="000000"/>
        </w:rPr>
        <w:br/>
      </w:r>
      <w:r>
        <w:rPr>
          <w:rStyle w:val="fontstyle21"/>
        </w:rPr>
        <w:t>указују да деца којима је потребна подршка у учењу постоје  у четвртом разреду Електро струке и у првом и трећем разреду Економске струке.</w:t>
      </w:r>
    </w:p>
    <w:p w:rsidR="008F646B" w:rsidRDefault="008F646B" w:rsidP="008F646B">
      <w:pPr>
        <w:rPr>
          <w:rStyle w:val="fontstyle21"/>
        </w:rPr>
      </w:pPr>
      <w:r>
        <w:rPr>
          <w:rStyle w:val="fontstyle21"/>
        </w:rPr>
        <w:t xml:space="preserve"> Имамо сагласност Интерресорне  комисије за спровођење ИОП-а2. За  ову децу у сарадњи са родитељима ишколом, проналазе се начини за  афирмацију и јачање самопоуздања и појмао себи и тако обезбеђују јачање потенцијала за напредовање у образовању.</w:t>
      </w:r>
      <w:r>
        <w:rPr>
          <w:b/>
          <w:bCs/>
          <w:color w:val="000000"/>
        </w:rPr>
        <w:br/>
      </w:r>
      <w:r>
        <w:rPr>
          <w:rStyle w:val="fontstyle21"/>
        </w:rPr>
        <w:t>Опсервације и праћење постигнућа деце код које су установљене тешкоће у</w:t>
      </w:r>
      <w:r>
        <w:rPr>
          <w:rFonts w:ascii="Cambria" w:hAnsi="Cambria"/>
          <w:color w:val="000000"/>
        </w:rPr>
        <w:br/>
      </w:r>
      <w:r>
        <w:rPr>
          <w:rStyle w:val="fontstyle21"/>
        </w:rPr>
        <w:t>учењу настављена је у току целе године.</w:t>
      </w:r>
    </w:p>
    <w:p w:rsidR="008F646B" w:rsidRDefault="008F646B" w:rsidP="008F646B">
      <w:pPr>
        <w:tabs>
          <w:tab w:val="left" w:pos="5520"/>
        </w:tabs>
        <w:rPr>
          <w:rStyle w:val="fontstyle21"/>
        </w:rPr>
      </w:pPr>
      <w:r>
        <w:rPr>
          <w:rStyle w:val="fontstyle21"/>
        </w:rPr>
        <w:t>Због проглашене Ванредне ситуације због Корона вируса и преласка на Наставу на даљину, план рада није испуњен онако како је предвиђено.</w:t>
      </w:r>
    </w:p>
    <w:p w:rsidR="008F646B" w:rsidRPr="00DF52AF" w:rsidRDefault="008F646B" w:rsidP="008F646B">
      <w:pPr>
        <w:tabs>
          <w:tab w:val="left" w:pos="5520"/>
        </w:tabs>
        <w:rPr>
          <w:rStyle w:val="fontstyle21"/>
        </w:rPr>
      </w:pPr>
      <w:r>
        <w:rPr>
          <w:rStyle w:val="fontstyle21"/>
        </w:rPr>
        <w:t>Тим је сво време био у контакту са ученицима и родитељима ове деце, материјал за рад им је редовно штампан и достављан, као и инструкције за рад.</w:t>
      </w:r>
      <w:r>
        <w:rPr>
          <w:rStyle w:val="fontstyle21"/>
        </w:rPr>
        <w:tab/>
        <w:t>Контакт је оствариван путем мејла и вибер групе.</w:t>
      </w:r>
    </w:p>
    <w:p w:rsidR="008F646B" w:rsidRDefault="008F646B" w:rsidP="008F646B">
      <w:pPr>
        <w:rPr>
          <w:rStyle w:val="fontstyle21"/>
        </w:rPr>
      </w:pPr>
      <w:r>
        <w:rPr>
          <w:rStyle w:val="fontstyle21"/>
        </w:rPr>
        <w:t>Ова деца постижу напредак у учењу у складу сапланираним градивом.</w:t>
      </w:r>
    </w:p>
    <w:p w:rsidR="008F646B" w:rsidRDefault="008F646B" w:rsidP="008F646B">
      <w:pPr>
        <w:rPr>
          <w:rStyle w:val="fontstyle21"/>
        </w:rPr>
      </w:pPr>
      <w:r>
        <w:rPr>
          <w:rStyle w:val="fontstyle21"/>
        </w:rPr>
        <w:t xml:space="preserve">Сарадња са наставницима је коректна уз обострани договор. </w:t>
      </w:r>
    </w:p>
    <w:p w:rsidR="008F646B" w:rsidRDefault="008F646B" w:rsidP="008F646B">
      <w:pPr>
        <w:rPr>
          <w:rStyle w:val="fontstyle21"/>
        </w:rPr>
      </w:pPr>
      <w:r>
        <w:rPr>
          <w:rStyle w:val="fontstyle21"/>
        </w:rPr>
        <w:t>У предходној школској години је један ученик завршио школовање по ИО и за њега је израђен план израде матурског испита у сарадњи са предметним наставницима.</w:t>
      </w:r>
      <w:r>
        <w:rPr>
          <w:rFonts w:ascii="Cambria" w:hAnsi="Cambria"/>
          <w:color w:val="000000"/>
        </w:rPr>
        <w:br/>
      </w:r>
      <w:r>
        <w:rPr>
          <w:rStyle w:val="fontstyle21"/>
        </w:rPr>
        <w:t>Сви стручни органи школе су информисани о току реализације активности</w:t>
      </w:r>
      <w:r>
        <w:rPr>
          <w:rFonts w:ascii="Cambria" w:hAnsi="Cambria"/>
          <w:color w:val="000000"/>
        </w:rPr>
        <w:br/>
      </w:r>
      <w:r>
        <w:rPr>
          <w:rStyle w:val="fontstyle21"/>
        </w:rPr>
        <w:t>Стручног тима за ИО.</w:t>
      </w:r>
    </w:p>
    <w:p w:rsidR="005C1AEE" w:rsidRDefault="008F646B" w:rsidP="008F646B">
      <w:pPr>
        <w:rPr>
          <w:lang w:val="en-US"/>
        </w:rPr>
      </w:pPr>
      <w:r>
        <w:rPr>
          <w:rStyle w:val="fontstyle21"/>
        </w:rPr>
        <w:t>Кординатор тима: Дуњић Радосављевић Мирјана</w:t>
      </w:r>
    </w:p>
    <w:p w:rsidR="005C1AEE" w:rsidRPr="00E14B66" w:rsidRDefault="005C1AEE" w:rsidP="005C1AEE">
      <w:pPr>
        <w:rPr>
          <w:lang w:val="en-US"/>
        </w:rPr>
      </w:pPr>
    </w:p>
    <w:p w:rsidR="005C1AEE" w:rsidRPr="00E14B66" w:rsidRDefault="005C1AEE" w:rsidP="005C1AEE">
      <w:pPr>
        <w:rPr>
          <w:lang w:val="en-US"/>
        </w:rPr>
      </w:pPr>
    </w:p>
    <w:p w:rsidR="005C1AEE" w:rsidRPr="00E14B66" w:rsidRDefault="005C1AEE" w:rsidP="005C1AEE">
      <w:pPr>
        <w:rPr>
          <w:lang w:val="en-US"/>
        </w:rPr>
      </w:pPr>
    </w:p>
    <w:p w:rsidR="005C1AEE" w:rsidRPr="00E14B66" w:rsidRDefault="005C1AEE" w:rsidP="005C1AEE">
      <w:pPr>
        <w:rPr>
          <w:lang w:val="en-US"/>
        </w:rPr>
      </w:pPr>
    </w:p>
    <w:p w:rsidR="005C1AEE" w:rsidRDefault="005C1AEE" w:rsidP="005C1AEE">
      <w:pPr>
        <w:rPr>
          <w:lang w:val="en-US"/>
        </w:rPr>
      </w:pPr>
    </w:p>
    <w:p w:rsidR="005C1AEE" w:rsidRDefault="005C1AEE" w:rsidP="005C1AEE">
      <w:pPr>
        <w:rPr>
          <w:lang w:val="en-US"/>
        </w:rPr>
      </w:pPr>
    </w:p>
    <w:p w:rsidR="005C1AEE" w:rsidRPr="00E14B66" w:rsidRDefault="005C1AEE" w:rsidP="005C1AEE">
      <w:pPr>
        <w:rPr>
          <w:rFonts w:ascii="Calibri" w:hAnsi="Calibri"/>
        </w:rPr>
      </w:pPr>
    </w:p>
    <w:p w:rsidR="005C1AEE" w:rsidRDefault="005C1AEE" w:rsidP="005C1AEE">
      <w:pPr>
        <w:rPr>
          <w:rFonts w:ascii="Calibri" w:hAnsi="Calibri"/>
          <w:b/>
        </w:rPr>
      </w:pPr>
      <w:r w:rsidRPr="00343D64">
        <w:rPr>
          <w:rFonts w:ascii="Calibri" w:hAnsi="Calibri"/>
          <w:b/>
        </w:rPr>
        <w:lastRenderedPageBreak/>
        <w:t>6.2</w:t>
      </w:r>
      <w:r>
        <w:rPr>
          <w:rFonts w:ascii="Calibri" w:hAnsi="Calibri"/>
        </w:rPr>
        <w:t xml:space="preserve">. </w:t>
      </w:r>
      <w:r w:rsidRPr="00E14B66">
        <w:rPr>
          <w:rFonts w:ascii="Calibri" w:hAnsi="Calibri"/>
          <w:b/>
        </w:rPr>
        <w:t>Извештај о раду стручног актива за школско развојно планирањ</w:t>
      </w:r>
      <w:r>
        <w:rPr>
          <w:rFonts w:ascii="Calibri" w:hAnsi="Calibri"/>
          <w:b/>
        </w:rPr>
        <w:t>е</w:t>
      </w:r>
    </w:p>
    <w:p w:rsidR="005C1AEE" w:rsidRDefault="005C1AEE" w:rsidP="005C1AEE">
      <w:pPr>
        <w:rPr>
          <w:rFonts w:ascii="Calibri" w:hAnsi="Calibri"/>
          <w:b/>
        </w:rPr>
      </w:pPr>
    </w:p>
    <w:p w:rsidR="00C519AB" w:rsidRPr="00252E0B" w:rsidRDefault="00C519AB" w:rsidP="00C519AB">
      <w:pPr>
        <w:ind w:firstLine="426"/>
        <w:rPr>
          <w:rFonts w:ascii="Times New Roman" w:hAnsi="Times New Roman"/>
          <w:b/>
        </w:rPr>
      </w:pPr>
      <w:r w:rsidRPr="00252E0B">
        <w:rPr>
          <w:rFonts w:ascii="Times New Roman" w:hAnsi="Times New Roman"/>
          <w:b/>
        </w:rPr>
        <w:t>Извештај о раду Актива за развојно планирање за школску 2019-20. годину</w:t>
      </w:r>
    </w:p>
    <w:p w:rsidR="00C519AB" w:rsidRPr="00252E0B" w:rsidRDefault="00C519AB" w:rsidP="00C519AB">
      <w:pPr>
        <w:ind w:firstLine="426"/>
        <w:rPr>
          <w:rFonts w:ascii="Times New Roman" w:hAnsi="Times New Roman"/>
          <w:b/>
        </w:rPr>
      </w:pPr>
    </w:p>
    <w:p w:rsidR="00C519AB" w:rsidRPr="00252E0B" w:rsidRDefault="00C519AB" w:rsidP="00C519AB">
      <w:pPr>
        <w:ind w:firstLine="426"/>
        <w:rPr>
          <w:rFonts w:ascii="Times New Roman" w:hAnsi="Times New Roman"/>
          <w:b/>
        </w:rPr>
      </w:pPr>
    </w:p>
    <w:p w:rsidR="00C519AB" w:rsidRPr="00252E0B" w:rsidRDefault="00C519AB" w:rsidP="00C519AB">
      <w:pPr>
        <w:ind w:firstLine="426"/>
        <w:rPr>
          <w:rFonts w:ascii="Times New Roman" w:hAnsi="Times New Roman"/>
        </w:rPr>
      </w:pPr>
      <w:r w:rsidRPr="00252E0B">
        <w:rPr>
          <w:rFonts w:ascii="Times New Roman" w:hAnsi="Times New Roman"/>
        </w:rPr>
        <w:t xml:space="preserve">Актив за развојно планирање имао је 3 састанка у текућој школској години. </w:t>
      </w:r>
    </w:p>
    <w:p w:rsidR="00C519AB" w:rsidRPr="00252E0B" w:rsidRDefault="00C519AB" w:rsidP="00C519AB">
      <w:pPr>
        <w:ind w:firstLine="426"/>
        <w:rPr>
          <w:rFonts w:ascii="Times New Roman" w:hAnsi="Times New Roman"/>
        </w:rPr>
      </w:pPr>
      <w:r w:rsidRPr="00252E0B">
        <w:rPr>
          <w:rFonts w:ascii="Times New Roman" w:hAnsi="Times New Roman"/>
        </w:rPr>
        <w:t>На првом састанку (30.8.2019.) усвојили смо годишњи план рада актива за текућу годину.</w:t>
      </w:r>
    </w:p>
    <w:p w:rsidR="00C519AB" w:rsidRPr="00252E0B" w:rsidRDefault="00C519AB" w:rsidP="00C519AB">
      <w:pPr>
        <w:ind w:firstLine="426"/>
        <w:rPr>
          <w:rFonts w:ascii="Times New Roman" w:hAnsi="Times New Roman"/>
        </w:rPr>
      </w:pPr>
      <w:r w:rsidRPr="00252E0B">
        <w:rPr>
          <w:rFonts w:ascii="Times New Roman" w:hAnsi="Times New Roman"/>
        </w:rPr>
        <w:t>Други састанак одржан је 20.1.2020. године. Донели смо закључке на основу до тада уређеног по годишњем плану рада актива.</w:t>
      </w:r>
    </w:p>
    <w:p w:rsidR="00C519AB" w:rsidRDefault="00C519AB" w:rsidP="00C519AB">
      <w:pPr>
        <w:ind w:firstLine="426"/>
        <w:rPr>
          <w:rFonts w:ascii="Times New Roman" w:hAnsi="Times New Roman"/>
        </w:rPr>
      </w:pPr>
      <w:r w:rsidRPr="00252E0B">
        <w:rPr>
          <w:rFonts w:ascii="Times New Roman" w:hAnsi="Times New Roman"/>
        </w:rPr>
        <w:t>На трећем састанку  актива (24.8.2020.)</w:t>
      </w:r>
      <w:r>
        <w:rPr>
          <w:rFonts w:ascii="Times New Roman" w:hAnsi="Times New Roman"/>
        </w:rPr>
        <w:t xml:space="preserve"> донели смо финални закљу</w:t>
      </w:r>
      <w:r w:rsidRPr="00252E0B">
        <w:rPr>
          <w:rFonts w:ascii="Times New Roman" w:hAnsi="Times New Roman"/>
        </w:rPr>
        <w:t>чак о остварености плана за школску 2019/20. годину, и то:</w:t>
      </w:r>
    </w:p>
    <w:p w:rsidR="00C519AB" w:rsidRPr="00252E0B" w:rsidRDefault="00C519AB" w:rsidP="00C519AB">
      <w:pPr>
        <w:ind w:firstLine="426"/>
        <w:rPr>
          <w:rFonts w:ascii="Times New Roman" w:hAnsi="Times New Roman"/>
        </w:rPr>
      </w:pPr>
    </w:p>
    <w:p w:rsidR="00C519AB" w:rsidRPr="00252E0B" w:rsidRDefault="00C519AB" w:rsidP="00C519AB">
      <w:pPr>
        <w:pStyle w:val="ListParagraph"/>
        <w:numPr>
          <w:ilvl w:val="0"/>
          <w:numId w:val="29"/>
        </w:numPr>
        <w:spacing w:after="0" w:line="240" w:lineRule="auto"/>
        <w:jc w:val="both"/>
        <w:rPr>
          <w:rFonts w:ascii="Times New Roman" w:hAnsi="Times New Roman"/>
        </w:rPr>
      </w:pPr>
      <w:r w:rsidRPr="00252E0B">
        <w:rPr>
          <w:rFonts w:ascii="Times New Roman" w:hAnsi="Times New Roman"/>
        </w:rPr>
        <w:t>Сви чланови Актива упознати су са Годишњим планом рада на првој седници, на којој су подељена задужења свим члановима.</w:t>
      </w:r>
    </w:p>
    <w:p w:rsidR="00C519AB" w:rsidRPr="00252E0B" w:rsidRDefault="00C519AB" w:rsidP="00C519AB">
      <w:pPr>
        <w:pStyle w:val="ListParagraph"/>
        <w:numPr>
          <w:ilvl w:val="0"/>
          <w:numId w:val="29"/>
        </w:numPr>
        <w:spacing w:after="0" w:line="240" w:lineRule="auto"/>
        <w:jc w:val="both"/>
        <w:rPr>
          <w:rFonts w:ascii="Times New Roman" w:hAnsi="Times New Roman"/>
        </w:rPr>
      </w:pPr>
      <w:r w:rsidRPr="00252E0B">
        <w:rPr>
          <w:rFonts w:ascii="Times New Roman" w:hAnsi="Times New Roman"/>
        </w:rPr>
        <w:t xml:space="preserve">Чланови Тима за Каријерно вођење и саветовање били су у посети Техничкој школи у Пожези и том приликом са колегама, који су чланови истог тима, разменили искуства из праксе. Наставници из Пожеге похађали су стручни семинар, док запослени у Техничкој школи у Косјерићу нису похађали неки стручни семинар. На акредитовани семинар из ЗУОВ-ог каталога чланови Тима за каријерно вођење и саветовање Техничке школе у Косјерићусу се пријавили претходне школске године, након пријаве обавештени су да ће им се организатори јавити, што се није десило, а на позиве педагога школе нико није одговарао. </w:t>
      </w:r>
    </w:p>
    <w:p w:rsidR="00C519AB" w:rsidRPr="00252E0B" w:rsidRDefault="00C519AB" w:rsidP="00C519AB">
      <w:pPr>
        <w:pStyle w:val="ListParagraph"/>
        <w:numPr>
          <w:ilvl w:val="0"/>
          <w:numId w:val="29"/>
        </w:numPr>
        <w:spacing w:after="0" w:line="240" w:lineRule="auto"/>
        <w:jc w:val="both"/>
        <w:rPr>
          <w:rFonts w:ascii="Times New Roman" w:hAnsi="Times New Roman"/>
        </w:rPr>
      </w:pPr>
      <w:r w:rsidRPr="00252E0B">
        <w:rPr>
          <w:rFonts w:ascii="Times New Roman" w:hAnsi="Times New Roman"/>
        </w:rPr>
        <w:t xml:space="preserve">Правилник о награђивању наставника за постигнуте резултате и Правилник о санкционисању запослених још увек није донет. Ова тачка нашла се на дневном реду Педагошког колегијума, када су изнети неки предлози. Ученички парламент и Савет родитеља ће бити укључени у изради Правилника, том приликом даће своје мишљење. </w:t>
      </w:r>
    </w:p>
    <w:p w:rsidR="00C519AB" w:rsidRPr="00252E0B" w:rsidRDefault="00C519AB" w:rsidP="00C519AB">
      <w:pPr>
        <w:pStyle w:val="ListParagraph"/>
        <w:numPr>
          <w:ilvl w:val="0"/>
          <w:numId w:val="29"/>
        </w:numPr>
        <w:spacing w:after="0" w:line="240" w:lineRule="auto"/>
        <w:jc w:val="both"/>
        <w:rPr>
          <w:rFonts w:ascii="Times New Roman" w:hAnsi="Times New Roman"/>
        </w:rPr>
      </w:pPr>
      <w:r w:rsidRPr="00252E0B">
        <w:rPr>
          <w:rFonts w:ascii="Times New Roman" w:hAnsi="Times New Roman"/>
        </w:rPr>
        <w:t>Ученици се на свим часовима (не само утврђивања) подстичу да критички процењују свој напредак и напредак осталих ученика. Педагог приликом посета часовима наставницима посебно скреће пажњу на значај овог подстицаја код ученика. Анализом праћених часова може се утврдити колико се ово примењује у пракси.</w:t>
      </w:r>
    </w:p>
    <w:p w:rsidR="00C519AB" w:rsidRPr="00252E0B" w:rsidRDefault="00C519AB" w:rsidP="00C519AB">
      <w:pPr>
        <w:pStyle w:val="ListParagraph"/>
        <w:numPr>
          <w:ilvl w:val="0"/>
          <w:numId w:val="29"/>
        </w:numPr>
        <w:spacing w:after="0" w:line="240" w:lineRule="auto"/>
        <w:jc w:val="both"/>
        <w:rPr>
          <w:rFonts w:ascii="Times New Roman" w:hAnsi="Times New Roman"/>
          <w:i/>
        </w:rPr>
      </w:pPr>
      <w:r w:rsidRPr="00252E0B">
        <w:rPr>
          <w:rFonts w:ascii="Times New Roman" w:hAnsi="Times New Roman"/>
        </w:rPr>
        <w:t xml:space="preserve">Уеници су на почеетку године анкетирани – понуђено им је неколико секција (5), изјаснили су се за следеће секције у школи: </w:t>
      </w:r>
      <w:r w:rsidRPr="00252E0B">
        <w:rPr>
          <w:rFonts w:ascii="Times New Roman" w:hAnsi="Times New Roman"/>
          <w:i/>
        </w:rPr>
        <w:t>Читалачки клуб</w:t>
      </w:r>
      <w:r w:rsidRPr="00252E0B">
        <w:rPr>
          <w:rFonts w:ascii="Times New Roman" w:hAnsi="Times New Roman"/>
        </w:rPr>
        <w:t xml:space="preserve">, </w:t>
      </w:r>
      <w:r w:rsidRPr="00252E0B">
        <w:rPr>
          <w:rFonts w:ascii="Times New Roman" w:hAnsi="Times New Roman"/>
          <w:i/>
        </w:rPr>
        <w:t>Планинарска секција</w:t>
      </w:r>
      <w:r w:rsidRPr="00252E0B">
        <w:rPr>
          <w:rFonts w:ascii="Times New Roman" w:hAnsi="Times New Roman"/>
        </w:rPr>
        <w:t xml:space="preserve">, </w:t>
      </w:r>
      <w:r w:rsidRPr="00252E0B">
        <w:rPr>
          <w:rFonts w:ascii="Times New Roman" w:hAnsi="Times New Roman"/>
          <w:i/>
        </w:rPr>
        <w:t>Занимљива математика, Ардуино.</w:t>
      </w:r>
    </w:p>
    <w:p w:rsidR="00C519AB" w:rsidRPr="00252E0B" w:rsidRDefault="00C519AB" w:rsidP="00C519AB">
      <w:pPr>
        <w:pStyle w:val="ListParagraph"/>
        <w:numPr>
          <w:ilvl w:val="0"/>
          <w:numId w:val="29"/>
        </w:numPr>
        <w:spacing w:after="0" w:line="240" w:lineRule="auto"/>
        <w:jc w:val="both"/>
        <w:rPr>
          <w:rFonts w:ascii="Times New Roman" w:hAnsi="Times New Roman"/>
        </w:rPr>
      </w:pPr>
      <w:r w:rsidRPr="00252E0B">
        <w:rPr>
          <w:rFonts w:ascii="Times New Roman" w:hAnsi="Times New Roman"/>
        </w:rPr>
        <w:t>Наставници планирају угледне и огледне часове (у личном плану их наводе), али  се они не реализ</w:t>
      </w:r>
      <w:r>
        <w:rPr>
          <w:rFonts w:ascii="Times New Roman" w:hAnsi="Times New Roman"/>
        </w:rPr>
        <w:t>ују. До проглашења ванредног стања и прелазак на он лајн наставу</w:t>
      </w:r>
      <w:r w:rsidRPr="00252E0B">
        <w:rPr>
          <w:rFonts w:ascii="Times New Roman" w:hAnsi="Times New Roman"/>
        </w:rPr>
        <w:t xml:space="preserve"> ове школске године није одржан ниједан такав час;</w:t>
      </w:r>
    </w:p>
    <w:p w:rsidR="00C519AB" w:rsidRPr="00252E0B" w:rsidRDefault="00C519AB" w:rsidP="00C519AB">
      <w:pPr>
        <w:pStyle w:val="ListParagraph"/>
        <w:numPr>
          <w:ilvl w:val="0"/>
          <w:numId w:val="29"/>
        </w:numPr>
        <w:spacing w:after="0" w:line="240" w:lineRule="auto"/>
        <w:jc w:val="both"/>
        <w:rPr>
          <w:rFonts w:ascii="Times New Roman" w:hAnsi="Times New Roman"/>
        </w:rPr>
      </w:pPr>
      <w:r w:rsidRPr="00252E0B">
        <w:rPr>
          <w:rFonts w:ascii="Times New Roman" w:hAnsi="Times New Roman"/>
        </w:rPr>
        <w:t>Мотивација ученика за похађањем допунске наставе није на задовољавајућем нивоу (постоје проблеми са терминима и простором за реализацију исте). Ђаци нередовно долазе на часове допунске наставе. Закључено је да ученици чешће долазе на допунску наставу пре неког контролног задатка или након добијене слабе оцене.</w:t>
      </w:r>
    </w:p>
    <w:p w:rsidR="00C519AB" w:rsidRPr="00252E0B" w:rsidRDefault="00C519AB" w:rsidP="00C519AB">
      <w:pPr>
        <w:pStyle w:val="ListParagraph"/>
        <w:numPr>
          <w:ilvl w:val="0"/>
          <w:numId w:val="29"/>
        </w:numPr>
        <w:spacing w:after="0" w:line="240" w:lineRule="auto"/>
        <w:jc w:val="both"/>
        <w:rPr>
          <w:rFonts w:ascii="Times New Roman" w:hAnsi="Times New Roman"/>
        </w:rPr>
      </w:pPr>
      <w:r>
        <w:rPr>
          <w:rFonts w:ascii="Times New Roman" w:hAnsi="Times New Roman"/>
        </w:rPr>
        <w:t>Због проглашења ванредног стања половином марта 2020. године, већина планираних такмичења је отказана, тако да овај део плана није могао бити испуњен.</w:t>
      </w:r>
    </w:p>
    <w:p w:rsidR="00C519AB" w:rsidRPr="00252E0B" w:rsidRDefault="00C519AB" w:rsidP="00C519AB">
      <w:pPr>
        <w:pStyle w:val="ListParagraph"/>
        <w:numPr>
          <w:ilvl w:val="0"/>
          <w:numId w:val="29"/>
        </w:numPr>
        <w:spacing w:after="0" w:line="240" w:lineRule="auto"/>
        <w:jc w:val="both"/>
        <w:rPr>
          <w:rFonts w:ascii="Times New Roman" w:hAnsi="Times New Roman"/>
        </w:rPr>
      </w:pPr>
      <w:r>
        <w:rPr>
          <w:rFonts w:ascii="Times New Roman" w:hAnsi="Times New Roman"/>
        </w:rPr>
        <w:t>Радионице за ученике првог и другог разреда</w:t>
      </w:r>
      <w:r w:rsidRPr="00252E0B">
        <w:rPr>
          <w:rFonts w:ascii="Times New Roman" w:hAnsi="Times New Roman"/>
        </w:rPr>
        <w:t xml:space="preserve"> на тему техника учења реализовао је Слободан Савић, педагог. Радионице су спроведене у мањим групама ученика. </w:t>
      </w:r>
      <w:r>
        <w:rPr>
          <w:rFonts w:ascii="Times New Roman" w:hAnsi="Times New Roman"/>
        </w:rPr>
        <w:t xml:space="preserve">Због </w:t>
      </w:r>
      <w:r>
        <w:rPr>
          <w:rFonts w:ascii="Times New Roman" w:hAnsi="Times New Roman"/>
        </w:rPr>
        <w:lastRenderedPageBreak/>
        <w:t>проглашења ванредне ситуације, радионице нису спроведене са свим ученицима првог и другог разреда.</w:t>
      </w:r>
    </w:p>
    <w:p w:rsidR="00C519AB" w:rsidRPr="00046E56" w:rsidRDefault="00C519AB" w:rsidP="00C519AB">
      <w:pPr>
        <w:pStyle w:val="ListParagraph"/>
        <w:numPr>
          <w:ilvl w:val="0"/>
          <w:numId w:val="29"/>
        </w:numPr>
        <w:spacing w:after="0" w:line="240" w:lineRule="auto"/>
        <w:jc w:val="both"/>
        <w:rPr>
          <w:rFonts w:ascii="Times New Roman" w:hAnsi="Times New Roman"/>
        </w:rPr>
      </w:pPr>
      <w:r w:rsidRPr="00252E0B">
        <w:rPr>
          <w:rFonts w:ascii="Times New Roman" w:hAnsi="Times New Roman"/>
        </w:rPr>
        <w:t xml:space="preserve">Иницијална провера знања ученика – наставници су упознати са Правилником о оцењивању ученика, према коме се иницијална провера знања ученика спроводи у септембру. Резултати са иницијалног тестирања представљају одличну препоруку за даљи рад. Наставници су ову активност спровели, што је у већини случајева забележено у електронском дневнику или у педагошким документацијама. </w:t>
      </w:r>
    </w:p>
    <w:p w:rsidR="00C519AB" w:rsidRPr="00252E0B" w:rsidRDefault="00C519AB" w:rsidP="00C519AB">
      <w:pPr>
        <w:pStyle w:val="ListParagraph"/>
        <w:numPr>
          <w:ilvl w:val="0"/>
          <w:numId w:val="29"/>
        </w:numPr>
        <w:spacing w:after="0" w:line="240" w:lineRule="auto"/>
        <w:jc w:val="both"/>
        <w:rPr>
          <w:rFonts w:ascii="Times New Roman" w:hAnsi="Times New Roman"/>
        </w:rPr>
      </w:pPr>
      <w:r>
        <w:rPr>
          <w:rFonts w:ascii="Times New Roman" w:hAnsi="Times New Roman"/>
        </w:rPr>
        <w:t>Психолог школе је израдио чек листе за наставнике за идентификацију ученика са изузетним способностима.</w:t>
      </w:r>
    </w:p>
    <w:p w:rsidR="00C519AB" w:rsidRPr="00252E0B" w:rsidRDefault="00C519AB" w:rsidP="00C519AB">
      <w:pPr>
        <w:ind w:firstLine="426"/>
        <w:rPr>
          <w:rFonts w:ascii="Times New Roman" w:hAnsi="Times New Roman"/>
        </w:rPr>
      </w:pPr>
    </w:p>
    <w:p w:rsidR="00C519AB" w:rsidRPr="00252E0B" w:rsidRDefault="00C519AB" w:rsidP="00C519AB">
      <w:pPr>
        <w:rPr>
          <w:rFonts w:ascii="Times New Roman" w:hAnsi="Times New Roman"/>
        </w:rPr>
      </w:pPr>
    </w:p>
    <w:p w:rsidR="00C519AB" w:rsidRPr="00252E0B" w:rsidRDefault="00C519AB" w:rsidP="00C519AB">
      <w:pPr>
        <w:ind w:firstLine="540"/>
        <w:rPr>
          <w:rFonts w:ascii="Times New Roman" w:hAnsi="Times New Roman"/>
        </w:rPr>
      </w:pPr>
      <w:r>
        <w:rPr>
          <w:rFonts w:ascii="Times New Roman" w:hAnsi="Times New Roman"/>
        </w:rPr>
        <w:t>План рада актива за ову школску годину у одређеним сегментима није реализован и због увођења ванредног стања у Републици  Србији почетком другог полугодишта.</w:t>
      </w:r>
    </w:p>
    <w:p w:rsidR="00C519AB" w:rsidRPr="00252E0B" w:rsidRDefault="00C519AB" w:rsidP="00C519AB">
      <w:pPr>
        <w:rPr>
          <w:rFonts w:ascii="Times New Roman" w:hAnsi="Times New Roman"/>
        </w:rPr>
      </w:pPr>
    </w:p>
    <w:p w:rsidR="00C519AB" w:rsidRPr="00252E0B" w:rsidRDefault="00C519AB" w:rsidP="00C519AB">
      <w:pPr>
        <w:ind w:firstLine="426"/>
        <w:rPr>
          <w:rFonts w:ascii="Times New Roman" w:hAnsi="Times New Roman"/>
        </w:rPr>
      </w:pPr>
    </w:p>
    <w:p w:rsidR="00C519AB" w:rsidRPr="00252E0B" w:rsidRDefault="00C519AB" w:rsidP="00C519AB">
      <w:pPr>
        <w:ind w:firstLine="426"/>
        <w:jc w:val="right"/>
        <w:rPr>
          <w:rFonts w:ascii="Times New Roman" w:hAnsi="Times New Roman"/>
        </w:rPr>
      </w:pPr>
      <w:r w:rsidRPr="00252E0B">
        <w:rPr>
          <w:rFonts w:ascii="Times New Roman" w:hAnsi="Times New Roman"/>
        </w:rPr>
        <w:t>Председник актива за развојно планирање</w:t>
      </w:r>
    </w:p>
    <w:p w:rsidR="005C1AEE" w:rsidRDefault="00C519AB" w:rsidP="00C519AB">
      <w:pPr>
        <w:rPr>
          <w:rFonts w:ascii="Times New Roman" w:hAnsi="Times New Roman"/>
        </w:rPr>
      </w:pPr>
      <w:r w:rsidRPr="00252E0B">
        <w:rPr>
          <w:rFonts w:ascii="Times New Roman" w:hAnsi="Times New Roman"/>
        </w:rPr>
        <w:t>Слободан Савић</w:t>
      </w:r>
    </w:p>
    <w:p w:rsidR="00C519AB" w:rsidRDefault="00C519AB" w:rsidP="00C519AB">
      <w:pPr>
        <w:rPr>
          <w:rFonts w:ascii="Times New Roman" w:hAnsi="Times New Roman"/>
        </w:rPr>
      </w:pPr>
    </w:p>
    <w:p w:rsidR="00C519AB" w:rsidRDefault="00C519AB" w:rsidP="00C519AB">
      <w:pPr>
        <w:rPr>
          <w:rFonts w:ascii="Times New Roman" w:hAnsi="Times New Roman"/>
        </w:rPr>
      </w:pPr>
    </w:p>
    <w:p w:rsidR="00C519AB" w:rsidRDefault="00C519AB" w:rsidP="00C519AB">
      <w:pPr>
        <w:rPr>
          <w:rFonts w:ascii="Times New Roman" w:hAnsi="Times New Roman"/>
        </w:rPr>
      </w:pPr>
    </w:p>
    <w:p w:rsidR="00C519AB" w:rsidRPr="00C519AB" w:rsidRDefault="00C519AB" w:rsidP="00C519AB">
      <w:pPr>
        <w:rPr>
          <w:rFonts w:ascii="Calibri" w:hAnsi="Calibri"/>
        </w:rPr>
      </w:pPr>
    </w:p>
    <w:p w:rsidR="003567CD" w:rsidRPr="002446EE" w:rsidRDefault="003567CD" w:rsidP="003567CD">
      <w:pPr>
        <w:jc w:val="center"/>
        <w:rPr>
          <w:rFonts w:ascii="Times New Roman" w:hAnsi="Times New Roman"/>
          <w:b/>
          <w:szCs w:val="24"/>
        </w:rPr>
      </w:pPr>
      <w:r w:rsidRPr="000E0D10">
        <w:rPr>
          <w:rFonts w:ascii="Times New Roman" w:hAnsi="Times New Roman"/>
          <w:b/>
          <w:szCs w:val="24"/>
        </w:rPr>
        <w:t xml:space="preserve">ТИМ ЗА САМОВРЕДНОВАЊЕ КВАЛИТЕТА РАДА </w:t>
      </w:r>
      <w:r>
        <w:rPr>
          <w:rFonts w:ascii="Times New Roman" w:hAnsi="Times New Roman"/>
          <w:b/>
          <w:szCs w:val="24"/>
        </w:rPr>
        <w:t>ТЕХНИЧКЕ ШКОЛЕ, КОСЈЕРИЋ</w:t>
      </w:r>
    </w:p>
    <w:p w:rsidR="003567CD" w:rsidRPr="001D034D" w:rsidRDefault="003567CD" w:rsidP="003567CD">
      <w:pPr>
        <w:jc w:val="center"/>
        <w:rPr>
          <w:rFonts w:ascii="Times New Roman" w:hAnsi="Times New Roman"/>
          <w:szCs w:val="24"/>
        </w:rPr>
      </w:pPr>
      <w:r w:rsidRPr="001D034D">
        <w:rPr>
          <w:rFonts w:ascii="Times New Roman" w:hAnsi="Times New Roman"/>
          <w:szCs w:val="24"/>
        </w:rPr>
        <w:t>Извештај о радуу школској 2019/20. години</w:t>
      </w:r>
    </w:p>
    <w:p w:rsidR="003567CD" w:rsidRPr="002446EE" w:rsidRDefault="003567CD" w:rsidP="003567CD">
      <w:pPr>
        <w:jc w:val="both"/>
        <w:rPr>
          <w:rFonts w:ascii="Times New Roman" w:hAnsi="Times New Roman"/>
          <w:b/>
          <w:szCs w:val="24"/>
          <w:lang w:val="sr-Latn-BA"/>
        </w:rPr>
      </w:pPr>
      <w:r w:rsidRPr="001D034D">
        <w:rPr>
          <w:rFonts w:ascii="Times New Roman" w:hAnsi="Times New Roman"/>
          <w:szCs w:val="24"/>
        </w:rPr>
        <w:t xml:space="preserve">Током  2019/20. године Тим за самовредновањеквалитета рада </w:t>
      </w:r>
      <w:r w:rsidRPr="002446EE">
        <w:rPr>
          <w:rFonts w:ascii="Times New Roman" w:hAnsi="Times New Roman"/>
          <w:szCs w:val="24"/>
        </w:rPr>
        <w:t>школе</w:t>
      </w:r>
      <w:r w:rsidRPr="001D034D">
        <w:rPr>
          <w:rFonts w:ascii="Times New Roman" w:hAnsi="Times New Roman"/>
          <w:szCs w:val="24"/>
        </w:rPr>
        <w:t xml:space="preserve"> је радио у следећем саставу</w:t>
      </w:r>
      <w:r w:rsidRPr="002446EE">
        <w:rPr>
          <w:rFonts w:ascii="Times New Roman" w:hAnsi="Times New Roman"/>
          <w:szCs w:val="24"/>
        </w:rPr>
        <w:t xml:space="preserve"> (ч</w:t>
      </w:r>
      <w:r w:rsidRPr="002446EE">
        <w:rPr>
          <w:rFonts w:ascii="Times New Roman" w:hAnsi="Times New Roman"/>
          <w:szCs w:val="24"/>
          <w:lang w:val="sr-Latn-BA"/>
        </w:rPr>
        <w:t>ланови Тима</w:t>
      </w:r>
      <w:r w:rsidRPr="002446EE">
        <w:rPr>
          <w:rFonts w:ascii="Times New Roman" w:hAnsi="Times New Roman"/>
          <w:szCs w:val="24"/>
        </w:rPr>
        <w:t>)</w:t>
      </w:r>
      <w:r w:rsidRPr="002446EE">
        <w:rPr>
          <w:rFonts w:ascii="Times New Roman" w:hAnsi="Times New Roman"/>
          <w:szCs w:val="24"/>
          <w:lang w:val="sr-Latn-BA"/>
        </w:rPr>
        <w:t>:</w:t>
      </w:r>
    </w:p>
    <w:p w:rsidR="003567CD" w:rsidRPr="00045D23"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 xml:space="preserve">Славица Јовановић,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 (координатор</w:t>
      </w:r>
      <w:r w:rsidRPr="00045D23">
        <w:rPr>
          <w:rFonts w:ascii="Times New Roman" w:hAnsi="Times New Roman"/>
          <w:sz w:val="24"/>
          <w:szCs w:val="24"/>
          <w:lang w:val="sr-Latn-BA"/>
        </w:rPr>
        <w:t>)</w:t>
      </w:r>
    </w:p>
    <w:p w:rsidR="003567CD" w:rsidRPr="000E0D10"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Слађана Глигоријевић, директор школе,</w:t>
      </w:r>
    </w:p>
    <w:p w:rsidR="003567CD" w:rsidRPr="000E0D10"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 xml:space="preserve">Љиљана Јоксимовић,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3567CD" w:rsidRPr="000E0D10"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Мирјана Дуњић Радосављевић</w:t>
      </w:r>
      <w:r w:rsidRPr="00045D23">
        <w:rPr>
          <w:rFonts w:ascii="Times New Roman" w:hAnsi="Times New Roman"/>
          <w:sz w:val="24"/>
          <w:szCs w:val="24"/>
          <w:lang w:val="sr-Latn-BA"/>
        </w:rPr>
        <w:t>,</w:t>
      </w:r>
      <w:r w:rsidRPr="000E0D10">
        <w:rPr>
          <w:rFonts w:ascii="Times New Roman" w:hAnsi="Times New Roman"/>
          <w:sz w:val="24"/>
          <w:szCs w:val="24"/>
          <w:lang w:val="sr-Latn-BA"/>
        </w:rPr>
        <w:t xml:space="preserve">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3567CD" w:rsidRPr="000E0D10"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Душко Матић</w:t>
      </w:r>
      <w:r w:rsidRPr="00045D23">
        <w:rPr>
          <w:rFonts w:ascii="Times New Roman" w:hAnsi="Times New Roman"/>
          <w:sz w:val="24"/>
          <w:szCs w:val="24"/>
          <w:lang w:val="sr-Latn-BA"/>
        </w:rPr>
        <w:t>,</w:t>
      </w:r>
      <w:r w:rsidRPr="000E0D10">
        <w:rPr>
          <w:rFonts w:ascii="Times New Roman" w:hAnsi="Times New Roman"/>
          <w:sz w:val="24"/>
          <w:szCs w:val="24"/>
          <w:lang w:val="sr-Latn-BA"/>
        </w:rPr>
        <w:t xml:space="preserve">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3567CD" w:rsidRPr="000E0D10"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Александар Марјановић</w:t>
      </w:r>
      <w:r w:rsidRPr="00045D23">
        <w:rPr>
          <w:rFonts w:ascii="Times New Roman" w:hAnsi="Times New Roman"/>
          <w:sz w:val="24"/>
          <w:szCs w:val="24"/>
          <w:lang w:val="sr-Latn-BA"/>
        </w:rPr>
        <w:t>,</w:t>
      </w:r>
      <w:r w:rsidRPr="000E0D10">
        <w:rPr>
          <w:rFonts w:ascii="Times New Roman" w:hAnsi="Times New Roman"/>
          <w:sz w:val="24"/>
          <w:szCs w:val="24"/>
          <w:lang w:val="sr-Latn-BA"/>
        </w:rPr>
        <w:t xml:space="preserve"> члан </w:t>
      </w:r>
      <w:r w:rsidRPr="00045D23">
        <w:rPr>
          <w:rFonts w:ascii="Times New Roman" w:hAnsi="Times New Roman"/>
          <w:sz w:val="24"/>
          <w:szCs w:val="24"/>
          <w:lang w:val="sr-Latn-BA"/>
        </w:rPr>
        <w:t xml:space="preserve">наставничког </w:t>
      </w:r>
      <w:r w:rsidRPr="000E0D10">
        <w:rPr>
          <w:rFonts w:ascii="Times New Roman" w:hAnsi="Times New Roman"/>
          <w:sz w:val="24"/>
          <w:szCs w:val="24"/>
          <w:lang w:val="sr-Latn-BA"/>
        </w:rPr>
        <w:t>колектива</w:t>
      </w:r>
    </w:p>
    <w:p w:rsidR="003567CD" w:rsidRPr="00045D23"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 xml:space="preserve">Слободан Савић, педагог </w:t>
      </w:r>
      <w:r w:rsidRPr="00045D23">
        <w:rPr>
          <w:rFonts w:ascii="Times New Roman" w:hAnsi="Times New Roman"/>
          <w:sz w:val="24"/>
          <w:szCs w:val="24"/>
          <w:lang w:val="sr-Latn-BA"/>
        </w:rPr>
        <w:t>(стручни сарадник)</w:t>
      </w:r>
    </w:p>
    <w:p w:rsidR="003567CD" w:rsidRPr="00045D23"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 xml:space="preserve">Гордана Штуловић, психолог </w:t>
      </w:r>
      <w:r w:rsidRPr="00045D23">
        <w:rPr>
          <w:rFonts w:ascii="Times New Roman" w:hAnsi="Times New Roman"/>
          <w:sz w:val="24"/>
          <w:szCs w:val="24"/>
          <w:lang w:val="sr-Latn-BA"/>
        </w:rPr>
        <w:t>(стручни сарадник)</w:t>
      </w:r>
    </w:p>
    <w:p w:rsidR="003567CD" w:rsidRPr="000E0D10"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Милан Томић, представник родитеља</w:t>
      </w:r>
    </w:p>
    <w:p w:rsidR="003567CD" w:rsidRPr="000E0D10"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Данило Јовић, представник општине</w:t>
      </w:r>
    </w:p>
    <w:p w:rsidR="003567CD" w:rsidRPr="000E0D10"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Јана Јевтовић, ученица</w:t>
      </w:r>
    </w:p>
    <w:p w:rsidR="003567CD" w:rsidRPr="00432A14" w:rsidRDefault="003567CD" w:rsidP="003567CD">
      <w:pPr>
        <w:pStyle w:val="ListParagraph"/>
        <w:jc w:val="both"/>
        <w:rPr>
          <w:rFonts w:ascii="Times New Roman" w:hAnsi="Times New Roman"/>
          <w:sz w:val="24"/>
          <w:szCs w:val="24"/>
          <w:lang w:val="sr-Latn-BA"/>
        </w:rPr>
      </w:pPr>
      <w:r w:rsidRPr="000E0D10">
        <w:rPr>
          <w:rFonts w:ascii="Times New Roman" w:hAnsi="Times New Roman"/>
          <w:sz w:val="24"/>
          <w:szCs w:val="24"/>
          <w:lang w:val="sr-Latn-BA"/>
        </w:rPr>
        <w:t>Војислав Сандић, ученик</w:t>
      </w:r>
    </w:p>
    <w:p w:rsidR="003567CD" w:rsidRPr="00432A14" w:rsidRDefault="003567CD" w:rsidP="003567CD">
      <w:pPr>
        <w:pStyle w:val="ListParagraph"/>
        <w:jc w:val="both"/>
        <w:rPr>
          <w:rFonts w:ascii="Times New Roman" w:hAnsi="Times New Roman"/>
          <w:sz w:val="24"/>
          <w:szCs w:val="24"/>
          <w:lang w:val="sr-Latn-BA"/>
        </w:rPr>
      </w:pPr>
    </w:p>
    <w:p w:rsidR="003567CD" w:rsidRPr="00432A14" w:rsidRDefault="003567CD" w:rsidP="003567CD">
      <w:pPr>
        <w:jc w:val="both"/>
        <w:rPr>
          <w:rFonts w:ascii="Times New Roman" w:hAnsi="Times New Roman"/>
          <w:b/>
          <w:szCs w:val="24"/>
          <w:lang w:val="sr-Latn-BA"/>
        </w:rPr>
      </w:pPr>
      <w:r w:rsidRPr="00432A14">
        <w:rPr>
          <w:rFonts w:ascii="Times New Roman" w:hAnsi="Times New Roman"/>
          <w:b/>
          <w:szCs w:val="24"/>
          <w:lang w:val="sr-Latn-BA"/>
        </w:rPr>
        <w:t>Континуитет активности, транспарентност рада и извештавање</w:t>
      </w:r>
    </w:p>
    <w:p w:rsidR="003567CD" w:rsidRPr="00432A14" w:rsidRDefault="003567CD" w:rsidP="003567CD">
      <w:pPr>
        <w:jc w:val="both"/>
        <w:rPr>
          <w:rFonts w:ascii="Times New Roman" w:hAnsi="Times New Roman"/>
          <w:szCs w:val="24"/>
          <w:lang w:val="sr-Latn-BA"/>
        </w:rPr>
      </w:pPr>
      <w:r w:rsidRPr="00432A14">
        <w:rPr>
          <w:rFonts w:ascii="Times New Roman" w:hAnsi="Times New Roman"/>
          <w:szCs w:val="24"/>
          <w:lang w:val="sr-Latn-BA"/>
        </w:rPr>
        <w:t xml:space="preserve">На састанку Тима, одржаном 29. августа 2019. године, Славица Јовановић (координатор)  је поднела на увид записнике о активностима Тима у претходној школској години, као и финални Извештај о раду који је, након усвајања, у интегралном облику </w:t>
      </w:r>
      <w:r w:rsidRPr="00BA0129">
        <w:rPr>
          <w:rFonts w:ascii="Times New Roman" w:hAnsi="Times New Roman"/>
          <w:szCs w:val="24"/>
          <w:lang w:val="sr-Latn-BA"/>
        </w:rPr>
        <w:t>озваничен у</w:t>
      </w:r>
      <w:r w:rsidRPr="00432A14">
        <w:rPr>
          <w:rFonts w:ascii="Times New Roman" w:hAnsi="Times New Roman"/>
          <w:szCs w:val="24"/>
          <w:lang w:val="sr-Latn-BA"/>
        </w:rPr>
        <w:t xml:space="preserve"> </w:t>
      </w:r>
      <w:r w:rsidRPr="00432A14">
        <w:rPr>
          <w:rFonts w:ascii="Times New Roman" w:hAnsi="Times New Roman"/>
          <w:szCs w:val="24"/>
          <w:lang w:val="sr-Latn-BA"/>
        </w:rPr>
        <w:lastRenderedPageBreak/>
        <w:t>годишњ</w:t>
      </w:r>
      <w:r w:rsidRPr="00BA0129">
        <w:rPr>
          <w:rFonts w:ascii="Times New Roman" w:hAnsi="Times New Roman"/>
          <w:szCs w:val="24"/>
          <w:lang w:val="sr-Latn-BA"/>
        </w:rPr>
        <w:t>ем</w:t>
      </w:r>
      <w:r w:rsidRPr="00432A14">
        <w:rPr>
          <w:rFonts w:ascii="Times New Roman" w:hAnsi="Times New Roman"/>
          <w:szCs w:val="24"/>
          <w:lang w:val="sr-Latn-BA"/>
        </w:rPr>
        <w:t xml:space="preserve"> Извештај</w:t>
      </w:r>
      <w:r w:rsidRPr="00BA0129">
        <w:rPr>
          <w:rFonts w:ascii="Times New Roman" w:hAnsi="Times New Roman"/>
          <w:szCs w:val="24"/>
          <w:lang w:val="sr-Latn-BA"/>
        </w:rPr>
        <w:t>у</w:t>
      </w:r>
      <w:r w:rsidRPr="00432A14">
        <w:rPr>
          <w:rFonts w:ascii="Times New Roman" w:hAnsi="Times New Roman"/>
          <w:szCs w:val="24"/>
          <w:lang w:val="sr-Latn-BA"/>
        </w:rPr>
        <w:t xml:space="preserve"> школе за 20</w:t>
      </w:r>
      <w:r w:rsidRPr="00BA0129">
        <w:rPr>
          <w:rFonts w:ascii="Times New Roman" w:hAnsi="Times New Roman"/>
          <w:szCs w:val="24"/>
          <w:lang w:val="sr-Latn-BA"/>
        </w:rPr>
        <w:t>1</w:t>
      </w:r>
      <w:r w:rsidRPr="00432A14">
        <w:rPr>
          <w:rFonts w:ascii="Times New Roman" w:hAnsi="Times New Roman"/>
          <w:szCs w:val="24"/>
          <w:lang w:val="sr-Latn-BA"/>
        </w:rPr>
        <w:t xml:space="preserve">8/19. годину. На истом састанку донет је и План рада, </w:t>
      </w:r>
      <w:r w:rsidRPr="00BA0129">
        <w:rPr>
          <w:rFonts w:ascii="Times New Roman" w:hAnsi="Times New Roman"/>
          <w:szCs w:val="24"/>
          <w:lang w:val="sr-Latn-BA"/>
        </w:rPr>
        <w:t xml:space="preserve">којим сепредвиђајуследећа </w:t>
      </w:r>
      <w:r w:rsidRPr="00432A14">
        <w:rPr>
          <w:rFonts w:ascii="Times New Roman" w:hAnsi="Times New Roman"/>
          <w:szCs w:val="24"/>
          <w:lang w:val="sr-Latn-BA"/>
        </w:rPr>
        <w:t>кљу</w:t>
      </w:r>
      <w:r>
        <w:rPr>
          <w:rFonts w:ascii="Times New Roman" w:hAnsi="Times New Roman"/>
          <w:szCs w:val="24"/>
          <w:lang w:val="sr-Latn-BA"/>
        </w:rPr>
        <w:t>чн</w:t>
      </w:r>
      <w:r w:rsidRPr="00BA0129">
        <w:rPr>
          <w:rFonts w:ascii="Times New Roman" w:hAnsi="Times New Roman"/>
          <w:szCs w:val="24"/>
          <w:lang w:val="sr-Latn-BA"/>
        </w:rPr>
        <w:t>а</w:t>
      </w:r>
      <w:r>
        <w:rPr>
          <w:rFonts w:ascii="Times New Roman" w:hAnsi="Times New Roman"/>
          <w:szCs w:val="24"/>
          <w:lang w:val="sr-Latn-BA"/>
        </w:rPr>
        <w:t xml:space="preserve"> подручја деловања</w:t>
      </w:r>
      <w:r w:rsidRPr="00432A14">
        <w:rPr>
          <w:rFonts w:ascii="Times New Roman" w:hAnsi="Times New Roman"/>
          <w:szCs w:val="24"/>
          <w:lang w:val="sr-Latn-BA"/>
        </w:rPr>
        <w:t xml:space="preserve">: </w:t>
      </w:r>
    </w:p>
    <w:p w:rsidR="003567CD" w:rsidRPr="00432A14" w:rsidRDefault="003567CD" w:rsidP="003567CD">
      <w:pPr>
        <w:jc w:val="both"/>
        <w:rPr>
          <w:rFonts w:ascii="Times New Roman" w:hAnsi="Times New Roman"/>
          <w:szCs w:val="24"/>
          <w:lang w:val="sr-Latn-BA"/>
        </w:rPr>
      </w:pPr>
      <w:r w:rsidRPr="00432A14">
        <w:rPr>
          <w:rFonts w:ascii="Times New Roman" w:hAnsi="Times New Roman"/>
          <w:szCs w:val="24"/>
          <w:lang w:val="sr-Latn-BA"/>
        </w:rPr>
        <w:t>-анализа</w:t>
      </w:r>
      <w:r w:rsidRPr="00BA0129">
        <w:rPr>
          <w:rFonts w:ascii="Times New Roman" w:hAnsi="Times New Roman"/>
          <w:szCs w:val="24"/>
          <w:lang w:val="sr-Latn-BA"/>
        </w:rPr>
        <w:t xml:space="preserve"> и процена</w:t>
      </w:r>
      <w:r w:rsidRPr="00432A14">
        <w:rPr>
          <w:rFonts w:ascii="Times New Roman" w:hAnsi="Times New Roman"/>
          <w:szCs w:val="24"/>
          <w:lang w:val="sr-Latn-BA"/>
        </w:rPr>
        <w:t xml:space="preserve"> преостале две области самовредновања – Програмирање, планирање и извештавање (област квалитета 1) и Етос (област квалитета 5) – </w:t>
      </w:r>
      <w:r w:rsidRPr="00432A14">
        <w:rPr>
          <w:rFonts w:ascii="Times New Roman" w:hAnsi="Times New Roman"/>
          <w:i/>
          <w:szCs w:val="24"/>
          <w:lang w:val="sr-Latn-BA"/>
        </w:rPr>
        <w:t>Службени гласник РС, бр. 14 од 2. августа 2018. године</w:t>
      </w:r>
      <w:r w:rsidRPr="00432A14">
        <w:rPr>
          <w:rFonts w:ascii="Times New Roman" w:hAnsi="Times New Roman"/>
          <w:szCs w:val="24"/>
          <w:lang w:val="sr-Latn-BA"/>
        </w:rPr>
        <w:t>,</w:t>
      </w:r>
    </w:p>
    <w:p w:rsidR="003567CD" w:rsidRPr="00045D23" w:rsidRDefault="003567CD" w:rsidP="003567CD">
      <w:pPr>
        <w:jc w:val="both"/>
        <w:rPr>
          <w:rFonts w:ascii="Times New Roman" w:hAnsi="Times New Roman"/>
          <w:szCs w:val="24"/>
          <w:lang w:val="sr-Latn-BA"/>
        </w:rPr>
      </w:pPr>
      <w:r w:rsidRPr="00432A14">
        <w:rPr>
          <w:rFonts w:ascii="Times New Roman" w:hAnsi="Times New Roman"/>
          <w:szCs w:val="24"/>
          <w:lang w:val="sr-Latn-BA"/>
        </w:rPr>
        <w:t>-учешће у раду дигиталне платформе ''Подршка примени Оквира квалитета''</w:t>
      </w:r>
      <w:r>
        <w:rPr>
          <w:rFonts w:ascii="Times New Roman" w:hAnsi="Times New Roman"/>
          <w:szCs w:val="24"/>
        </w:rPr>
        <w:t>,</w:t>
      </w:r>
      <w:r w:rsidRPr="00432A14">
        <w:rPr>
          <w:rFonts w:ascii="Times New Roman" w:hAnsi="Times New Roman"/>
          <w:szCs w:val="24"/>
          <w:lang w:val="sr-Latn-BA"/>
        </w:rPr>
        <w:t xml:space="preserve"> коју је </w:t>
      </w:r>
      <w:r w:rsidRPr="00BA0129">
        <w:rPr>
          <w:rFonts w:ascii="Times New Roman" w:hAnsi="Times New Roman"/>
          <w:szCs w:val="24"/>
          <w:lang w:val="sr-Latn-BA"/>
        </w:rPr>
        <w:t>иницирала</w:t>
      </w:r>
      <w:r w:rsidRPr="00432A14">
        <w:rPr>
          <w:rFonts w:ascii="Times New Roman" w:hAnsi="Times New Roman"/>
          <w:szCs w:val="24"/>
          <w:lang w:val="sr-Latn-BA"/>
        </w:rPr>
        <w:t xml:space="preserve"> Школска управа Ужице  (почетком јула </w:t>
      </w:r>
      <w:r w:rsidRPr="00BA0129">
        <w:rPr>
          <w:rFonts w:ascii="Times New Roman" w:hAnsi="Times New Roman"/>
          <w:szCs w:val="24"/>
          <w:lang w:val="sr-Latn-BA"/>
        </w:rPr>
        <w:t>наша школа се</w:t>
      </w:r>
      <w:r w:rsidRPr="00432A14">
        <w:rPr>
          <w:rFonts w:ascii="Times New Roman" w:hAnsi="Times New Roman"/>
          <w:szCs w:val="24"/>
          <w:lang w:val="sr-Latn-BA"/>
        </w:rPr>
        <w:t xml:space="preserve"> изјаснил</w:t>
      </w:r>
      <w:r w:rsidRPr="00BA0129">
        <w:rPr>
          <w:rFonts w:ascii="Times New Roman" w:hAnsi="Times New Roman"/>
          <w:szCs w:val="24"/>
          <w:lang w:val="sr-Latn-BA"/>
        </w:rPr>
        <w:t>а</w:t>
      </w:r>
      <w:r w:rsidRPr="00432A14">
        <w:rPr>
          <w:rFonts w:ascii="Times New Roman" w:hAnsi="Times New Roman"/>
          <w:szCs w:val="24"/>
          <w:lang w:val="sr-Latn-BA"/>
        </w:rPr>
        <w:t xml:space="preserve"> о укључивању у рад Платформе</w:t>
      </w:r>
      <w:r w:rsidRPr="00BA0129">
        <w:rPr>
          <w:rFonts w:ascii="Times New Roman" w:hAnsi="Times New Roman"/>
          <w:szCs w:val="24"/>
          <w:lang w:val="sr-Latn-BA"/>
        </w:rPr>
        <w:t>, уз</w:t>
      </w:r>
      <w:r w:rsidRPr="00432A14">
        <w:rPr>
          <w:rFonts w:ascii="Times New Roman" w:hAnsi="Times New Roman"/>
          <w:szCs w:val="24"/>
          <w:lang w:val="sr-Latn-BA"/>
        </w:rPr>
        <w:t xml:space="preserve"> договор да сви чланови </w:t>
      </w:r>
      <w:r w:rsidRPr="00BA0129">
        <w:rPr>
          <w:rFonts w:ascii="Times New Roman" w:hAnsi="Times New Roman"/>
          <w:szCs w:val="24"/>
          <w:lang w:val="sr-Latn-BA"/>
        </w:rPr>
        <w:t>надлежних Тимова</w:t>
      </w:r>
      <w:r>
        <w:rPr>
          <w:rFonts w:ascii="Times New Roman" w:hAnsi="Times New Roman"/>
          <w:szCs w:val="24"/>
        </w:rPr>
        <w:t xml:space="preserve"> – Тим за самовредновање и Тим за квалитет – </w:t>
      </w:r>
      <w:r w:rsidRPr="00432A14">
        <w:rPr>
          <w:rFonts w:ascii="Times New Roman" w:hAnsi="Times New Roman"/>
          <w:szCs w:val="24"/>
          <w:lang w:val="sr-Latn-BA"/>
        </w:rPr>
        <w:t>учествују у њено</w:t>
      </w:r>
      <w:r w:rsidRPr="00BA0129">
        <w:rPr>
          <w:rFonts w:ascii="Times New Roman" w:hAnsi="Times New Roman"/>
          <w:szCs w:val="24"/>
          <w:lang w:val="sr-Latn-BA"/>
        </w:rPr>
        <w:t>ј реализацији</w:t>
      </w:r>
      <w:r w:rsidRPr="00432A14">
        <w:rPr>
          <w:rFonts w:ascii="Times New Roman" w:hAnsi="Times New Roman"/>
          <w:szCs w:val="24"/>
          <w:lang w:val="sr-Latn-BA"/>
        </w:rPr>
        <w:t>)</w:t>
      </w:r>
      <w:r w:rsidRPr="00045D23">
        <w:rPr>
          <w:rFonts w:ascii="Times New Roman" w:hAnsi="Times New Roman"/>
          <w:szCs w:val="24"/>
          <w:lang w:val="sr-Latn-BA"/>
        </w:rPr>
        <w:t>,</w:t>
      </w:r>
    </w:p>
    <w:p w:rsidR="003567CD" w:rsidRPr="002446EE" w:rsidRDefault="003567CD" w:rsidP="003567CD">
      <w:pPr>
        <w:jc w:val="both"/>
        <w:rPr>
          <w:rFonts w:ascii="Times New Roman" w:hAnsi="Times New Roman"/>
          <w:szCs w:val="24"/>
          <w:lang w:val="sr-Latn-BA"/>
        </w:rPr>
      </w:pPr>
      <w:r w:rsidRPr="002446EE">
        <w:rPr>
          <w:rFonts w:ascii="Times New Roman" w:hAnsi="Times New Roman"/>
          <w:szCs w:val="24"/>
          <w:lang w:val="sr-Latn-BA"/>
        </w:rPr>
        <w:t xml:space="preserve">-подршка </w:t>
      </w:r>
      <w:r w:rsidRPr="00BA0129">
        <w:rPr>
          <w:rFonts w:ascii="Times New Roman" w:hAnsi="Times New Roman"/>
          <w:szCs w:val="24"/>
          <w:lang w:val="sr-Latn-BA"/>
        </w:rPr>
        <w:t>примени</w:t>
      </w:r>
      <w:r w:rsidRPr="002446EE">
        <w:rPr>
          <w:rFonts w:ascii="Times New Roman" w:hAnsi="Times New Roman"/>
          <w:szCs w:val="24"/>
          <w:lang w:val="sr-Latn-BA"/>
        </w:rPr>
        <w:t xml:space="preserve"> акционих планова</w:t>
      </w:r>
      <w:r w:rsidRPr="00BA0129">
        <w:rPr>
          <w:rFonts w:ascii="Times New Roman" w:hAnsi="Times New Roman"/>
          <w:szCs w:val="24"/>
          <w:lang w:val="sr-Latn-BA"/>
        </w:rPr>
        <w:t xml:space="preserve"> у наставној пракси</w:t>
      </w:r>
      <w:r w:rsidRPr="002446EE">
        <w:rPr>
          <w:rFonts w:ascii="Times New Roman" w:hAnsi="Times New Roman"/>
          <w:szCs w:val="24"/>
          <w:lang w:val="sr-Latn-BA"/>
        </w:rPr>
        <w:t xml:space="preserve">, према </w:t>
      </w:r>
      <w:r w:rsidRPr="00BA0129">
        <w:rPr>
          <w:rFonts w:ascii="Times New Roman" w:hAnsi="Times New Roman"/>
          <w:szCs w:val="24"/>
          <w:lang w:val="sr-Latn-BA"/>
        </w:rPr>
        <w:t xml:space="preserve">досадашњим </w:t>
      </w:r>
      <w:r w:rsidRPr="002446EE">
        <w:rPr>
          <w:rFonts w:ascii="Times New Roman" w:hAnsi="Times New Roman"/>
          <w:szCs w:val="24"/>
          <w:lang w:val="sr-Latn-BA"/>
        </w:rPr>
        <w:t>областима самовредновања</w:t>
      </w:r>
      <w:r w:rsidRPr="00BA0129">
        <w:rPr>
          <w:rFonts w:ascii="Times New Roman" w:hAnsi="Times New Roman"/>
          <w:szCs w:val="24"/>
          <w:lang w:val="sr-Latn-BA"/>
        </w:rPr>
        <w:t xml:space="preserve"> (акцион</w:t>
      </w:r>
      <w:r>
        <w:rPr>
          <w:rFonts w:ascii="Times New Roman" w:hAnsi="Times New Roman"/>
          <w:szCs w:val="24"/>
        </w:rPr>
        <w:t>е</w:t>
      </w:r>
      <w:r w:rsidRPr="00BA0129">
        <w:rPr>
          <w:rFonts w:ascii="Times New Roman" w:hAnsi="Times New Roman"/>
          <w:szCs w:val="24"/>
          <w:lang w:val="sr-Latn-BA"/>
        </w:rPr>
        <w:t xml:space="preserve"> планов</w:t>
      </w:r>
      <w:r>
        <w:rPr>
          <w:rFonts w:ascii="Times New Roman" w:hAnsi="Times New Roman"/>
          <w:szCs w:val="24"/>
        </w:rPr>
        <w:t>есмо</w:t>
      </w:r>
      <w:r w:rsidRPr="002446EE">
        <w:rPr>
          <w:rFonts w:ascii="Times New Roman" w:hAnsi="Times New Roman"/>
          <w:szCs w:val="24"/>
          <w:lang w:val="sr-Latn-BA"/>
        </w:rPr>
        <w:t xml:space="preserve"> дистрибуира</w:t>
      </w:r>
      <w:r>
        <w:rPr>
          <w:rFonts w:ascii="Times New Roman" w:hAnsi="Times New Roman"/>
          <w:szCs w:val="24"/>
        </w:rPr>
        <w:t>ли</w:t>
      </w:r>
      <w:r w:rsidRPr="002446EE">
        <w:rPr>
          <w:rFonts w:ascii="Times New Roman" w:hAnsi="Times New Roman"/>
          <w:szCs w:val="24"/>
          <w:lang w:val="sr-Latn-BA"/>
        </w:rPr>
        <w:t>свим члановима колектива</w:t>
      </w:r>
      <w:r w:rsidRPr="00BA0129">
        <w:rPr>
          <w:rFonts w:ascii="Times New Roman" w:hAnsi="Times New Roman"/>
          <w:szCs w:val="24"/>
          <w:lang w:val="sr-Latn-BA"/>
        </w:rPr>
        <w:t>)</w:t>
      </w:r>
      <w:r w:rsidRPr="00045D23">
        <w:rPr>
          <w:rFonts w:ascii="Times New Roman" w:hAnsi="Times New Roman"/>
          <w:szCs w:val="24"/>
          <w:lang w:val="sr-Latn-BA"/>
        </w:rPr>
        <w:t>.</w:t>
      </w:r>
    </w:p>
    <w:p w:rsidR="003567CD" w:rsidRPr="002446EE" w:rsidRDefault="003567CD" w:rsidP="003567CD">
      <w:pPr>
        <w:rPr>
          <w:rFonts w:ascii="Times New Roman" w:hAnsi="Times New Roman"/>
          <w:szCs w:val="24"/>
          <w:lang w:val="sr-Latn-BA"/>
        </w:rPr>
      </w:pPr>
    </w:p>
    <w:p w:rsidR="003567CD" w:rsidRPr="002446EE" w:rsidRDefault="003567CD" w:rsidP="003567CD">
      <w:pPr>
        <w:rPr>
          <w:rFonts w:ascii="Times New Roman" w:hAnsi="Times New Roman"/>
          <w:b/>
          <w:szCs w:val="24"/>
          <w:lang w:val="sr-Latn-BA"/>
        </w:rPr>
      </w:pPr>
      <w:r w:rsidRPr="002446EE">
        <w:rPr>
          <w:rFonts w:ascii="Times New Roman" w:hAnsi="Times New Roman"/>
          <w:b/>
          <w:szCs w:val="24"/>
          <w:lang w:val="sr-Latn-BA"/>
        </w:rPr>
        <w:t>Укључивање у рад дигиталне платформе ''Под</w:t>
      </w:r>
      <w:r>
        <w:rPr>
          <w:rFonts w:ascii="Times New Roman" w:hAnsi="Times New Roman"/>
          <w:b/>
          <w:szCs w:val="24"/>
          <w:lang w:val="sr-Latn-BA"/>
        </w:rPr>
        <w:t>ршка примени Оквира квалитета''</w:t>
      </w:r>
      <w:r>
        <w:rPr>
          <w:rFonts w:ascii="Times New Roman" w:hAnsi="Times New Roman"/>
          <w:b/>
          <w:szCs w:val="24"/>
        </w:rPr>
        <w:t xml:space="preserve">, </w:t>
      </w:r>
      <w:r w:rsidRPr="002446EE">
        <w:rPr>
          <w:rFonts w:ascii="Times New Roman" w:hAnsi="Times New Roman"/>
          <w:b/>
          <w:szCs w:val="24"/>
          <w:lang w:val="sr-Latn-BA"/>
        </w:rPr>
        <w:t>Школске управе Ужице</w:t>
      </w:r>
    </w:p>
    <w:p w:rsidR="003567CD" w:rsidRPr="00045D23" w:rsidRDefault="003567CD" w:rsidP="003567CD">
      <w:pPr>
        <w:jc w:val="both"/>
        <w:rPr>
          <w:rFonts w:ascii="Times New Roman" w:hAnsi="Times New Roman"/>
          <w:szCs w:val="24"/>
          <w:lang w:val="sr-Latn-BA"/>
        </w:rPr>
      </w:pPr>
      <w:r w:rsidRPr="006055A2">
        <w:rPr>
          <w:rFonts w:ascii="Times New Roman" w:hAnsi="Times New Roman"/>
          <w:szCs w:val="24"/>
          <w:lang w:val="sr-Latn-BA"/>
        </w:rPr>
        <w:t>У периоду септембар</w:t>
      </w:r>
      <w:r w:rsidRPr="00045D23">
        <w:rPr>
          <w:rFonts w:ascii="Times New Roman" w:hAnsi="Times New Roman"/>
          <w:szCs w:val="24"/>
          <w:lang w:val="sr-Latn-BA"/>
        </w:rPr>
        <w:t>–јануар</w:t>
      </w:r>
      <w:r w:rsidRPr="006055A2">
        <w:rPr>
          <w:rFonts w:ascii="Times New Roman" w:hAnsi="Times New Roman"/>
          <w:szCs w:val="24"/>
          <w:lang w:val="sr-Latn-BA"/>
        </w:rPr>
        <w:t xml:space="preserve">, укључили смо се у рад дигиталне </w:t>
      </w:r>
      <w:r>
        <w:rPr>
          <w:rFonts w:ascii="Times New Roman" w:hAnsi="Times New Roman"/>
          <w:szCs w:val="24"/>
          <w:lang w:val="sr-Latn-BA"/>
        </w:rPr>
        <w:t>moodle</w:t>
      </w:r>
      <w:r w:rsidRPr="006055A2">
        <w:rPr>
          <w:rFonts w:ascii="Times New Roman" w:hAnsi="Times New Roman"/>
          <w:szCs w:val="24"/>
          <w:lang w:val="sr-Latn-BA"/>
        </w:rPr>
        <w:t xml:space="preserve"> Платформе </w:t>
      </w:r>
      <w:r w:rsidRPr="006055A2">
        <w:rPr>
          <w:rFonts w:ascii="Times New Roman" w:hAnsi="Times New Roman"/>
          <w:b/>
          <w:szCs w:val="24"/>
          <w:lang w:val="sr-Latn-BA"/>
        </w:rPr>
        <w:t>''Подршка примени Оквираквалитета''</w:t>
      </w:r>
      <w:r w:rsidRPr="00BA0129">
        <w:rPr>
          <w:rFonts w:ascii="Times New Roman" w:hAnsi="Times New Roman"/>
          <w:b/>
          <w:szCs w:val="24"/>
          <w:lang w:val="sr-Latn-BA"/>
        </w:rPr>
        <w:t>,</w:t>
      </w:r>
      <w:r w:rsidRPr="00BA0129">
        <w:rPr>
          <w:rFonts w:ascii="Times New Roman" w:hAnsi="Times New Roman"/>
          <w:szCs w:val="24"/>
          <w:lang w:val="sr-Latn-BA"/>
        </w:rPr>
        <w:t>коју је почетком ове школске године покренула</w:t>
      </w:r>
      <w:r w:rsidRPr="006055A2">
        <w:rPr>
          <w:rFonts w:ascii="Times New Roman" w:hAnsi="Times New Roman"/>
          <w:szCs w:val="24"/>
          <w:lang w:val="sr-Latn-BA"/>
        </w:rPr>
        <w:t>Школск</w:t>
      </w:r>
      <w:r w:rsidRPr="00BA0129">
        <w:rPr>
          <w:rFonts w:ascii="Times New Roman" w:hAnsi="Times New Roman"/>
          <w:szCs w:val="24"/>
          <w:lang w:val="sr-Latn-BA"/>
        </w:rPr>
        <w:t>а</w:t>
      </w:r>
      <w:r w:rsidRPr="006055A2">
        <w:rPr>
          <w:rFonts w:ascii="Times New Roman" w:hAnsi="Times New Roman"/>
          <w:szCs w:val="24"/>
          <w:lang w:val="sr-Latn-BA"/>
        </w:rPr>
        <w:t xml:space="preserve"> управ</w:t>
      </w:r>
      <w:r w:rsidRPr="00BA0129">
        <w:rPr>
          <w:rFonts w:ascii="Times New Roman" w:hAnsi="Times New Roman"/>
          <w:szCs w:val="24"/>
          <w:lang w:val="sr-Latn-BA"/>
        </w:rPr>
        <w:t xml:space="preserve">а </w:t>
      </w:r>
      <w:r w:rsidRPr="006055A2">
        <w:rPr>
          <w:rFonts w:ascii="Times New Roman" w:hAnsi="Times New Roman"/>
          <w:szCs w:val="24"/>
          <w:lang w:val="sr-Latn-BA"/>
        </w:rPr>
        <w:t xml:space="preserve">Ужице, </w:t>
      </w:r>
      <w:r w:rsidRPr="00045D23">
        <w:rPr>
          <w:rFonts w:ascii="Times New Roman" w:hAnsi="Times New Roman"/>
          <w:szCs w:val="24"/>
          <w:lang w:val="sr-Latn-BA"/>
        </w:rPr>
        <w:t>за школе Златиборског округа</w:t>
      </w:r>
      <w:r w:rsidRPr="006055A2">
        <w:rPr>
          <w:rFonts w:ascii="Times New Roman" w:hAnsi="Times New Roman"/>
          <w:szCs w:val="24"/>
          <w:lang w:val="sr-Latn-BA"/>
        </w:rPr>
        <w:t xml:space="preserve">. </w:t>
      </w:r>
    </w:p>
    <w:p w:rsidR="003567CD" w:rsidRPr="001D034D" w:rsidRDefault="003567CD" w:rsidP="003567CD">
      <w:pPr>
        <w:jc w:val="both"/>
        <w:rPr>
          <w:rFonts w:ascii="Times New Roman" w:hAnsi="Times New Roman"/>
          <w:bCs/>
          <w:color w:val="222222"/>
          <w:szCs w:val="24"/>
          <w:lang w:val="sr-Latn-BA"/>
        </w:rPr>
      </w:pPr>
      <w:r w:rsidRPr="00BA0129">
        <w:rPr>
          <w:rFonts w:ascii="Times New Roman" w:hAnsi="Times New Roman"/>
          <w:szCs w:val="24"/>
          <w:lang w:val="sr-Latn-BA"/>
        </w:rPr>
        <w:t>У домену</w:t>
      </w:r>
      <w:r w:rsidRPr="001D034D">
        <w:rPr>
          <w:rFonts w:ascii="Times New Roman" w:hAnsi="Times New Roman"/>
          <w:szCs w:val="24"/>
          <w:lang w:val="sr-Latn-BA"/>
        </w:rPr>
        <w:t xml:space="preserve"> ов</w:t>
      </w:r>
      <w:r w:rsidRPr="00BA0129">
        <w:rPr>
          <w:rFonts w:ascii="Times New Roman" w:hAnsi="Times New Roman"/>
          <w:szCs w:val="24"/>
          <w:lang w:val="sr-Latn-BA"/>
        </w:rPr>
        <w:t>ихобавеза,с</w:t>
      </w:r>
      <w:r w:rsidRPr="001D034D">
        <w:rPr>
          <w:rFonts w:ascii="Times New Roman" w:hAnsi="Times New Roman"/>
          <w:szCs w:val="24"/>
          <w:lang w:val="sr-Latn-BA"/>
        </w:rPr>
        <w:t xml:space="preserve">ве састанке, </w:t>
      </w:r>
      <w:r w:rsidRPr="00045D23">
        <w:rPr>
          <w:rFonts w:ascii="Times New Roman" w:hAnsi="Times New Roman"/>
          <w:szCs w:val="24"/>
          <w:lang w:val="sr-Latn-BA"/>
        </w:rPr>
        <w:t>руковођење</w:t>
      </w:r>
      <w:r w:rsidRPr="001D034D">
        <w:rPr>
          <w:rFonts w:ascii="Times New Roman" w:hAnsi="Times New Roman"/>
          <w:szCs w:val="24"/>
          <w:lang w:val="sr-Latn-BA"/>
        </w:rPr>
        <w:t xml:space="preserve"> активности</w:t>
      </w:r>
      <w:r w:rsidRPr="00045D23">
        <w:rPr>
          <w:rFonts w:ascii="Times New Roman" w:hAnsi="Times New Roman"/>
          <w:szCs w:val="24"/>
          <w:lang w:val="sr-Latn-BA"/>
        </w:rPr>
        <w:t>ма</w:t>
      </w:r>
      <w:r w:rsidRPr="001D034D">
        <w:rPr>
          <w:rFonts w:ascii="Times New Roman" w:hAnsi="Times New Roman"/>
          <w:szCs w:val="24"/>
          <w:lang w:val="sr-Latn-BA"/>
        </w:rPr>
        <w:t xml:space="preserve"> и правовремено информисање </w:t>
      </w:r>
      <w:r w:rsidRPr="00BA0129">
        <w:rPr>
          <w:rFonts w:ascii="Times New Roman" w:hAnsi="Times New Roman"/>
          <w:szCs w:val="24"/>
          <w:lang w:val="sr-Latn-BA"/>
        </w:rPr>
        <w:t xml:space="preserve">у </w:t>
      </w:r>
      <w:r w:rsidRPr="001D034D">
        <w:rPr>
          <w:rFonts w:ascii="Times New Roman" w:hAnsi="Times New Roman"/>
          <w:szCs w:val="24"/>
          <w:lang w:val="sr-Latn-BA"/>
        </w:rPr>
        <w:t>колектив</w:t>
      </w:r>
      <w:r w:rsidRPr="00BA0129">
        <w:rPr>
          <w:rFonts w:ascii="Times New Roman" w:hAnsi="Times New Roman"/>
          <w:szCs w:val="24"/>
          <w:lang w:val="sr-Latn-BA"/>
        </w:rPr>
        <w:t xml:space="preserve">у </w:t>
      </w:r>
      <w:r w:rsidRPr="001D034D">
        <w:rPr>
          <w:rFonts w:ascii="Times New Roman" w:hAnsi="Times New Roman"/>
          <w:szCs w:val="24"/>
          <w:lang w:val="sr-Latn-BA"/>
        </w:rPr>
        <w:t xml:space="preserve">организовао је Тим за самовредновање. Према </w:t>
      </w:r>
      <w:r w:rsidRPr="00045D23">
        <w:rPr>
          <w:rFonts w:ascii="Times New Roman" w:hAnsi="Times New Roman"/>
          <w:szCs w:val="24"/>
          <w:lang w:val="sr-Latn-BA"/>
        </w:rPr>
        <w:t>упутству</w:t>
      </w:r>
      <w:r w:rsidRPr="001D034D">
        <w:rPr>
          <w:rFonts w:ascii="Times New Roman" w:hAnsi="Times New Roman"/>
          <w:szCs w:val="24"/>
          <w:lang w:val="sr-Latn-BA"/>
        </w:rPr>
        <w:t xml:space="preserve"> ШУ, подразумевало се да у раду </w:t>
      </w:r>
      <w:r w:rsidRPr="00045D23">
        <w:rPr>
          <w:rFonts w:ascii="Times New Roman" w:hAnsi="Times New Roman"/>
          <w:szCs w:val="24"/>
          <w:lang w:val="sr-Latn-BA"/>
        </w:rPr>
        <w:t xml:space="preserve">заједнички </w:t>
      </w:r>
      <w:r w:rsidRPr="001D034D">
        <w:rPr>
          <w:rFonts w:ascii="Times New Roman" w:hAnsi="Times New Roman"/>
          <w:szCs w:val="24"/>
          <w:lang w:val="sr-Latn-BA"/>
        </w:rPr>
        <w:t>учествују Тим за самовредновање и Тим за обезбеђење квалитета. На састанцима</w:t>
      </w:r>
      <w:r>
        <w:rPr>
          <w:rFonts w:ascii="Times New Roman" w:hAnsi="Times New Roman"/>
          <w:szCs w:val="24"/>
        </w:rPr>
        <w:t xml:space="preserve"> оба Тима</w:t>
      </w:r>
      <w:r w:rsidRPr="001D034D">
        <w:rPr>
          <w:rFonts w:ascii="Times New Roman" w:hAnsi="Times New Roman"/>
          <w:szCs w:val="24"/>
          <w:lang w:val="sr-Latn-BA"/>
        </w:rPr>
        <w:t xml:space="preserve"> је договорено да до краја првог полугодишта носилац активности буде Тим за самовредновање, а координирање рада </w:t>
      </w:r>
      <w:r w:rsidRPr="00BA0129">
        <w:rPr>
          <w:rFonts w:ascii="Times New Roman" w:hAnsi="Times New Roman"/>
          <w:szCs w:val="24"/>
          <w:lang w:val="sr-Latn-BA"/>
        </w:rPr>
        <w:t>Т</w:t>
      </w:r>
      <w:r w:rsidRPr="001D034D">
        <w:rPr>
          <w:rFonts w:ascii="Times New Roman" w:hAnsi="Times New Roman"/>
          <w:szCs w:val="24"/>
          <w:lang w:val="sr-Latn-BA"/>
        </w:rPr>
        <w:t xml:space="preserve">имова и администрирање сајта преузела је Славица Јовановић. </w:t>
      </w:r>
      <w:r w:rsidRPr="00BA0129">
        <w:rPr>
          <w:rFonts w:ascii="Times New Roman" w:hAnsi="Times New Roman"/>
          <w:szCs w:val="24"/>
          <w:lang w:val="sr-Latn-BA"/>
        </w:rPr>
        <w:t xml:space="preserve">Континуирано праћење инструкција на Платформи </w:t>
      </w:r>
      <w:r w:rsidRPr="00BA0129">
        <w:rPr>
          <w:rFonts w:ascii="Times New Roman" w:hAnsi="Times New Roman"/>
          <w:bCs/>
          <w:color w:val="222222"/>
          <w:szCs w:val="24"/>
          <w:lang w:val="sr-Latn-BA"/>
        </w:rPr>
        <w:t>обухвата</w:t>
      </w:r>
      <w:r w:rsidRPr="001D034D">
        <w:rPr>
          <w:rFonts w:ascii="Times New Roman" w:hAnsi="Times New Roman"/>
          <w:bCs/>
          <w:color w:val="222222"/>
          <w:szCs w:val="24"/>
          <w:lang w:val="sr-Latn-BA"/>
        </w:rPr>
        <w:t xml:space="preserve"> проучавање докумената, оквирног програма, упутстава, радних материјала</w:t>
      </w:r>
      <w:r>
        <w:rPr>
          <w:rFonts w:ascii="Times New Roman" w:hAnsi="Times New Roman"/>
          <w:bCs/>
          <w:color w:val="222222"/>
          <w:szCs w:val="24"/>
          <w:lang w:val="sr-Latn-BA"/>
        </w:rPr>
        <w:t>, примера и задатака из праксе,</w:t>
      </w:r>
      <w:r w:rsidRPr="001D034D">
        <w:rPr>
          <w:rFonts w:ascii="Times New Roman" w:hAnsi="Times New Roman"/>
          <w:bCs/>
          <w:color w:val="222222"/>
          <w:szCs w:val="24"/>
          <w:lang w:val="sr-Latn-BA"/>
        </w:rPr>
        <w:t xml:space="preserve"> као и </w:t>
      </w:r>
      <w:r w:rsidRPr="00045D23">
        <w:rPr>
          <w:rFonts w:ascii="Times New Roman" w:hAnsi="Times New Roman"/>
          <w:bCs/>
          <w:color w:val="222222"/>
          <w:szCs w:val="24"/>
          <w:lang w:val="sr-Latn-BA"/>
        </w:rPr>
        <w:t xml:space="preserve">осмишљавање прилога и размену идеја кроз </w:t>
      </w:r>
      <w:r w:rsidRPr="001D034D">
        <w:rPr>
          <w:rFonts w:ascii="Times New Roman" w:hAnsi="Times New Roman"/>
          <w:bCs/>
          <w:color w:val="222222"/>
          <w:szCs w:val="24"/>
          <w:lang w:val="sr-Latn-BA"/>
        </w:rPr>
        <w:t>учешће на форуму.</w:t>
      </w:r>
    </w:p>
    <w:p w:rsidR="003567CD" w:rsidRPr="005C2C08" w:rsidRDefault="003567CD" w:rsidP="003567CD">
      <w:pPr>
        <w:jc w:val="both"/>
        <w:rPr>
          <w:rFonts w:ascii="Times New Roman" w:hAnsi="Times New Roman"/>
          <w:b/>
          <w:szCs w:val="24"/>
        </w:rPr>
      </w:pPr>
      <w:r w:rsidRPr="001D034D">
        <w:rPr>
          <w:rFonts w:ascii="Times New Roman" w:hAnsi="Times New Roman"/>
          <w:szCs w:val="24"/>
          <w:lang w:val="sr-Latn-BA"/>
        </w:rPr>
        <w:t xml:space="preserve">Поштујући начела транспарентности и демократичности у </w:t>
      </w:r>
      <w:r w:rsidRPr="00045D23">
        <w:rPr>
          <w:rFonts w:ascii="Times New Roman" w:hAnsi="Times New Roman"/>
          <w:szCs w:val="24"/>
          <w:lang w:val="sr-Latn-BA"/>
        </w:rPr>
        <w:t xml:space="preserve">протоку информација у </w:t>
      </w:r>
      <w:r w:rsidRPr="001D034D">
        <w:rPr>
          <w:rFonts w:ascii="Times New Roman" w:hAnsi="Times New Roman"/>
          <w:szCs w:val="24"/>
          <w:lang w:val="sr-Latn-BA"/>
        </w:rPr>
        <w:t xml:space="preserve">колективу, као основних препоручених </w:t>
      </w:r>
      <w:r w:rsidRPr="00BA0129">
        <w:rPr>
          <w:rFonts w:ascii="Times New Roman" w:hAnsi="Times New Roman"/>
          <w:szCs w:val="24"/>
          <w:lang w:val="sr-Latn-BA"/>
        </w:rPr>
        <w:t>предуслова</w:t>
      </w:r>
      <w:r w:rsidRPr="001D034D">
        <w:rPr>
          <w:rFonts w:ascii="Times New Roman" w:hAnsi="Times New Roman"/>
          <w:szCs w:val="24"/>
          <w:lang w:val="sr-Latn-BA"/>
        </w:rPr>
        <w:t xml:space="preserve"> за рад Платформе, </w:t>
      </w:r>
      <w:r w:rsidRPr="00045D23">
        <w:rPr>
          <w:rFonts w:ascii="Times New Roman" w:hAnsi="Times New Roman"/>
          <w:szCs w:val="24"/>
          <w:lang w:val="sr-Latn-BA"/>
        </w:rPr>
        <w:t xml:space="preserve">цео </w:t>
      </w:r>
      <w:r w:rsidRPr="001D034D">
        <w:rPr>
          <w:rFonts w:ascii="Times New Roman" w:hAnsi="Times New Roman"/>
          <w:szCs w:val="24"/>
          <w:lang w:val="sr-Latn-BA"/>
        </w:rPr>
        <w:t xml:space="preserve">колектив и задужени </w:t>
      </w:r>
      <w:r w:rsidRPr="00BA0129">
        <w:rPr>
          <w:rFonts w:ascii="Times New Roman" w:hAnsi="Times New Roman"/>
          <w:szCs w:val="24"/>
          <w:lang w:val="sr-Latn-BA"/>
        </w:rPr>
        <w:t>Т</w:t>
      </w:r>
      <w:r w:rsidRPr="001D034D">
        <w:rPr>
          <w:rFonts w:ascii="Times New Roman" w:hAnsi="Times New Roman"/>
          <w:szCs w:val="24"/>
          <w:lang w:val="sr-Latn-BA"/>
        </w:rPr>
        <w:t>имови су редовно обавештавани о састанцима темама</w:t>
      </w:r>
      <w:r w:rsidRPr="00BA0129">
        <w:rPr>
          <w:rFonts w:ascii="Times New Roman" w:hAnsi="Times New Roman"/>
          <w:szCs w:val="24"/>
          <w:lang w:val="sr-Latn-BA"/>
        </w:rPr>
        <w:t xml:space="preserve">и динамици рада, </w:t>
      </w:r>
      <w:r w:rsidRPr="00045D23">
        <w:rPr>
          <w:rFonts w:ascii="Times New Roman" w:hAnsi="Times New Roman"/>
          <w:szCs w:val="24"/>
          <w:lang w:val="sr-Latn-BA"/>
        </w:rPr>
        <w:t xml:space="preserve">везаним за </w:t>
      </w:r>
      <w:r w:rsidRPr="00BA0129">
        <w:rPr>
          <w:rFonts w:ascii="Times New Roman" w:hAnsi="Times New Roman"/>
          <w:szCs w:val="24"/>
          <w:lang w:val="sr-Latn-BA"/>
        </w:rPr>
        <w:t>ову едукацију</w:t>
      </w:r>
      <w:r w:rsidRPr="001D034D">
        <w:rPr>
          <w:rFonts w:ascii="Times New Roman" w:hAnsi="Times New Roman"/>
          <w:szCs w:val="24"/>
          <w:lang w:val="sr-Latn-BA"/>
        </w:rPr>
        <w:t xml:space="preserve">, </w:t>
      </w:r>
      <w:r w:rsidRPr="00BA0129">
        <w:rPr>
          <w:rFonts w:ascii="Times New Roman" w:hAnsi="Times New Roman"/>
          <w:szCs w:val="24"/>
          <w:lang w:val="sr-Latn-BA"/>
        </w:rPr>
        <w:t>са</w:t>
      </w:r>
      <w:r w:rsidRPr="001D034D">
        <w:rPr>
          <w:rFonts w:ascii="Times New Roman" w:hAnsi="Times New Roman"/>
          <w:szCs w:val="24"/>
          <w:lang w:val="sr-Latn-BA"/>
        </w:rPr>
        <w:t xml:space="preserve"> позив</w:t>
      </w:r>
      <w:r w:rsidRPr="00BA0129">
        <w:rPr>
          <w:rFonts w:ascii="Times New Roman" w:hAnsi="Times New Roman"/>
          <w:szCs w:val="24"/>
          <w:lang w:val="sr-Latn-BA"/>
        </w:rPr>
        <w:t>омна</w:t>
      </w:r>
      <w:r w:rsidRPr="00045D23">
        <w:rPr>
          <w:rFonts w:ascii="Times New Roman" w:hAnsi="Times New Roman"/>
          <w:szCs w:val="24"/>
          <w:lang w:val="sr-Latn-BA"/>
        </w:rPr>
        <w:t xml:space="preserve"> укључивање</w:t>
      </w:r>
      <w:r w:rsidRPr="00BA0129">
        <w:rPr>
          <w:rFonts w:ascii="Times New Roman" w:hAnsi="Times New Roman"/>
          <w:szCs w:val="24"/>
          <w:lang w:val="sr-Latn-BA"/>
        </w:rPr>
        <w:t>,</w:t>
      </w:r>
      <w:r w:rsidRPr="001D034D">
        <w:rPr>
          <w:rFonts w:ascii="Times New Roman" w:hAnsi="Times New Roman"/>
          <w:szCs w:val="24"/>
          <w:lang w:val="sr-Latn-BA"/>
        </w:rPr>
        <w:t>достављањ</w:t>
      </w:r>
      <w:r w:rsidRPr="00BA0129">
        <w:rPr>
          <w:rFonts w:ascii="Times New Roman" w:hAnsi="Times New Roman"/>
          <w:szCs w:val="24"/>
          <w:lang w:val="sr-Latn-BA"/>
        </w:rPr>
        <w:t>е</w:t>
      </w:r>
      <w:r w:rsidRPr="001D034D">
        <w:rPr>
          <w:rFonts w:ascii="Times New Roman" w:hAnsi="Times New Roman"/>
          <w:szCs w:val="24"/>
          <w:lang w:val="sr-Latn-BA"/>
        </w:rPr>
        <w:t xml:space="preserve"> предлога и сугестија– начин комуникације</w:t>
      </w:r>
      <w:r>
        <w:rPr>
          <w:rFonts w:ascii="Times New Roman" w:hAnsi="Times New Roman"/>
          <w:szCs w:val="24"/>
        </w:rPr>
        <w:t xml:space="preserve"> координатора и колектива</w:t>
      </w:r>
      <w:r w:rsidRPr="001D034D">
        <w:rPr>
          <w:rFonts w:ascii="Times New Roman" w:hAnsi="Times New Roman"/>
          <w:szCs w:val="24"/>
          <w:lang w:val="sr-Latn-BA"/>
        </w:rPr>
        <w:t>: огласна табла, вибер група, мејлови, усмен</w:t>
      </w:r>
      <w:r w:rsidRPr="00BA0129">
        <w:rPr>
          <w:rFonts w:ascii="Times New Roman" w:hAnsi="Times New Roman"/>
          <w:szCs w:val="24"/>
          <w:lang w:val="sr-Latn-BA"/>
        </w:rPr>
        <w:t>импутем</w:t>
      </w:r>
      <w:r w:rsidRPr="001D034D">
        <w:rPr>
          <w:rFonts w:ascii="Times New Roman" w:hAnsi="Times New Roman"/>
          <w:szCs w:val="24"/>
          <w:lang w:val="sr-Latn-BA"/>
        </w:rPr>
        <w:t xml:space="preserve">. Установили смо два </w:t>
      </w:r>
      <w:r w:rsidRPr="00BA0129">
        <w:rPr>
          <w:rFonts w:ascii="Times New Roman" w:hAnsi="Times New Roman"/>
          <w:szCs w:val="24"/>
          <w:lang w:val="sr-Latn-BA"/>
        </w:rPr>
        <w:t xml:space="preserve">редовна седмична </w:t>
      </w:r>
      <w:r w:rsidRPr="001D034D">
        <w:rPr>
          <w:rFonts w:ascii="Times New Roman" w:hAnsi="Times New Roman"/>
          <w:szCs w:val="24"/>
          <w:lang w:val="sr-Latn-BA"/>
        </w:rPr>
        <w:t xml:space="preserve">термина, </w:t>
      </w:r>
      <w:r w:rsidRPr="00BA0129">
        <w:rPr>
          <w:rFonts w:ascii="Times New Roman" w:hAnsi="Times New Roman"/>
          <w:szCs w:val="24"/>
          <w:lang w:val="sr-Latn-BA"/>
        </w:rPr>
        <w:t>који омогућавају</w:t>
      </w:r>
      <w:r w:rsidRPr="001D034D">
        <w:rPr>
          <w:rFonts w:ascii="Times New Roman" w:hAnsi="Times New Roman"/>
          <w:szCs w:val="24"/>
          <w:lang w:val="sr-Latn-BA"/>
        </w:rPr>
        <w:t xml:space="preserve"> чланови</w:t>
      </w:r>
      <w:r w:rsidRPr="00BA0129">
        <w:rPr>
          <w:rFonts w:ascii="Times New Roman" w:hAnsi="Times New Roman"/>
          <w:szCs w:val="24"/>
          <w:lang w:val="sr-Latn-BA"/>
        </w:rPr>
        <w:t>маТ</w:t>
      </w:r>
      <w:r w:rsidRPr="001D034D">
        <w:rPr>
          <w:rFonts w:ascii="Times New Roman" w:hAnsi="Times New Roman"/>
          <w:szCs w:val="24"/>
          <w:lang w:val="sr-Latn-BA"/>
        </w:rPr>
        <w:t>имова</w:t>
      </w:r>
      <w:r w:rsidRPr="00BA0129">
        <w:rPr>
          <w:rFonts w:ascii="Times New Roman" w:hAnsi="Times New Roman"/>
          <w:szCs w:val="24"/>
          <w:lang w:val="sr-Latn-BA"/>
        </w:rPr>
        <w:t xml:space="preserve"> и свим заинтересованим колегама да</w:t>
      </w:r>
      <w:r w:rsidRPr="001D034D">
        <w:rPr>
          <w:rFonts w:ascii="Times New Roman" w:hAnsi="Times New Roman"/>
          <w:szCs w:val="24"/>
          <w:lang w:val="sr-Latn-BA"/>
        </w:rPr>
        <w:t xml:space="preserve"> прат</w:t>
      </w:r>
      <w:r w:rsidRPr="00BA0129">
        <w:rPr>
          <w:rFonts w:ascii="Times New Roman" w:hAnsi="Times New Roman"/>
          <w:szCs w:val="24"/>
          <w:lang w:val="sr-Latn-BA"/>
        </w:rPr>
        <w:t>е</w:t>
      </w:r>
      <w:r w:rsidRPr="001D034D">
        <w:rPr>
          <w:rFonts w:ascii="Times New Roman" w:hAnsi="Times New Roman"/>
          <w:szCs w:val="24"/>
          <w:lang w:val="sr-Latn-BA"/>
        </w:rPr>
        <w:t xml:space="preserve">рад Платформе, формулишући прилоге </w:t>
      </w:r>
      <w:r w:rsidRPr="00BA0129">
        <w:rPr>
          <w:rFonts w:ascii="Times New Roman" w:hAnsi="Times New Roman"/>
          <w:szCs w:val="24"/>
          <w:lang w:val="sr-Latn-BA"/>
        </w:rPr>
        <w:t>за</w:t>
      </w:r>
      <w:r w:rsidRPr="001D034D">
        <w:rPr>
          <w:rFonts w:ascii="Times New Roman" w:hAnsi="Times New Roman"/>
          <w:szCs w:val="24"/>
          <w:lang w:val="sr-Latn-BA"/>
        </w:rPr>
        <w:t xml:space="preserve"> активно </w:t>
      </w:r>
      <w:r w:rsidRPr="00BA0129">
        <w:rPr>
          <w:rFonts w:ascii="Times New Roman" w:hAnsi="Times New Roman"/>
          <w:szCs w:val="24"/>
          <w:lang w:val="sr-Latn-BA"/>
        </w:rPr>
        <w:t>учешће</w:t>
      </w:r>
      <w:r w:rsidRPr="001D034D">
        <w:rPr>
          <w:rFonts w:ascii="Times New Roman" w:hAnsi="Times New Roman"/>
          <w:szCs w:val="24"/>
          <w:lang w:val="sr-Latn-BA"/>
        </w:rPr>
        <w:t xml:space="preserve"> у обради тема. Додатне </w:t>
      </w:r>
      <w:r w:rsidRPr="00BA0129">
        <w:rPr>
          <w:rFonts w:ascii="Times New Roman" w:hAnsi="Times New Roman"/>
          <w:szCs w:val="24"/>
          <w:lang w:val="sr-Latn-BA"/>
        </w:rPr>
        <w:t>задатке</w:t>
      </w:r>
      <w:r w:rsidRPr="00045D23">
        <w:rPr>
          <w:rFonts w:ascii="Times New Roman" w:hAnsi="Times New Roman"/>
          <w:szCs w:val="24"/>
          <w:lang w:val="sr-Latn-BA"/>
        </w:rPr>
        <w:t xml:space="preserve"> и припреме одговора/прилога</w:t>
      </w:r>
      <w:r w:rsidRPr="001D034D">
        <w:rPr>
          <w:rFonts w:ascii="Times New Roman" w:hAnsi="Times New Roman"/>
          <w:szCs w:val="24"/>
          <w:lang w:val="sr-Latn-BA"/>
        </w:rPr>
        <w:t xml:space="preserve"> смо, према потреби, често  обављали ван званичних </w:t>
      </w:r>
      <w:r w:rsidRPr="00BA0129">
        <w:rPr>
          <w:rFonts w:ascii="Times New Roman" w:hAnsi="Times New Roman"/>
          <w:szCs w:val="24"/>
          <w:lang w:val="sr-Latn-BA"/>
        </w:rPr>
        <w:t xml:space="preserve">радних </w:t>
      </w:r>
      <w:r w:rsidRPr="001D034D">
        <w:rPr>
          <w:rFonts w:ascii="Times New Roman" w:hAnsi="Times New Roman"/>
          <w:szCs w:val="24"/>
          <w:lang w:val="sr-Latn-BA"/>
        </w:rPr>
        <w:t xml:space="preserve">састанака. </w:t>
      </w:r>
      <w:r w:rsidRPr="00045D23">
        <w:rPr>
          <w:rFonts w:ascii="Times New Roman" w:hAnsi="Times New Roman"/>
          <w:szCs w:val="24"/>
          <w:lang w:val="sr-Latn-BA"/>
        </w:rPr>
        <w:t xml:space="preserve">У том ангажовању, </w:t>
      </w:r>
      <w:r w:rsidRPr="001D034D">
        <w:rPr>
          <w:rFonts w:ascii="Times New Roman" w:hAnsi="Times New Roman"/>
          <w:szCs w:val="24"/>
          <w:lang w:val="sr-Latn-BA"/>
        </w:rPr>
        <w:t xml:space="preserve">били смо међу активнијим </w:t>
      </w:r>
      <w:r w:rsidRPr="00045D23">
        <w:rPr>
          <w:rFonts w:ascii="Times New Roman" w:hAnsi="Times New Roman"/>
          <w:szCs w:val="24"/>
          <w:lang w:val="sr-Latn-BA"/>
        </w:rPr>
        <w:t>школама-</w:t>
      </w:r>
      <w:r w:rsidRPr="001D034D">
        <w:rPr>
          <w:rFonts w:ascii="Times New Roman" w:hAnsi="Times New Roman"/>
          <w:szCs w:val="24"/>
          <w:lang w:val="sr-Latn-BA"/>
        </w:rPr>
        <w:t xml:space="preserve">учесницима овог пројекта, </w:t>
      </w:r>
      <w:r w:rsidRPr="00BA0129">
        <w:rPr>
          <w:rFonts w:ascii="Times New Roman" w:hAnsi="Times New Roman"/>
          <w:szCs w:val="24"/>
          <w:lang w:val="sr-Latn-BA"/>
        </w:rPr>
        <w:t>коме смо посветили</w:t>
      </w:r>
      <w:r w:rsidRPr="001D034D">
        <w:rPr>
          <w:rFonts w:ascii="Times New Roman" w:hAnsi="Times New Roman"/>
          <w:szCs w:val="24"/>
          <w:lang w:val="sr-Latn-BA"/>
        </w:rPr>
        <w:t xml:space="preserve"> најмање 50 сати непосредног ра</w:t>
      </w:r>
      <w:r>
        <w:rPr>
          <w:rFonts w:ascii="Times New Roman" w:hAnsi="Times New Roman"/>
          <w:szCs w:val="24"/>
        </w:rPr>
        <w:t>д</w:t>
      </w:r>
      <w:r w:rsidRPr="001D034D">
        <w:rPr>
          <w:rFonts w:ascii="Times New Roman" w:hAnsi="Times New Roman"/>
          <w:szCs w:val="24"/>
          <w:lang w:val="sr-Latn-BA"/>
        </w:rPr>
        <w:t>а.</w:t>
      </w:r>
    </w:p>
    <w:p w:rsidR="003567CD" w:rsidRPr="004E49FD" w:rsidRDefault="003567CD" w:rsidP="003567CD">
      <w:pPr>
        <w:jc w:val="center"/>
        <w:rPr>
          <w:rFonts w:ascii="Times New Roman" w:hAnsi="Times New Roman"/>
          <w:szCs w:val="24"/>
          <w:u w:val="single"/>
          <w:lang w:val="sr-Latn-BA"/>
        </w:rPr>
      </w:pPr>
      <w:r w:rsidRPr="004E49FD">
        <w:rPr>
          <w:rFonts w:ascii="Times New Roman" w:hAnsi="Times New Roman"/>
          <w:szCs w:val="24"/>
          <w:u w:val="single"/>
          <w:lang w:val="sr-Latn-BA"/>
        </w:rPr>
        <w:t>Активности Техничке школе у раду Платформе за самовредновање ''Подршка примени Оквира квалитета'' Школске управе Ужице</w:t>
      </w:r>
    </w:p>
    <w:tbl>
      <w:tblPr>
        <w:tblStyle w:val="TableGrid"/>
        <w:tblW w:w="10773" w:type="dxa"/>
        <w:tblInd w:w="-459" w:type="dxa"/>
        <w:tblLayout w:type="fixed"/>
        <w:tblLook w:val="04A0"/>
      </w:tblPr>
      <w:tblGrid>
        <w:gridCol w:w="7230"/>
        <w:gridCol w:w="2268"/>
        <w:gridCol w:w="1275"/>
      </w:tblGrid>
      <w:tr w:rsidR="003567CD" w:rsidRPr="000E0D10" w:rsidTr="00E94A73">
        <w:tc>
          <w:tcPr>
            <w:tcW w:w="7230" w:type="dxa"/>
          </w:tcPr>
          <w:p w:rsidR="003567CD" w:rsidRPr="004E49FD" w:rsidRDefault="003567CD" w:rsidP="00E94A73">
            <w:pPr>
              <w:jc w:val="center"/>
              <w:rPr>
                <w:rFonts w:ascii="Times New Roman" w:hAnsi="Times New Roman"/>
                <w:b/>
                <w:szCs w:val="24"/>
              </w:rPr>
            </w:pPr>
            <w:r w:rsidRPr="004E49FD">
              <w:rPr>
                <w:rFonts w:ascii="Times New Roman" w:hAnsi="Times New Roman"/>
                <w:b/>
                <w:szCs w:val="24"/>
              </w:rPr>
              <w:t>Теме и активности</w:t>
            </w:r>
          </w:p>
        </w:tc>
        <w:tc>
          <w:tcPr>
            <w:tcW w:w="2268" w:type="dxa"/>
          </w:tcPr>
          <w:p w:rsidR="003567CD" w:rsidRDefault="003567CD" w:rsidP="00E94A73">
            <w:pPr>
              <w:pStyle w:val="ListParagraph"/>
              <w:ind w:left="0"/>
              <w:jc w:val="center"/>
              <w:rPr>
                <w:rFonts w:ascii="Times New Roman" w:hAnsi="Times New Roman"/>
                <w:b/>
                <w:sz w:val="24"/>
                <w:szCs w:val="24"/>
              </w:rPr>
            </w:pPr>
            <w:r w:rsidRPr="000E0D10">
              <w:rPr>
                <w:rFonts w:ascii="Times New Roman" w:hAnsi="Times New Roman"/>
                <w:b/>
                <w:sz w:val="24"/>
                <w:szCs w:val="24"/>
              </w:rPr>
              <w:t>Носиоци активности</w:t>
            </w:r>
            <w:r>
              <w:rPr>
                <w:rFonts w:ascii="Times New Roman" w:hAnsi="Times New Roman"/>
                <w:b/>
                <w:sz w:val="24"/>
                <w:szCs w:val="24"/>
              </w:rPr>
              <w:t>:</w:t>
            </w:r>
          </w:p>
          <w:p w:rsidR="003567CD" w:rsidRPr="00FF3243" w:rsidRDefault="003567CD" w:rsidP="00E94A73">
            <w:pPr>
              <w:pStyle w:val="ListParagraph"/>
              <w:ind w:left="0"/>
              <w:jc w:val="center"/>
              <w:rPr>
                <w:rFonts w:ascii="Times New Roman" w:hAnsi="Times New Roman"/>
                <w:b/>
                <w:sz w:val="24"/>
                <w:szCs w:val="24"/>
              </w:rPr>
            </w:pPr>
            <w:r>
              <w:rPr>
                <w:rFonts w:ascii="Times New Roman" w:hAnsi="Times New Roman"/>
                <w:b/>
                <w:sz w:val="24"/>
                <w:szCs w:val="24"/>
              </w:rPr>
              <w:t>Чланови Тима за самовредновање</w:t>
            </w:r>
          </w:p>
        </w:tc>
        <w:tc>
          <w:tcPr>
            <w:tcW w:w="1275" w:type="dxa"/>
          </w:tcPr>
          <w:p w:rsidR="003567CD" w:rsidRPr="000E0D10" w:rsidRDefault="003567CD" w:rsidP="00E94A73">
            <w:pPr>
              <w:rPr>
                <w:rFonts w:ascii="Times New Roman" w:hAnsi="Times New Roman"/>
                <w:b/>
                <w:szCs w:val="24"/>
              </w:rPr>
            </w:pPr>
            <w:r w:rsidRPr="000E0D10">
              <w:rPr>
                <w:rFonts w:ascii="Times New Roman" w:hAnsi="Times New Roman"/>
                <w:b/>
                <w:szCs w:val="24"/>
              </w:rPr>
              <w:t>Термини рада</w:t>
            </w:r>
          </w:p>
        </w:tc>
      </w:tr>
      <w:tr w:rsidR="003567CD" w:rsidRPr="000E0D10" w:rsidTr="00E94A73">
        <w:tc>
          <w:tcPr>
            <w:tcW w:w="7230" w:type="dxa"/>
          </w:tcPr>
          <w:p w:rsidR="003567CD" w:rsidRPr="0072430C" w:rsidRDefault="003567CD" w:rsidP="00E94A73">
            <w:pPr>
              <w:rPr>
                <w:rFonts w:ascii="Times New Roman" w:hAnsi="Times New Roman"/>
                <w:szCs w:val="24"/>
              </w:rPr>
            </w:pPr>
            <w:r w:rsidRPr="000E0D10">
              <w:rPr>
                <w:rFonts w:ascii="Times New Roman" w:hAnsi="Times New Roman"/>
                <w:szCs w:val="24"/>
              </w:rPr>
              <w:t>Прва тема:</w:t>
            </w:r>
            <w:r w:rsidRPr="0072430C">
              <w:rPr>
                <w:rFonts w:ascii="Times New Roman" w:hAnsi="Times New Roman"/>
                <w:szCs w:val="24"/>
              </w:rPr>
              <w:t>СТАНДАРДИ КВАЛИТЕТА РАДА УСТАНОВЕ</w:t>
            </w:r>
          </w:p>
          <w:p w:rsidR="003567CD" w:rsidRPr="000E0D10" w:rsidRDefault="003567CD" w:rsidP="00E94A73">
            <w:pPr>
              <w:rPr>
                <w:rFonts w:ascii="Times New Roman" w:hAnsi="Times New Roman"/>
                <w:szCs w:val="24"/>
              </w:rPr>
            </w:pPr>
          </w:p>
          <w:p w:rsidR="003567CD" w:rsidRPr="000E0D10" w:rsidRDefault="003567CD" w:rsidP="00E94A73">
            <w:pPr>
              <w:rPr>
                <w:rFonts w:ascii="Times New Roman" w:hAnsi="Times New Roman"/>
                <w:b/>
                <w:szCs w:val="24"/>
              </w:rPr>
            </w:pPr>
            <w:r w:rsidRPr="000E0D10">
              <w:rPr>
                <w:rFonts w:ascii="Times New Roman" w:hAnsi="Times New Roman"/>
                <w:szCs w:val="24"/>
              </w:rPr>
              <w:lastRenderedPageBreak/>
              <w:t>Друга тема:</w:t>
            </w:r>
            <w:r w:rsidRPr="0072430C">
              <w:rPr>
                <w:rFonts w:ascii="Times New Roman" w:hAnsi="Times New Roman"/>
                <w:szCs w:val="24"/>
              </w:rPr>
              <w:t>ВРЕДНОВАЊЕ КВАЛИТЕТА РАДА УСТАНОВЕ</w:t>
            </w:r>
          </w:p>
          <w:p w:rsidR="003567CD" w:rsidRPr="000E0D10" w:rsidRDefault="003567CD" w:rsidP="00E94A73">
            <w:pPr>
              <w:rPr>
                <w:rFonts w:ascii="Times New Roman" w:hAnsi="Times New Roman"/>
                <w:b/>
                <w:szCs w:val="24"/>
              </w:rPr>
            </w:pP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w:t>
            </w:r>
            <w:r>
              <w:rPr>
                <w:rFonts w:ascii="Times New Roman" w:hAnsi="Times New Roman"/>
                <w:sz w:val="24"/>
                <w:szCs w:val="24"/>
              </w:rPr>
              <w:t>П</w:t>
            </w:r>
            <w:r w:rsidRPr="000E0D10">
              <w:rPr>
                <w:rFonts w:ascii="Times New Roman" w:hAnsi="Times New Roman"/>
                <w:sz w:val="24"/>
                <w:szCs w:val="24"/>
              </w:rPr>
              <w:t xml:space="preserve">раћење активности, </w:t>
            </w:r>
            <w:r>
              <w:rPr>
                <w:rFonts w:ascii="Times New Roman" w:hAnsi="Times New Roman"/>
                <w:sz w:val="24"/>
                <w:szCs w:val="24"/>
              </w:rPr>
              <w:t xml:space="preserve">проучавање литературе и радних материјала, формулисање/писање прилога и </w:t>
            </w:r>
            <w:r w:rsidRPr="000E0D10">
              <w:rPr>
                <w:rFonts w:ascii="Times New Roman" w:hAnsi="Times New Roman"/>
                <w:sz w:val="24"/>
                <w:szCs w:val="24"/>
              </w:rPr>
              <w:t>учешће на форуму, извештавање осталих чланова</w:t>
            </w:r>
            <w:r>
              <w:rPr>
                <w:rFonts w:ascii="Times New Roman" w:hAnsi="Times New Roman"/>
                <w:sz w:val="24"/>
                <w:szCs w:val="24"/>
              </w:rPr>
              <w:t>.</w:t>
            </w:r>
          </w:p>
        </w:tc>
        <w:tc>
          <w:tcPr>
            <w:tcW w:w="2268"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lastRenderedPageBreak/>
              <w:t>Славица Јовановић,</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Мирјана Дуњић</w:t>
            </w:r>
          </w:p>
          <w:p w:rsidR="003567CD" w:rsidRPr="000E0D10" w:rsidRDefault="003567CD" w:rsidP="00E94A73">
            <w:pPr>
              <w:pStyle w:val="ListParagraph"/>
              <w:ind w:left="0"/>
              <w:rPr>
                <w:rFonts w:ascii="Times New Roman" w:hAnsi="Times New Roman"/>
                <w:sz w:val="24"/>
                <w:szCs w:val="24"/>
              </w:rPr>
            </w:pPr>
          </w:p>
        </w:tc>
        <w:tc>
          <w:tcPr>
            <w:tcW w:w="1275" w:type="dxa"/>
          </w:tcPr>
          <w:p w:rsidR="003567CD" w:rsidRPr="000E0D10" w:rsidRDefault="003567CD" w:rsidP="00E94A73">
            <w:pPr>
              <w:pStyle w:val="ListParagraph"/>
              <w:ind w:left="0"/>
              <w:rPr>
                <w:rFonts w:ascii="Times New Roman" w:hAnsi="Times New Roman"/>
                <w:sz w:val="24"/>
                <w:szCs w:val="24"/>
              </w:rPr>
            </w:pPr>
            <w:r>
              <w:rPr>
                <w:rFonts w:ascii="Times New Roman" w:hAnsi="Times New Roman"/>
                <w:sz w:val="24"/>
                <w:szCs w:val="24"/>
              </w:rPr>
              <w:lastRenderedPageBreak/>
              <w:t xml:space="preserve">Период од 27. </w:t>
            </w:r>
            <w:r>
              <w:rPr>
                <w:rFonts w:ascii="Times New Roman" w:hAnsi="Times New Roman"/>
                <w:sz w:val="24"/>
                <w:szCs w:val="24"/>
              </w:rPr>
              <w:lastRenderedPageBreak/>
              <w:t>септембра до 10. октобра 2019. год.</w:t>
            </w:r>
          </w:p>
        </w:tc>
      </w:tr>
      <w:tr w:rsidR="003567CD" w:rsidRPr="000E0D10" w:rsidTr="00E94A73">
        <w:tc>
          <w:tcPr>
            <w:tcW w:w="7230" w:type="dxa"/>
          </w:tcPr>
          <w:p w:rsidR="003567CD" w:rsidRDefault="003567CD" w:rsidP="00E94A73">
            <w:pPr>
              <w:pStyle w:val="ListParagraph"/>
              <w:ind w:left="0"/>
              <w:rPr>
                <w:rFonts w:ascii="Times New Roman" w:hAnsi="Times New Roman"/>
                <w:sz w:val="24"/>
                <w:szCs w:val="24"/>
              </w:rPr>
            </w:pPr>
          </w:p>
          <w:p w:rsidR="003567CD" w:rsidRPr="002C4D5C" w:rsidRDefault="003567CD" w:rsidP="00E94A73">
            <w:pPr>
              <w:pStyle w:val="ListParagraph"/>
              <w:ind w:left="0"/>
              <w:rPr>
                <w:rFonts w:ascii="Times New Roman" w:hAnsi="Times New Roman"/>
                <w:sz w:val="24"/>
                <w:szCs w:val="24"/>
              </w:rPr>
            </w:pPr>
            <w:r w:rsidRPr="002C4D5C">
              <w:rPr>
                <w:rFonts w:ascii="Times New Roman" w:hAnsi="Times New Roman"/>
                <w:sz w:val="24"/>
                <w:szCs w:val="24"/>
              </w:rPr>
              <w:t>Трећа тема: ПРОГРАМИРАЊЕ ОБРАЗОВНО-ВАСПИТНОГ РАДА</w:t>
            </w:r>
          </w:p>
          <w:p w:rsidR="003567CD" w:rsidRPr="002C4D5C" w:rsidRDefault="003567CD" w:rsidP="00E94A73">
            <w:pPr>
              <w:pStyle w:val="ListParagraph"/>
              <w:ind w:left="0"/>
              <w:rPr>
                <w:rFonts w:ascii="Times New Roman" w:hAnsi="Times New Roman"/>
                <w:b/>
                <w:sz w:val="24"/>
                <w:szCs w:val="24"/>
              </w:rPr>
            </w:pP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w:t>
            </w:r>
            <w:r>
              <w:rPr>
                <w:rFonts w:ascii="Times New Roman" w:hAnsi="Times New Roman"/>
                <w:sz w:val="24"/>
                <w:szCs w:val="24"/>
              </w:rPr>
              <w:t>А</w:t>
            </w:r>
            <w:r w:rsidRPr="000E0D10">
              <w:rPr>
                <w:rFonts w:ascii="Times New Roman" w:hAnsi="Times New Roman"/>
                <w:sz w:val="24"/>
                <w:szCs w:val="24"/>
              </w:rPr>
              <w:t>нализа теме и осмишљавањ</w:t>
            </w:r>
            <w:r>
              <w:rPr>
                <w:rFonts w:ascii="Times New Roman" w:hAnsi="Times New Roman"/>
                <w:sz w:val="24"/>
                <w:szCs w:val="24"/>
              </w:rPr>
              <w:t>е</w:t>
            </w:r>
            <w:r w:rsidRPr="000E0D10">
              <w:rPr>
                <w:rFonts w:ascii="Times New Roman" w:hAnsi="Times New Roman"/>
                <w:sz w:val="24"/>
                <w:szCs w:val="24"/>
              </w:rPr>
              <w:t xml:space="preserve"> чек-листе за ИОП 2</w:t>
            </w:r>
            <w:r>
              <w:rPr>
                <w:rFonts w:ascii="Times New Roman" w:hAnsi="Times New Roman"/>
                <w:sz w:val="24"/>
                <w:szCs w:val="24"/>
              </w:rPr>
              <w:t>, коју смо поставили</w:t>
            </w:r>
            <w:r w:rsidRPr="000E0D10">
              <w:rPr>
                <w:rFonts w:ascii="Times New Roman" w:hAnsi="Times New Roman"/>
                <w:sz w:val="24"/>
                <w:szCs w:val="24"/>
              </w:rPr>
              <w:t xml:space="preserve"> на </w:t>
            </w:r>
            <w:r>
              <w:rPr>
                <w:rFonts w:ascii="Times New Roman" w:hAnsi="Times New Roman"/>
                <w:sz w:val="24"/>
                <w:szCs w:val="24"/>
              </w:rPr>
              <w:t>П</w:t>
            </w:r>
            <w:r w:rsidRPr="000E0D10">
              <w:rPr>
                <w:rFonts w:ascii="Times New Roman" w:hAnsi="Times New Roman"/>
                <w:sz w:val="24"/>
                <w:szCs w:val="24"/>
              </w:rPr>
              <w:t>латформу</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p>
        </w:tc>
        <w:tc>
          <w:tcPr>
            <w:tcW w:w="2268"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Слободан Савић, </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Слађана Глигоријевић,</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Мирјана Дуњић,</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Славица Јовановић</w:t>
            </w:r>
          </w:p>
          <w:p w:rsidR="003567CD" w:rsidRPr="000E0D10" w:rsidRDefault="003567CD" w:rsidP="00E94A73">
            <w:pPr>
              <w:pStyle w:val="ListParagraph"/>
              <w:ind w:left="0"/>
              <w:rPr>
                <w:rFonts w:ascii="Times New Roman" w:hAnsi="Times New Roman"/>
                <w:sz w:val="24"/>
                <w:szCs w:val="24"/>
              </w:rPr>
            </w:pPr>
          </w:p>
        </w:tc>
        <w:tc>
          <w:tcPr>
            <w:tcW w:w="1275"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11. окт. 2019.</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p>
        </w:tc>
      </w:tr>
      <w:tr w:rsidR="003567CD" w:rsidRPr="000E0D10" w:rsidTr="00E94A73">
        <w:tc>
          <w:tcPr>
            <w:tcW w:w="7230" w:type="dxa"/>
          </w:tcPr>
          <w:p w:rsidR="003567CD" w:rsidRDefault="003567CD" w:rsidP="00E94A73">
            <w:pPr>
              <w:pStyle w:val="ListParagraph"/>
              <w:ind w:left="0"/>
              <w:rPr>
                <w:rFonts w:ascii="Times New Roman" w:hAnsi="Times New Roman"/>
                <w:b/>
                <w:sz w:val="24"/>
                <w:szCs w:val="24"/>
              </w:rPr>
            </w:pPr>
          </w:p>
          <w:p w:rsidR="003567CD" w:rsidRDefault="003567CD" w:rsidP="00E94A73">
            <w:pPr>
              <w:pStyle w:val="ListParagraph"/>
              <w:ind w:left="0"/>
              <w:rPr>
                <w:rFonts w:ascii="Times New Roman" w:hAnsi="Times New Roman"/>
                <w:sz w:val="24"/>
                <w:szCs w:val="24"/>
              </w:rPr>
            </w:pPr>
            <w:r w:rsidRPr="0072430C">
              <w:rPr>
                <w:rFonts w:ascii="Times New Roman" w:hAnsi="Times New Roman"/>
                <w:sz w:val="24"/>
                <w:szCs w:val="24"/>
              </w:rPr>
              <w:t>Тема</w:t>
            </w:r>
            <w:r w:rsidRPr="000E0D10">
              <w:rPr>
                <w:rFonts w:ascii="Times New Roman" w:hAnsi="Times New Roman"/>
                <w:b/>
                <w:sz w:val="24"/>
                <w:szCs w:val="24"/>
              </w:rPr>
              <w:t>:</w:t>
            </w:r>
            <w:r w:rsidRPr="0072430C">
              <w:rPr>
                <w:rFonts w:ascii="Times New Roman" w:hAnsi="Times New Roman"/>
                <w:sz w:val="24"/>
                <w:szCs w:val="24"/>
              </w:rPr>
              <w:t>ПРОГРАМИРАЊЕ ОБРАЗОВНО-ВАСПИТНОГ РАДА</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w:t>
            </w:r>
            <w:r>
              <w:rPr>
                <w:rFonts w:ascii="Times New Roman" w:hAnsi="Times New Roman"/>
                <w:sz w:val="24"/>
                <w:szCs w:val="24"/>
              </w:rPr>
              <w:t>А</w:t>
            </w:r>
            <w:r w:rsidRPr="000E0D10">
              <w:rPr>
                <w:rFonts w:ascii="Times New Roman" w:hAnsi="Times New Roman"/>
                <w:sz w:val="24"/>
                <w:szCs w:val="24"/>
              </w:rPr>
              <w:t>нализа теме и формирање чек-листе за ИОП 3</w:t>
            </w:r>
            <w:r>
              <w:rPr>
                <w:rFonts w:ascii="Times New Roman" w:hAnsi="Times New Roman"/>
                <w:sz w:val="24"/>
                <w:szCs w:val="24"/>
              </w:rPr>
              <w:t>,коју смо поставили</w:t>
            </w:r>
            <w:r w:rsidRPr="000E0D10">
              <w:rPr>
                <w:rFonts w:ascii="Times New Roman" w:hAnsi="Times New Roman"/>
                <w:sz w:val="24"/>
                <w:szCs w:val="24"/>
              </w:rPr>
              <w:t xml:space="preserve"> на </w:t>
            </w:r>
            <w:r>
              <w:rPr>
                <w:rFonts w:ascii="Times New Roman" w:hAnsi="Times New Roman"/>
                <w:sz w:val="24"/>
                <w:szCs w:val="24"/>
              </w:rPr>
              <w:t>П</w:t>
            </w:r>
            <w:r w:rsidRPr="000E0D10">
              <w:rPr>
                <w:rFonts w:ascii="Times New Roman" w:hAnsi="Times New Roman"/>
                <w:sz w:val="24"/>
                <w:szCs w:val="24"/>
              </w:rPr>
              <w:t>латформу</w:t>
            </w:r>
            <w:r>
              <w:rPr>
                <w:rFonts w:ascii="Times New Roman" w:hAnsi="Times New Roman"/>
                <w:sz w:val="24"/>
                <w:szCs w:val="24"/>
              </w:rPr>
              <w:t>.</w:t>
            </w:r>
          </w:p>
        </w:tc>
        <w:tc>
          <w:tcPr>
            <w:tcW w:w="2268"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Љиља Јоксимовић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 Мирјана Дуњић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Слађана Глигоријевић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Гордана Штуловић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Душко Матић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Славица Јовановић</w:t>
            </w:r>
          </w:p>
        </w:tc>
        <w:tc>
          <w:tcPr>
            <w:tcW w:w="1275"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16. окт. </w:t>
            </w:r>
          </w:p>
          <w:p w:rsidR="003567CD" w:rsidRPr="000E0D10" w:rsidRDefault="003567CD" w:rsidP="00E94A73">
            <w:pPr>
              <w:pStyle w:val="ListParagraph"/>
              <w:ind w:left="0"/>
              <w:rPr>
                <w:rFonts w:ascii="Times New Roman" w:hAnsi="Times New Roman"/>
                <w:sz w:val="24"/>
                <w:szCs w:val="24"/>
              </w:rPr>
            </w:pPr>
          </w:p>
        </w:tc>
      </w:tr>
      <w:tr w:rsidR="003567CD" w:rsidRPr="000E0D10" w:rsidTr="00E94A73">
        <w:tc>
          <w:tcPr>
            <w:tcW w:w="7230" w:type="dxa"/>
          </w:tcPr>
          <w:p w:rsidR="003567CD" w:rsidRDefault="003567CD" w:rsidP="00E94A73">
            <w:pPr>
              <w:pStyle w:val="ListParagraph"/>
              <w:ind w:left="0"/>
              <w:rPr>
                <w:rFonts w:ascii="Times New Roman" w:hAnsi="Times New Roman"/>
                <w:sz w:val="24"/>
                <w:szCs w:val="24"/>
              </w:rPr>
            </w:pPr>
            <w:r w:rsidRPr="0072430C">
              <w:rPr>
                <w:rFonts w:ascii="Times New Roman" w:hAnsi="Times New Roman"/>
                <w:sz w:val="24"/>
                <w:szCs w:val="24"/>
              </w:rPr>
              <w:t>Тема</w:t>
            </w:r>
            <w:r w:rsidRPr="000E0D10">
              <w:rPr>
                <w:rFonts w:ascii="Times New Roman" w:hAnsi="Times New Roman"/>
                <w:b/>
                <w:sz w:val="24"/>
                <w:szCs w:val="24"/>
              </w:rPr>
              <w:t>:</w:t>
            </w:r>
            <w:r w:rsidRPr="0072430C">
              <w:rPr>
                <w:rFonts w:ascii="Times New Roman" w:hAnsi="Times New Roman"/>
                <w:sz w:val="24"/>
                <w:szCs w:val="24"/>
              </w:rPr>
              <w:t>ПРОГРАМИРАЊЕ ОБРАЗОВНО-ВАСПИТНОГ РАДА</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w:t>
            </w:r>
            <w:r>
              <w:rPr>
                <w:rFonts w:ascii="Times New Roman" w:hAnsi="Times New Roman"/>
                <w:sz w:val="24"/>
                <w:szCs w:val="24"/>
              </w:rPr>
              <w:t>А</w:t>
            </w:r>
            <w:r w:rsidRPr="000E0D10">
              <w:rPr>
                <w:rFonts w:ascii="Times New Roman" w:hAnsi="Times New Roman"/>
                <w:sz w:val="24"/>
                <w:szCs w:val="24"/>
              </w:rPr>
              <w:t>нализа и корекција прилога – дијалог на Платформи</w:t>
            </w:r>
            <w:r>
              <w:rPr>
                <w:rFonts w:ascii="Times New Roman" w:hAnsi="Times New Roman"/>
                <w:sz w:val="24"/>
                <w:szCs w:val="24"/>
              </w:rPr>
              <w:t>.</w:t>
            </w:r>
          </w:p>
        </w:tc>
        <w:tc>
          <w:tcPr>
            <w:tcW w:w="2268"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Мирјана Дуњић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 Слободан Савић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Славица Јовановић</w:t>
            </w:r>
          </w:p>
          <w:p w:rsidR="003567CD" w:rsidRPr="000E0D10" w:rsidRDefault="003567CD" w:rsidP="00E94A73">
            <w:pPr>
              <w:pStyle w:val="ListParagraph"/>
              <w:ind w:left="0"/>
              <w:rPr>
                <w:rFonts w:ascii="Times New Roman" w:hAnsi="Times New Roman"/>
                <w:sz w:val="24"/>
                <w:szCs w:val="24"/>
              </w:rPr>
            </w:pPr>
          </w:p>
        </w:tc>
        <w:tc>
          <w:tcPr>
            <w:tcW w:w="1275"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18. окт.</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p>
        </w:tc>
      </w:tr>
      <w:tr w:rsidR="003567CD" w:rsidRPr="000E0D10" w:rsidTr="00E94A73">
        <w:tc>
          <w:tcPr>
            <w:tcW w:w="7230" w:type="dxa"/>
          </w:tcPr>
          <w:p w:rsidR="003567CD" w:rsidRDefault="003567CD" w:rsidP="00E94A73">
            <w:pPr>
              <w:pStyle w:val="ListParagraph"/>
              <w:ind w:left="0"/>
              <w:rPr>
                <w:rFonts w:ascii="Times New Roman" w:hAnsi="Times New Roman"/>
                <w:sz w:val="24"/>
                <w:szCs w:val="24"/>
              </w:rPr>
            </w:pPr>
          </w:p>
          <w:p w:rsidR="003567CD" w:rsidRPr="004E49FD" w:rsidRDefault="003567CD" w:rsidP="00E94A73">
            <w:pPr>
              <w:pStyle w:val="ListParagraph"/>
              <w:ind w:left="0"/>
              <w:rPr>
                <w:rFonts w:ascii="Times New Roman" w:hAnsi="Times New Roman"/>
                <w:sz w:val="24"/>
                <w:szCs w:val="24"/>
              </w:rPr>
            </w:pPr>
            <w:r w:rsidRPr="004E49FD">
              <w:rPr>
                <w:rFonts w:ascii="Times New Roman" w:hAnsi="Times New Roman"/>
                <w:sz w:val="24"/>
                <w:szCs w:val="24"/>
              </w:rPr>
              <w:t>Тема</w:t>
            </w:r>
            <w:r w:rsidRPr="004E49FD">
              <w:rPr>
                <w:rFonts w:ascii="Times New Roman" w:hAnsi="Times New Roman"/>
                <w:b/>
                <w:sz w:val="24"/>
                <w:szCs w:val="24"/>
              </w:rPr>
              <w:t xml:space="preserve">: </w:t>
            </w:r>
            <w:r w:rsidRPr="004E49FD">
              <w:rPr>
                <w:rFonts w:ascii="Times New Roman" w:hAnsi="Times New Roman"/>
                <w:sz w:val="24"/>
                <w:szCs w:val="24"/>
              </w:rPr>
              <w:t>ПРОГРАМИРАЊЕ ОБРАЗОВНО-ВАСПИТНОГ РАДА</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w:t>
            </w:r>
            <w:r>
              <w:rPr>
                <w:rFonts w:ascii="Times New Roman" w:hAnsi="Times New Roman"/>
                <w:sz w:val="24"/>
                <w:szCs w:val="24"/>
              </w:rPr>
              <w:t>А</w:t>
            </w:r>
            <w:r w:rsidRPr="000E0D10">
              <w:rPr>
                <w:rFonts w:ascii="Times New Roman" w:hAnsi="Times New Roman"/>
                <w:sz w:val="24"/>
                <w:szCs w:val="24"/>
              </w:rPr>
              <w:t>нализа предлога и инструкција</w:t>
            </w:r>
            <w:r>
              <w:rPr>
                <w:rFonts w:ascii="Times New Roman" w:hAnsi="Times New Roman"/>
                <w:sz w:val="24"/>
                <w:szCs w:val="24"/>
              </w:rPr>
              <w:t>.</w:t>
            </w:r>
          </w:p>
        </w:tc>
        <w:tc>
          <w:tcPr>
            <w:tcW w:w="2268"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Гордана Штуловић</w:t>
            </w:r>
            <w:r>
              <w:rPr>
                <w:rFonts w:ascii="Times New Roman" w:hAnsi="Times New Roman"/>
                <w:sz w:val="24"/>
                <w:szCs w:val="24"/>
              </w:rPr>
              <w:t>,</w:t>
            </w:r>
          </w:p>
          <w:p w:rsidR="003567CD"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Мирјана Дуњић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Славица Јовановић</w:t>
            </w:r>
          </w:p>
          <w:p w:rsidR="003567CD" w:rsidRPr="000E0D10" w:rsidRDefault="003567CD" w:rsidP="00E94A73">
            <w:pPr>
              <w:pStyle w:val="ListParagraph"/>
              <w:ind w:left="0"/>
              <w:rPr>
                <w:rFonts w:ascii="Times New Roman" w:hAnsi="Times New Roman"/>
                <w:sz w:val="24"/>
                <w:szCs w:val="24"/>
              </w:rPr>
            </w:pPr>
          </w:p>
        </w:tc>
        <w:tc>
          <w:tcPr>
            <w:tcW w:w="1275"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30. окт.</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p>
        </w:tc>
      </w:tr>
      <w:tr w:rsidR="003567CD" w:rsidRPr="000E0D10" w:rsidTr="00E94A73">
        <w:tc>
          <w:tcPr>
            <w:tcW w:w="7230" w:type="dxa"/>
          </w:tcPr>
          <w:p w:rsidR="003567CD" w:rsidRPr="000E0D10" w:rsidRDefault="003567CD" w:rsidP="003567CD">
            <w:pPr>
              <w:pStyle w:val="ListParagraph"/>
              <w:numPr>
                <w:ilvl w:val="0"/>
                <w:numId w:val="28"/>
              </w:numPr>
              <w:spacing w:after="0" w:line="240" w:lineRule="auto"/>
              <w:rPr>
                <w:rFonts w:ascii="Times New Roman" w:hAnsi="Times New Roman"/>
                <w:sz w:val="24"/>
                <w:szCs w:val="24"/>
              </w:rPr>
            </w:pPr>
            <w:r w:rsidRPr="000E0D10">
              <w:rPr>
                <w:rFonts w:ascii="Times New Roman" w:hAnsi="Times New Roman"/>
                <w:sz w:val="24"/>
                <w:szCs w:val="24"/>
              </w:rPr>
              <w:t xml:space="preserve">Проучавање </w:t>
            </w:r>
            <w:r>
              <w:rPr>
                <w:rFonts w:ascii="Times New Roman" w:hAnsi="Times New Roman"/>
                <w:sz w:val="24"/>
                <w:szCs w:val="24"/>
              </w:rPr>
              <w:t xml:space="preserve">стручних </w:t>
            </w:r>
            <w:r w:rsidRPr="000E0D10">
              <w:rPr>
                <w:rFonts w:ascii="Times New Roman" w:hAnsi="Times New Roman"/>
                <w:sz w:val="24"/>
                <w:szCs w:val="24"/>
              </w:rPr>
              <w:t>материјала</w:t>
            </w:r>
            <w:r>
              <w:rPr>
                <w:rFonts w:ascii="Times New Roman" w:hAnsi="Times New Roman"/>
                <w:sz w:val="24"/>
                <w:szCs w:val="24"/>
              </w:rPr>
              <w:t>.</w:t>
            </w:r>
          </w:p>
          <w:p w:rsidR="003567CD" w:rsidRPr="000E0D10" w:rsidRDefault="003567CD" w:rsidP="003567CD">
            <w:pPr>
              <w:pStyle w:val="ListParagraph"/>
              <w:numPr>
                <w:ilvl w:val="0"/>
                <w:numId w:val="28"/>
              </w:numPr>
              <w:spacing w:after="0" w:line="240" w:lineRule="auto"/>
              <w:rPr>
                <w:rFonts w:ascii="Times New Roman" w:hAnsi="Times New Roman"/>
                <w:sz w:val="24"/>
                <w:szCs w:val="24"/>
              </w:rPr>
            </w:pPr>
            <w:r w:rsidRPr="000E0D10">
              <w:rPr>
                <w:rFonts w:ascii="Times New Roman" w:hAnsi="Times New Roman"/>
                <w:sz w:val="24"/>
                <w:szCs w:val="24"/>
              </w:rPr>
              <w:t>Рекапитулација треће теме</w:t>
            </w:r>
            <w:r>
              <w:rPr>
                <w:rFonts w:ascii="Times New Roman" w:hAnsi="Times New Roman"/>
                <w:sz w:val="24"/>
                <w:szCs w:val="24"/>
              </w:rPr>
              <w:t>.</w:t>
            </w:r>
          </w:p>
          <w:p w:rsidR="003567CD" w:rsidRPr="000E0D10" w:rsidRDefault="003567CD" w:rsidP="003567CD">
            <w:pPr>
              <w:pStyle w:val="ListParagraph"/>
              <w:numPr>
                <w:ilvl w:val="0"/>
                <w:numId w:val="28"/>
              </w:numPr>
              <w:spacing w:after="0" w:line="240" w:lineRule="auto"/>
              <w:rPr>
                <w:rFonts w:ascii="Times New Roman" w:hAnsi="Times New Roman"/>
                <w:sz w:val="24"/>
                <w:szCs w:val="24"/>
                <w:lang w:val="sr-Latn-BA"/>
              </w:rPr>
            </w:pPr>
            <w:r w:rsidRPr="000E0D10">
              <w:rPr>
                <w:rFonts w:ascii="Times New Roman" w:hAnsi="Times New Roman"/>
                <w:sz w:val="24"/>
                <w:szCs w:val="24"/>
              </w:rPr>
              <w:t>Упознавање са четвртом темом</w:t>
            </w:r>
            <w:r>
              <w:rPr>
                <w:rFonts w:ascii="Times New Roman" w:hAnsi="Times New Roman"/>
                <w:sz w:val="24"/>
                <w:szCs w:val="24"/>
              </w:rPr>
              <w:t>.</w:t>
            </w:r>
          </w:p>
        </w:tc>
        <w:tc>
          <w:tcPr>
            <w:tcW w:w="2268"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Слободан Савић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 Славица Јовановић</w:t>
            </w:r>
          </w:p>
          <w:p w:rsidR="003567CD" w:rsidRPr="000E0D10" w:rsidRDefault="003567CD" w:rsidP="00E94A73">
            <w:pPr>
              <w:pStyle w:val="ListParagraph"/>
              <w:ind w:left="0"/>
              <w:rPr>
                <w:rFonts w:ascii="Times New Roman" w:hAnsi="Times New Roman"/>
                <w:sz w:val="24"/>
                <w:szCs w:val="24"/>
              </w:rPr>
            </w:pPr>
          </w:p>
        </w:tc>
        <w:tc>
          <w:tcPr>
            <w:tcW w:w="1275"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15. нов.</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p>
        </w:tc>
      </w:tr>
      <w:tr w:rsidR="003567CD" w:rsidRPr="000E0D10" w:rsidTr="00E94A73">
        <w:tc>
          <w:tcPr>
            <w:tcW w:w="7230" w:type="dxa"/>
          </w:tcPr>
          <w:p w:rsidR="003567CD" w:rsidRPr="0072430C" w:rsidRDefault="003567CD" w:rsidP="00E94A73">
            <w:pPr>
              <w:pStyle w:val="ListParagraph"/>
              <w:ind w:left="0"/>
              <w:rPr>
                <w:rFonts w:ascii="Times New Roman" w:hAnsi="Times New Roman"/>
                <w:sz w:val="24"/>
                <w:szCs w:val="24"/>
              </w:rPr>
            </w:pPr>
            <w:r w:rsidRPr="0072430C">
              <w:rPr>
                <w:rFonts w:ascii="Times New Roman" w:hAnsi="Times New Roman"/>
                <w:sz w:val="24"/>
                <w:szCs w:val="24"/>
              </w:rPr>
              <w:t>Анализа четврте теме: ПЛАНИРАЊЕ ОБРАЗОВНО-ВАСПИТНОГ РАДА</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Креирање упитника за наставнике, за стандард 1.3.5 (Васпитни рад са ученицима)</w:t>
            </w:r>
          </w:p>
        </w:tc>
        <w:tc>
          <w:tcPr>
            <w:tcW w:w="2268"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Слободан Савић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 Славица Јовановић</w:t>
            </w:r>
          </w:p>
          <w:p w:rsidR="003567CD" w:rsidRPr="000E0D10" w:rsidRDefault="003567CD" w:rsidP="00E94A73">
            <w:pPr>
              <w:pStyle w:val="ListParagraph"/>
              <w:ind w:left="0"/>
              <w:rPr>
                <w:rFonts w:ascii="Times New Roman" w:hAnsi="Times New Roman"/>
                <w:sz w:val="24"/>
                <w:szCs w:val="24"/>
              </w:rPr>
            </w:pPr>
          </w:p>
        </w:tc>
        <w:tc>
          <w:tcPr>
            <w:tcW w:w="1275"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22. нов.</w:t>
            </w:r>
          </w:p>
          <w:p w:rsidR="003567CD" w:rsidRPr="000E0D10" w:rsidRDefault="003567CD" w:rsidP="00E94A73">
            <w:pPr>
              <w:pStyle w:val="ListParagraph"/>
              <w:ind w:left="0"/>
              <w:rPr>
                <w:rFonts w:ascii="Times New Roman" w:hAnsi="Times New Roman"/>
                <w:sz w:val="24"/>
                <w:szCs w:val="24"/>
              </w:rPr>
            </w:pPr>
          </w:p>
        </w:tc>
      </w:tr>
      <w:tr w:rsidR="003567CD" w:rsidRPr="000E0D10" w:rsidTr="00E94A73">
        <w:tc>
          <w:tcPr>
            <w:tcW w:w="7230" w:type="dxa"/>
          </w:tcPr>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Формулисање упитника за наставнике о стандарду 1.3.5 - </w:t>
            </w:r>
            <w:r>
              <w:rPr>
                <w:rFonts w:ascii="Times New Roman" w:hAnsi="Times New Roman"/>
                <w:sz w:val="24"/>
                <w:szCs w:val="24"/>
              </w:rPr>
              <w:t>В</w:t>
            </w:r>
            <w:r w:rsidRPr="000E0D10">
              <w:rPr>
                <w:rFonts w:ascii="Times New Roman" w:hAnsi="Times New Roman"/>
                <w:sz w:val="24"/>
                <w:szCs w:val="24"/>
              </w:rPr>
              <w:t xml:space="preserve">аспитни рад са ученицима </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jc w:val="both"/>
              <w:rPr>
                <w:rFonts w:ascii="Times New Roman" w:hAnsi="Times New Roman"/>
                <w:sz w:val="24"/>
                <w:szCs w:val="24"/>
              </w:rPr>
            </w:pPr>
            <w:r w:rsidRPr="000E0D10">
              <w:rPr>
                <w:rFonts w:ascii="Times New Roman" w:hAnsi="Times New Roman"/>
                <w:sz w:val="24"/>
                <w:szCs w:val="24"/>
              </w:rPr>
              <w:t xml:space="preserve">Транспарентност рада је обезбеђена консултацијама </w:t>
            </w:r>
            <w:r>
              <w:rPr>
                <w:rFonts w:ascii="Times New Roman" w:hAnsi="Times New Roman"/>
                <w:sz w:val="24"/>
                <w:szCs w:val="24"/>
              </w:rPr>
              <w:t xml:space="preserve">међу члановима оба тима </w:t>
            </w:r>
            <w:r w:rsidRPr="000E0D10">
              <w:rPr>
                <w:rFonts w:ascii="Times New Roman" w:hAnsi="Times New Roman"/>
                <w:sz w:val="24"/>
                <w:szCs w:val="24"/>
              </w:rPr>
              <w:t>путем мејла – о току израде и садржају упитника.</w:t>
            </w:r>
          </w:p>
        </w:tc>
        <w:tc>
          <w:tcPr>
            <w:tcW w:w="2268"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Гордана Штуловић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Славица Јовановић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Слободан Савић </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p>
        </w:tc>
        <w:tc>
          <w:tcPr>
            <w:tcW w:w="1275"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23. нов.</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25. нов.</w:t>
            </w:r>
          </w:p>
          <w:p w:rsidR="003567CD" w:rsidRPr="000E0D10" w:rsidRDefault="003567CD" w:rsidP="00E94A73">
            <w:pPr>
              <w:pStyle w:val="ListParagraph"/>
              <w:ind w:left="0"/>
              <w:rPr>
                <w:rFonts w:ascii="Times New Roman" w:hAnsi="Times New Roman"/>
                <w:sz w:val="24"/>
                <w:szCs w:val="24"/>
              </w:rPr>
            </w:pPr>
          </w:p>
        </w:tc>
      </w:tr>
      <w:tr w:rsidR="003567CD" w:rsidRPr="000E0D10" w:rsidTr="00E94A73">
        <w:tc>
          <w:tcPr>
            <w:tcW w:w="7230" w:type="dxa"/>
          </w:tcPr>
          <w:p w:rsidR="003567CD" w:rsidRDefault="003567CD" w:rsidP="00E94A73">
            <w:pPr>
              <w:jc w:val="both"/>
              <w:rPr>
                <w:rFonts w:ascii="Times New Roman" w:hAnsi="Times New Roman"/>
                <w:szCs w:val="24"/>
              </w:rPr>
            </w:pPr>
          </w:p>
          <w:p w:rsidR="003567CD" w:rsidRPr="002C4D5C" w:rsidRDefault="003567CD" w:rsidP="00E94A73">
            <w:pPr>
              <w:jc w:val="both"/>
              <w:rPr>
                <w:rFonts w:ascii="Times New Roman" w:hAnsi="Times New Roman"/>
                <w:szCs w:val="24"/>
              </w:rPr>
            </w:pPr>
            <w:r w:rsidRPr="002C4D5C">
              <w:rPr>
                <w:rFonts w:ascii="Times New Roman" w:hAnsi="Times New Roman"/>
                <w:szCs w:val="24"/>
              </w:rPr>
              <w:t xml:space="preserve">Као продукт рада на Платформи, формулисали смо користан упитник за наставнике о стандарду 1.3.5 – Васпитни рад са ученицима, што ће послужити у обради области: Програмирање, планирање и извештавање. </w:t>
            </w:r>
          </w:p>
          <w:p w:rsidR="003567CD" w:rsidRPr="002C4D5C"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Дистрибуција упитника у колективу, достављање задуженим члановима Тима </w:t>
            </w:r>
            <w:r>
              <w:rPr>
                <w:rFonts w:ascii="Times New Roman" w:hAnsi="Times New Roman"/>
                <w:sz w:val="24"/>
                <w:szCs w:val="24"/>
              </w:rPr>
              <w:t xml:space="preserve">за самовредновање </w:t>
            </w:r>
            <w:r w:rsidRPr="000E0D10">
              <w:rPr>
                <w:rFonts w:ascii="Times New Roman" w:hAnsi="Times New Roman"/>
                <w:sz w:val="24"/>
                <w:szCs w:val="24"/>
              </w:rPr>
              <w:t xml:space="preserve">на даљу обраду, </w:t>
            </w:r>
            <w:r>
              <w:rPr>
                <w:rFonts w:ascii="Times New Roman" w:hAnsi="Times New Roman"/>
                <w:sz w:val="24"/>
                <w:szCs w:val="24"/>
              </w:rPr>
              <w:t xml:space="preserve">у функцији обраде области број 1: </w:t>
            </w:r>
            <w:r w:rsidRPr="000E0D10">
              <w:rPr>
                <w:rFonts w:ascii="Times New Roman" w:hAnsi="Times New Roman"/>
                <w:sz w:val="24"/>
                <w:szCs w:val="24"/>
              </w:rPr>
              <w:t>Програмирање образовно-васпитног рада</w:t>
            </w:r>
            <w:r>
              <w:rPr>
                <w:rFonts w:ascii="Times New Roman" w:hAnsi="Times New Roman"/>
                <w:sz w:val="24"/>
                <w:szCs w:val="24"/>
              </w:rPr>
              <w:t xml:space="preserve"> (предвиђено годишњим планом нашег Тима).</w:t>
            </w:r>
          </w:p>
        </w:tc>
        <w:tc>
          <w:tcPr>
            <w:tcW w:w="2268" w:type="dxa"/>
          </w:tcPr>
          <w:p w:rsidR="003567CD" w:rsidRDefault="003567CD" w:rsidP="00E94A73">
            <w:pPr>
              <w:pStyle w:val="ListParagraph"/>
              <w:ind w:left="0"/>
              <w:rPr>
                <w:rFonts w:ascii="Times New Roman" w:hAnsi="Times New Roman"/>
                <w:sz w:val="24"/>
                <w:szCs w:val="24"/>
              </w:rPr>
            </w:pPr>
          </w:p>
          <w:p w:rsidR="003567CD" w:rsidRPr="002C4D5C" w:rsidRDefault="003567CD" w:rsidP="00E94A73">
            <w:pPr>
              <w:pStyle w:val="ListParagraph"/>
              <w:ind w:left="0"/>
              <w:rPr>
                <w:rFonts w:ascii="Times New Roman" w:hAnsi="Times New Roman"/>
                <w:sz w:val="24"/>
                <w:szCs w:val="24"/>
              </w:rPr>
            </w:pPr>
            <w:r w:rsidRPr="002C4D5C">
              <w:rPr>
                <w:rFonts w:ascii="Times New Roman" w:hAnsi="Times New Roman"/>
                <w:sz w:val="24"/>
                <w:szCs w:val="24"/>
              </w:rPr>
              <w:t xml:space="preserve">Сви чланови Тима за самовредновање </w:t>
            </w:r>
            <w:r>
              <w:rPr>
                <w:rFonts w:ascii="Times New Roman" w:hAnsi="Times New Roman"/>
                <w:sz w:val="24"/>
                <w:szCs w:val="24"/>
              </w:rPr>
              <w:t>су процењивали квалитет упитника.</w:t>
            </w:r>
          </w:p>
          <w:p w:rsidR="003567CD" w:rsidRPr="002C4D5C" w:rsidRDefault="003567CD" w:rsidP="00E94A73">
            <w:pPr>
              <w:pStyle w:val="ListParagraph"/>
              <w:ind w:left="0"/>
              <w:rPr>
                <w:rFonts w:ascii="Times New Roman" w:hAnsi="Times New Roman"/>
                <w:sz w:val="24"/>
                <w:szCs w:val="24"/>
              </w:rPr>
            </w:pPr>
          </w:p>
          <w:p w:rsidR="003567CD" w:rsidRPr="002C4D5C" w:rsidRDefault="003567CD" w:rsidP="00E94A73">
            <w:pPr>
              <w:pStyle w:val="ListParagraph"/>
              <w:ind w:left="0"/>
              <w:rPr>
                <w:rFonts w:ascii="Times New Roman" w:hAnsi="Times New Roman"/>
                <w:sz w:val="24"/>
                <w:szCs w:val="24"/>
              </w:rPr>
            </w:pPr>
            <w:r>
              <w:rPr>
                <w:rFonts w:ascii="Times New Roman" w:hAnsi="Times New Roman"/>
                <w:sz w:val="24"/>
                <w:szCs w:val="24"/>
              </w:rPr>
              <w:t>Резултате у</w:t>
            </w:r>
            <w:r w:rsidRPr="002C4D5C">
              <w:rPr>
                <w:rFonts w:ascii="Times New Roman" w:hAnsi="Times New Roman"/>
                <w:sz w:val="24"/>
                <w:szCs w:val="24"/>
              </w:rPr>
              <w:t>питник</w:t>
            </w:r>
            <w:r>
              <w:rPr>
                <w:rFonts w:ascii="Times New Roman" w:hAnsi="Times New Roman"/>
                <w:sz w:val="24"/>
                <w:szCs w:val="24"/>
              </w:rPr>
              <w:t>аобрадила</w:t>
            </w:r>
            <w:r w:rsidRPr="002C4D5C">
              <w:rPr>
                <w:rFonts w:ascii="Times New Roman" w:hAnsi="Times New Roman"/>
                <w:sz w:val="24"/>
                <w:szCs w:val="24"/>
              </w:rPr>
              <w:t xml:space="preserve"> Гордана Штуловић</w:t>
            </w:r>
          </w:p>
        </w:tc>
        <w:tc>
          <w:tcPr>
            <w:tcW w:w="1275" w:type="dxa"/>
          </w:tcPr>
          <w:p w:rsidR="003567CD" w:rsidRDefault="003567CD" w:rsidP="00E94A73">
            <w:pPr>
              <w:pStyle w:val="ListParagraph"/>
              <w:ind w:left="0"/>
              <w:rPr>
                <w:rFonts w:ascii="Times New Roman" w:hAnsi="Times New Roman"/>
                <w:sz w:val="24"/>
                <w:szCs w:val="24"/>
              </w:rPr>
            </w:pPr>
            <w:r>
              <w:rPr>
                <w:rFonts w:ascii="Times New Roman" w:hAnsi="Times New Roman"/>
                <w:sz w:val="24"/>
                <w:szCs w:val="24"/>
              </w:rPr>
              <w:t xml:space="preserve">Од </w:t>
            </w:r>
            <w:r w:rsidRPr="000E0D10">
              <w:rPr>
                <w:rFonts w:ascii="Times New Roman" w:hAnsi="Times New Roman"/>
                <w:sz w:val="24"/>
                <w:szCs w:val="24"/>
              </w:rPr>
              <w:t>25. нов</w:t>
            </w:r>
            <w:r>
              <w:rPr>
                <w:rFonts w:ascii="Times New Roman" w:hAnsi="Times New Roman"/>
                <w:sz w:val="24"/>
                <w:szCs w:val="24"/>
              </w:rPr>
              <w:t>ембра</w:t>
            </w:r>
          </w:p>
          <w:p w:rsidR="003567CD" w:rsidRPr="00DD4271"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 xml:space="preserve">до </w:t>
            </w:r>
            <w:r>
              <w:rPr>
                <w:rFonts w:ascii="Times New Roman" w:hAnsi="Times New Roman"/>
                <w:sz w:val="24"/>
                <w:szCs w:val="24"/>
              </w:rPr>
              <w:t>2.</w:t>
            </w:r>
          </w:p>
          <w:p w:rsidR="003567CD" w:rsidRPr="00DD4271" w:rsidRDefault="003567CD" w:rsidP="00E94A73">
            <w:pPr>
              <w:pStyle w:val="ListParagraph"/>
              <w:ind w:left="0"/>
              <w:rPr>
                <w:rFonts w:ascii="Times New Roman" w:hAnsi="Times New Roman"/>
                <w:sz w:val="24"/>
                <w:szCs w:val="24"/>
              </w:rPr>
            </w:pPr>
            <w:r>
              <w:rPr>
                <w:rFonts w:ascii="Times New Roman" w:hAnsi="Times New Roman"/>
                <w:sz w:val="24"/>
                <w:szCs w:val="24"/>
              </w:rPr>
              <w:t>децембра</w:t>
            </w:r>
          </w:p>
          <w:p w:rsidR="003567CD" w:rsidRPr="000E0D10" w:rsidRDefault="003567CD" w:rsidP="00E94A73">
            <w:pPr>
              <w:pStyle w:val="ListParagraph"/>
              <w:ind w:left="0"/>
              <w:rPr>
                <w:rFonts w:ascii="Times New Roman" w:hAnsi="Times New Roman"/>
                <w:sz w:val="24"/>
                <w:szCs w:val="24"/>
              </w:rPr>
            </w:pPr>
          </w:p>
        </w:tc>
      </w:tr>
      <w:tr w:rsidR="003567CD" w:rsidRPr="000E0D10" w:rsidTr="00E94A73">
        <w:tc>
          <w:tcPr>
            <w:tcW w:w="7230" w:type="dxa"/>
          </w:tcPr>
          <w:p w:rsidR="003567CD" w:rsidRDefault="003567CD" w:rsidP="00E94A73">
            <w:pPr>
              <w:pStyle w:val="ListParagraph"/>
              <w:ind w:left="0"/>
              <w:rPr>
                <w:rFonts w:ascii="Times New Roman" w:hAnsi="Times New Roman"/>
                <w:sz w:val="24"/>
                <w:szCs w:val="24"/>
              </w:rPr>
            </w:pPr>
          </w:p>
          <w:p w:rsidR="003567CD" w:rsidRDefault="003567CD" w:rsidP="00E94A73">
            <w:pPr>
              <w:pStyle w:val="ListParagraph"/>
              <w:ind w:left="0"/>
              <w:rPr>
                <w:rFonts w:ascii="Times New Roman" w:hAnsi="Times New Roman"/>
                <w:sz w:val="24"/>
                <w:szCs w:val="24"/>
              </w:rPr>
            </w:pPr>
            <w:r w:rsidRPr="002C4D5C">
              <w:rPr>
                <w:rFonts w:ascii="Times New Roman" w:hAnsi="Times New Roman"/>
                <w:sz w:val="24"/>
                <w:szCs w:val="24"/>
              </w:rPr>
              <w:t>Формулисање одговора за Платформу – допуна/разрада достављеног упитника.</w:t>
            </w:r>
          </w:p>
          <w:p w:rsidR="003567CD" w:rsidRPr="002C4D5C" w:rsidRDefault="003567CD" w:rsidP="00E94A73">
            <w:pPr>
              <w:pStyle w:val="ListParagraph"/>
              <w:ind w:left="0"/>
              <w:rPr>
                <w:rFonts w:ascii="Times New Roman" w:hAnsi="Times New Roman"/>
                <w:sz w:val="24"/>
                <w:szCs w:val="24"/>
              </w:rPr>
            </w:pPr>
          </w:p>
          <w:p w:rsidR="003567CD" w:rsidRPr="002C4D5C" w:rsidRDefault="003567CD" w:rsidP="00E94A73">
            <w:pPr>
              <w:pStyle w:val="ListParagraph"/>
              <w:ind w:left="0"/>
              <w:rPr>
                <w:rFonts w:ascii="Times New Roman" w:hAnsi="Times New Roman"/>
                <w:sz w:val="24"/>
                <w:szCs w:val="24"/>
              </w:rPr>
            </w:pPr>
            <w:r w:rsidRPr="002C4D5C">
              <w:rPr>
                <w:rFonts w:ascii="Times New Roman" w:hAnsi="Times New Roman"/>
                <w:sz w:val="24"/>
                <w:szCs w:val="24"/>
              </w:rPr>
              <w:t xml:space="preserve">Консултације међу члановима </w:t>
            </w:r>
            <w:r>
              <w:rPr>
                <w:rFonts w:ascii="Times New Roman" w:hAnsi="Times New Roman"/>
                <w:sz w:val="24"/>
                <w:szCs w:val="24"/>
              </w:rPr>
              <w:t>Т</w:t>
            </w:r>
            <w:r w:rsidRPr="002C4D5C">
              <w:rPr>
                <w:rFonts w:ascii="Times New Roman" w:hAnsi="Times New Roman"/>
                <w:sz w:val="24"/>
                <w:szCs w:val="24"/>
              </w:rPr>
              <w:t xml:space="preserve">има о садржају прилога и одговора обављене су путем мејла. </w:t>
            </w:r>
          </w:p>
          <w:p w:rsidR="003567CD" w:rsidRPr="002C4D5C" w:rsidRDefault="003567CD" w:rsidP="00E94A73">
            <w:pPr>
              <w:pStyle w:val="ListParagraph"/>
              <w:ind w:left="0"/>
              <w:rPr>
                <w:rFonts w:ascii="Times New Roman" w:hAnsi="Times New Roman"/>
                <w:sz w:val="24"/>
                <w:szCs w:val="24"/>
              </w:rPr>
            </w:pPr>
          </w:p>
        </w:tc>
        <w:tc>
          <w:tcPr>
            <w:tcW w:w="2268" w:type="dxa"/>
          </w:tcPr>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Славица Јовановић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Гордана Штуловић</w:t>
            </w:r>
            <w:r>
              <w:rPr>
                <w:rFonts w:ascii="Times New Roman" w:hAnsi="Times New Roman"/>
                <w:sz w:val="24"/>
                <w:szCs w:val="24"/>
              </w:rPr>
              <w:t>,</w:t>
            </w:r>
          </w:p>
          <w:p w:rsidR="003567CD" w:rsidRPr="000E0D10" w:rsidRDefault="003567CD" w:rsidP="00E94A73">
            <w:pPr>
              <w:pStyle w:val="ListParagraph"/>
              <w:ind w:left="0"/>
              <w:rPr>
                <w:rFonts w:ascii="Times New Roman" w:hAnsi="Times New Roman"/>
                <w:sz w:val="24"/>
                <w:szCs w:val="24"/>
              </w:rPr>
            </w:pPr>
            <w:r w:rsidRPr="000E0D10">
              <w:rPr>
                <w:rFonts w:ascii="Times New Roman" w:hAnsi="Times New Roman"/>
                <w:sz w:val="24"/>
                <w:szCs w:val="24"/>
              </w:rPr>
              <w:t>Слободан Савић</w:t>
            </w:r>
          </w:p>
          <w:p w:rsidR="003567CD" w:rsidRPr="000E0D10" w:rsidRDefault="003567CD" w:rsidP="00E94A73">
            <w:pPr>
              <w:pStyle w:val="ListParagraph"/>
              <w:ind w:left="0"/>
              <w:rPr>
                <w:rFonts w:ascii="Times New Roman" w:hAnsi="Times New Roman"/>
                <w:sz w:val="24"/>
                <w:szCs w:val="24"/>
              </w:rPr>
            </w:pPr>
          </w:p>
          <w:p w:rsidR="003567CD" w:rsidRPr="000E0D10" w:rsidRDefault="003567CD" w:rsidP="00E94A73">
            <w:pPr>
              <w:pStyle w:val="ListParagraph"/>
              <w:ind w:left="0"/>
              <w:rPr>
                <w:rFonts w:ascii="Times New Roman" w:hAnsi="Times New Roman"/>
                <w:sz w:val="24"/>
                <w:szCs w:val="24"/>
              </w:rPr>
            </w:pPr>
          </w:p>
        </w:tc>
        <w:tc>
          <w:tcPr>
            <w:tcW w:w="1275" w:type="dxa"/>
          </w:tcPr>
          <w:p w:rsidR="003567CD" w:rsidRPr="000E0D10" w:rsidRDefault="003567CD" w:rsidP="00E94A73">
            <w:pPr>
              <w:jc w:val="both"/>
              <w:rPr>
                <w:rFonts w:ascii="Times New Roman" w:hAnsi="Times New Roman"/>
                <w:szCs w:val="24"/>
              </w:rPr>
            </w:pPr>
            <w:r w:rsidRPr="000E0D10">
              <w:rPr>
                <w:rFonts w:ascii="Times New Roman" w:hAnsi="Times New Roman"/>
                <w:szCs w:val="24"/>
              </w:rPr>
              <w:t>4.дец.</w:t>
            </w:r>
          </w:p>
          <w:p w:rsidR="003567CD" w:rsidRPr="000E0D10" w:rsidRDefault="003567CD" w:rsidP="00E94A73">
            <w:pPr>
              <w:rPr>
                <w:rFonts w:ascii="Times New Roman" w:hAnsi="Times New Roman"/>
                <w:szCs w:val="24"/>
              </w:rPr>
            </w:pPr>
          </w:p>
        </w:tc>
      </w:tr>
    </w:tbl>
    <w:p w:rsidR="003567CD" w:rsidRPr="000E0D10" w:rsidRDefault="003567CD" w:rsidP="003567CD">
      <w:pPr>
        <w:rPr>
          <w:rFonts w:ascii="Times New Roman" w:hAnsi="Times New Roman"/>
          <w:szCs w:val="24"/>
        </w:rPr>
      </w:pPr>
      <w:r>
        <w:rPr>
          <w:rFonts w:ascii="Times New Roman" w:hAnsi="Times New Roman"/>
          <w:szCs w:val="24"/>
        </w:rPr>
        <w:t xml:space="preserve">             Координацију даљег рада на Платформи, у другом полугодишту, требало је да преузме Тим за обезбеђење квалитета.</w:t>
      </w:r>
    </w:p>
    <w:p w:rsidR="003567CD" w:rsidRDefault="003567CD" w:rsidP="003567CD">
      <w:pPr>
        <w:rPr>
          <w:rFonts w:ascii="Times New Roman" w:hAnsi="Times New Roman"/>
          <w:b/>
          <w:szCs w:val="24"/>
        </w:rPr>
      </w:pPr>
    </w:p>
    <w:p w:rsidR="003567CD" w:rsidRPr="007E099C" w:rsidRDefault="003567CD" w:rsidP="003567CD">
      <w:pPr>
        <w:rPr>
          <w:rFonts w:ascii="Times New Roman" w:hAnsi="Times New Roman"/>
          <w:b/>
          <w:szCs w:val="24"/>
        </w:rPr>
      </w:pPr>
      <w:r w:rsidRPr="004E49FD">
        <w:rPr>
          <w:rFonts w:ascii="Times New Roman" w:hAnsi="Times New Roman"/>
          <w:b/>
          <w:szCs w:val="24"/>
        </w:rPr>
        <w:t xml:space="preserve">Вредновање планираних области: </w:t>
      </w:r>
      <w:r w:rsidRPr="007E099C">
        <w:rPr>
          <w:rFonts w:ascii="Times New Roman" w:hAnsi="Times New Roman"/>
          <w:b/>
          <w:szCs w:val="24"/>
        </w:rPr>
        <w:t xml:space="preserve">Програмирање, планирање и извештавање (област квалитета 1) и Етос (област квалитета 5) </w:t>
      </w:r>
    </w:p>
    <w:p w:rsidR="003567CD" w:rsidRPr="007E099C" w:rsidRDefault="003567CD" w:rsidP="003567CD">
      <w:pPr>
        <w:jc w:val="both"/>
        <w:rPr>
          <w:rFonts w:ascii="Times New Roman" w:hAnsi="Times New Roman"/>
          <w:szCs w:val="24"/>
        </w:rPr>
      </w:pPr>
      <w:r w:rsidRPr="007E099C">
        <w:rPr>
          <w:rFonts w:ascii="Times New Roman" w:hAnsi="Times New Roman"/>
          <w:szCs w:val="24"/>
        </w:rPr>
        <w:t xml:space="preserve">                С обзиром да је наш Тим током првог полугодишта преузео захтевну организацију у праћењу и укључивању у рад дигиталне Платформе ''Подршка примени Оквира квалитета'', што је, поред </w:t>
      </w:r>
      <w:r>
        <w:rPr>
          <w:rFonts w:ascii="Times New Roman" w:hAnsi="Times New Roman"/>
          <w:szCs w:val="24"/>
        </w:rPr>
        <w:t>интерактивног</w:t>
      </w:r>
      <w:r w:rsidRPr="007E099C">
        <w:rPr>
          <w:rFonts w:ascii="Times New Roman" w:hAnsi="Times New Roman"/>
          <w:szCs w:val="24"/>
        </w:rPr>
        <w:t xml:space="preserve"> ангажовања</w:t>
      </w:r>
      <w:r>
        <w:rPr>
          <w:rFonts w:ascii="Times New Roman" w:hAnsi="Times New Roman"/>
          <w:szCs w:val="24"/>
        </w:rPr>
        <w:t xml:space="preserve"> у едукацији</w:t>
      </w:r>
      <w:r w:rsidRPr="007E099C">
        <w:rPr>
          <w:rFonts w:ascii="Times New Roman" w:hAnsi="Times New Roman"/>
          <w:szCs w:val="24"/>
        </w:rPr>
        <w:t xml:space="preserve">, подразумевало сталну координацију и консултације међу члановима задужених Тимова, </w:t>
      </w:r>
      <w:r>
        <w:rPr>
          <w:rFonts w:ascii="Times New Roman" w:hAnsi="Times New Roman"/>
          <w:szCs w:val="24"/>
        </w:rPr>
        <w:t xml:space="preserve">уз </w:t>
      </w:r>
      <w:r w:rsidRPr="007E099C">
        <w:rPr>
          <w:rFonts w:ascii="Times New Roman" w:hAnsi="Times New Roman"/>
          <w:szCs w:val="24"/>
        </w:rPr>
        <w:t xml:space="preserve">заказивање радних састанака и јавно извештавање колектива о активностима,  – одлучили </w:t>
      </w:r>
      <w:r>
        <w:rPr>
          <w:rFonts w:ascii="Times New Roman" w:hAnsi="Times New Roman"/>
          <w:szCs w:val="24"/>
        </w:rPr>
        <w:t xml:space="preserve">смо </w:t>
      </w:r>
      <w:r w:rsidRPr="007E099C">
        <w:rPr>
          <w:rFonts w:ascii="Times New Roman" w:hAnsi="Times New Roman"/>
          <w:szCs w:val="24"/>
        </w:rPr>
        <w:t>да започети процес самовредновања у преостал</w:t>
      </w:r>
      <w:r>
        <w:rPr>
          <w:rFonts w:ascii="Times New Roman" w:hAnsi="Times New Roman"/>
          <w:szCs w:val="24"/>
        </w:rPr>
        <w:t>им двема</w:t>
      </w:r>
      <w:r w:rsidRPr="007E099C">
        <w:rPr>
          <w:rFonts w:ascii="Times New Roman" w:hAnsi="Times New Roman"/>
          <w:szCs w:val="24"/>
        </w:rPr>
        <w:t xml:space="preserve"> наведен</w:t>
      </w:r>
      <w:r>
        <w:rPr>
          <w:rFonts w:ascii="Times New Roman" w:hAnsi="Times New Roman"/>
          <w:szCs w:val="24"/>
        </w:rPr>
        <w:t>им</w:t>
      </w:r>
      <w:r w:rsidRPr="007E099C">
        <w:rPr>
          <w:rFonts w:ascii="Times New Roman" w:hAnsi="Times New Roman"/>
          <w:szCs w:val="24"/>
        </w:rPr>
        <w:t xml:space="preserve"> областима интензивније спроведемо </w:t>
      </w:r>
      <w:r>
        <w:rPr>
          <w:rFonts w:ascii="Times New Roman" w:hAnsi="Times New Roman"/>
          <w:szCs w:val="24"/>
        </w:rPr>
        <w:t xml:space="preserve">и завршимо </w:t>
      </w:r>
      <w:r w:rsidRPr="007E099C">
        <w:rPr>
          <w:rFonts w:ascii="Times New Roman" w:hAnsi="Times New Roman"/>
          <w:szCs w:val="24"/>
        </w:rPr>
        <w:t xml:space="preserve">у другом полугодишту. Како је у марту проглашена ванредна ситуација, ове активности смо </w:t>
      </w:r>
      <w:r>
        <w:rPr>
          <w:rFonts w:ascii="Times New Roman" w:hAnsi="Times New Roman"/>
          <w:szCs w:val="24"/>
        </w:rPr>
        <w:t xml:space="preserve">обуставили и </w:t>
      </w:r>
      <w:r w:rsidRPr="007E099C">
        <w:rPr>
          <w:rFonts w:ascii="Times New Roman" w:hAnsi="Times New Roman"/>
          <w:szCs w:val="24"/>
        </w:rPr>
        <w:t>померили за следећу школску годину.</w:t>
      </w:r>
    </w:p>
    <w:p w:rsidR="003567CD" w:rsidRDefault="003567CD" w:rsidP="003567CD">
      <w:pPr>
        <w:jc w:val="both"/>
        <w:rPr>
          <w:rFonts w:ascii="Times New Roman" w:hAnsi="Times New Roman"/>
          <w:szCs w:val="24"/>
        </w:rPr>
      </w:pPr>
      <w:r w:rsidRPr="001D034D">
        <w:rPr>
          <w:rFonts w:ascii="Times New Roman" w:hAnsi="Times New Roman"/>
          <w:szCs w:val="24"/>
        </w:rPr>
        <w:t>Чланови подтима за област</w:t>
      </w:r>
      <w:r>
        <w:rPr>
          <w:rFonts w:ascii="Times New Roman" w:hAnsi="Times New Roman"/>
          <w:szCs w:val="24"/>
        </w:rPr>
        <w:t>:</w:t>
      </w:r>
      <w:r w:rsidRPr="001D034D">
        <w:rPr>
          <w:rFonts w:ascii="Times New Roman" w:hAnsi="Times New Roman"/>
          <w:szCs w:val="24"/>
        </w:rPr>
        <w:t xml:space="preserve"> Етос започели су рад у децембру, прикупљањем података и формулисањем упитника за стандард 5.1. Анкета је намењена запосленима, ђацима и родитељима, а односи се на познавање прописа који регулишу одговорности међу свим учесницима образовно-васпитног процеса, примену норми понашања, ставове према дискриминацији и стратегије за превенцију и конструктивно решавање конфликта. </w:t>
      </w:r>
    </w:p>
    <w:p w:rsidR="003567CD" w:rsidRPr="001D034D" w:rsidRDefault="003567CD" w:rsidP="003567CD">
      <w:pPr>
        <w:rPr>
          <w:rFonts w:ascii="Times New Roman" w:hAnsi="Times New Roman"/>
          <w:szCs w:val="24"/>
        </w:rPr>
      </w:pPr>
      <w:r w:rsidRPr="001D034D">
        <w:rPr>
          <w:rFonts w:ascii="Times New Roman" w:hAnsi="Times New Roman"/>
          <w:b/>
          <w:szCs w:val="24"/>
        </w:rPr>
        <w:t xml:space="preserve"> Семинар Подршка самовредновању</w:t>
      </w:r>
      <w:r w:rsidRPr="001D034D">
        <w:rPr>
          <w:rFonts w:ascii="Times New Roman" w:hAnsi="Times New Roman"/>
          <w:szCs w:val="24"/>
        </w:rPr>
        <w:t>, 6. фебруар 2020, Ужице</w:t>
      </w:r>
    </w:p>
    <w:p w:rsidR="003567CD" w:rsidRDefault="003567CD" w:rsidP="003567CD">
      <w:pPr>
        <w:pStyle w:val="NormalWeb"/>
        <w:shd w:val="clear" w:color="auto" w:fill="FFFFFF"/>
        <w:spacing w:before="166" w:beforeAutospacing="0" w:after="166" w:afterAutospacing="0"/>
        <w:jc w:val="both"/>
        <w:rPr>
          <w:color w:val="000000"/>
          <w:sz w:val="22"/>
          <w:szCs w:val="22"/>
        </w:rPr>
      </w:pPr>
      <w:r w:rsidRPr="001D034D">
        <w:rPr>
          <w:color w:val="000000"/>
        </w:rPr>
        <w:t>У ужичком Регионалном центру за професионални развој запослених у образовању</w:t>
      </w:r>
      <w:r>
        <w:rPr>
          <w:color w:val="000000"/>
        </w:rPr>
        <w:t xml:space="preserve">, </w:t>
      </w:r>
      <w:r w:rsidRPr="001D034D">
        <w:rPr>
          <w:color w:val="000000"/>
        </w:rPr>
        <w:t xml:space="preserve">одржана је обука: </w:t>
      </w:r>
      <w:r w:rsidRPr="001D034D">
        <w:rPr>
          <w:i/>
          <w:color w:val="000000"/>
        </w:rPr>
        <w:t>Подршка самовредновању</w:t>
      </w:r>
      <w:r w:rsidRPr="001D034D">
        <w:rPr>
          <w:color w:val="000000"/>
        </w:rPr>
        <w:t xml:space="preserve">, у оквиру системске подршке квалитету самовредновања. Обука је решењем министра просвете, науке и технолошког развоја Републике Србије сврстана на Листу програма од јавног интереса, што јој даје карактер обавезне обуке. Водитељи обуке су били просветни саветници Школске управе Ужице. Обуци су присуствовали директори и руководиоци тимова за самовредновање и обезбеђивање квалитета и развоја установе из средњих школа Златиборског округа. Нашу школу су представљали: директор Слађана Глигоријевић, Гордана Штуловић, психолог, и </w:t>
      </w:r>
      <w:r w:rsidRPr="001D034D">
        <w:rPr>
          <w:color w:val="000000"/>
        </w:rPr>
        <w:lastRenderedPageBreak/>
        <w:t xml:space="preserve">Славица Јовановић, професор српског језика и књижевности. Информације са семинара су презентоване члановима </w:t>
      </w:r>
      <w:r>
        <w:rPr>
          <w:color w:val="000000"/>
        </w:rPr>
        <w:t xml:space="preserve">нашег </w:t>
      </w:r>
      <w:r w:rsidRPr="001D034D">
        <w:rPr>
          <w:color w:val="000000"/>
        </w:rPr>
        <w:t>Тима, на састанку,</w:t>
      </w:r>
      <w:r>
        <w:rPr>
          <w:color w:val="000000"/>
        </w:rPr>
        <w:t xml:space="preserve"> одржаном</w:t>
      </w:r>
      <w:r w:rsidRPr="001D034D">
        <w:rPr>
          <w:color w:val="000000"/>
        </w:rPr>
        <w:t xml:space="preserve"> 27. фебруара 2020.</w:t>
      </w:r>
      <w:r>
        <w:rPr>
          <w:color w:val="000000"/>
        </w:rPr>
        <w:t xml:space="preserve"> године.</w:t>
      </w:r>
      <w:r w:rsidRPr="001D034D">
        <w:rPr>
          <w:color w:val="000000"/>
          <w:sz w:val="18"/>
          <w:szCs w:val="18"/>
        </w:rPr>
        <w:br/>
      </w:r>
    </w:p>
    <w:p w:rsidR="003567CD" w:rsidRPr="002C4D5C" w:rsidRDefault="003567CD" w:rsidP="003567CD">
      <w:pPr>
        <w:pStyle w:val="NormalWeb"/>
        <w:shd w:val="clear" w:color="auto" w:fill="FFFFFF"/>
        <w:spacing w:before="166" w:beforeAutospacing="0" w:after="166" w:afterAutospacing="0"/>
        <w:jc w:val="both"/>
        <w:rPr>
          <w:color w:val="000000"/>
          <w:sz w:val="22"/>
          <w:szCs w:val="22"/>
        </w:rPr>
      </w:pPr>
      <w:r w:rsidRPr="002C4D5C">
        <w:rPr>
          <w:color w:val="000000"/>
          <w:sz w:val="22"/>
          <w:szCs w:val="22"/>
        </w:rPr>
        <w:t>Све наведене активности евидентиране су у записницима активности Тима за самовредновање                                       Координатор и записничар: Славица Јовановић</w:t>
      </w:r>
    </w:p>
    <w:p w:rsidR="004804AA" w:rsidRPr="002C4D5C" w:rsidRDefault="004804AA" w:rsidP="004804AA">
      <w:pPr>
        <w:pStyle w:val="NormalWeb"/>
        <w:shd w:val="clear" w:color="auto" w:fill="FFFFFF"/>
        <w:spacing w:before="166" w:beforeAutospacing="0" w:after="166" w:afterAutospacing="0"/>
        <w:jc w:val="both"/>
        <w:rPr>
          <w:color w:val="000000"/>
          <w:sz w:val="22"/>
          <w:szCs w:val="22"/>
        </w:rPr>
      </w:pPr>
    </w:p>
    <w:p w:rsidR="005C1AEE" w:rsidRDefault="005C1AEE" w:rsidP="005C1AEE">
      <w:pPr>
        <w:rPr>
          <w:color w:val="C00000"/>
          <w:lang w:val="en-US"/>
        </w:rPr>
      </w:pPr>
    </w:p>
    <w:p w:rsidR="005C1AEE" w:rsidRDefault="005C1AEE" w:rsidP="005C1AEE">
      <w:pPr>
        <w:rPr>
          <w:color w:val="C00000"/>
          <w:lang w:val="en-US"/>
        </w:rPr>
      </w:pPr>
    </w:p>
    <w:p w:rsidR="005C1AEE" w:rsidRDefault="005C1AEE" w:rsidP="005C1AEE">
      <w:pPr>
        <w:rPr>
          <w:color w:val="C00000"/>
          <w:lang w:val="en-US"/>
        </w:rPr>
      </w:pPr>
    </w:p>
    <w:p w:rsidR="005C1AEE" w:rsidRDefault="005C1AEE" w:rsidP="005C1AEE">
      <w:pPr>
        <w:rPr>
          <w:color w:val="C00000"/>
          <w:lang w:val="en-US"/>
        </w:rPr>
      </w:pPr>
    </w:p>
    <w:p w:rsidR="005C1AEE" w:rsidRDefault="005C1AEE" w:rsidP="005C1AEE">
      <w:pPr>
        <w:rPr>
          <w:color w:val="C00000"/>
          <w:lang w:val="en-US"/>
        </w:rPr>
      </w:pPr>
    </w:p>
    <w:p w:rsidR="005C1AEE" w:rsidRDefault="005C1AEE" w:rsidP="005C1AEE">
      <w:pPr>
        <w:rPr>
          <w:color w:val="C00000"/>
          <w:lang w:val="en-US"/>
        </w:rPr>
      </w:pPr>
    </w:p>
    <w:p w:rsidR="005C1AEE" w:rsidRPr="00F26DA2" w:rsidRDefault="005C1AEE" w:rsidP="005C1AEE">
      <w:pPr>
        <w:rPr>
          <w:rFonts w:ascii="Calibri" w:hAnsi="Calibri"/>
          <w:b/>
          <w:sz w:val="28"/>
          <w:szCs w:val="28"/>
        </w:rPr>
      </w:pPr>
      <w:r w:rsidRPr="00F26DA2">
        <w:rPr>
          <w:rFonts w:ascii="Calibri" w:hAnsi="Calibri"/>
          <w:b/>
          <w:sz w:val="28"/>
          <w:szCs w:val="28"/>
        </w:rPr>
        <w:t>6.5. Тим за професионални развој</w:t>
      </w:r>
    </w:p>
    <w:p w:rsidR="005C1AEE" w:rsidRDefault="005C1AEE" w:rsidP="005C1AEE">
      <w:pPr>
        <w:rPr>
          <w:sz w:val="28"/>
          <w:szCs w:val="28"/>
        </w:rPr>
      </w:pPr>
    </w:p>
    <w:p w:rsidR="005C1AEE" w:rsidRPr="00FD26D7" w:rsidRDefault="005C1AEE" w:rsidP="005C1AEE">
      <w:pPr>
        <w:rPr>
          <w:rFonts w:ascii="Times New Roman" w:hAnsi="Times New Roman"/>
          <w:szCs w:val="24"/>
        </w:rPr>
      </w:pPr>
      <w:r w:rsidRPr="00FD26D7">
        <w:rPr>
          <w:rFonts w:ascii="Times New Roman" w:hAnsi="Times New Roman"/>
          <w:szCs w:val="24"/>
        </w:rPr>
        <w:t xml:space="preserve">                       -извештај о раду за школску 201</w:t>
      </w:r>
      <w:r w:rsidR="009011A0" w:rsidRPr="00FD26D7">
        <w:rPr>
          <w:rFonts w:ascii="Times New Roman" w:hAnsi="Times New Roman"/>
          <w:szCs w:val="24"/>
        </w:rPr>
        <w:t>9</w:t>
      </w:r>
      <w:r w:rsidRPr="00FD26D7">
        <w:rPr>
          <w:rFonts w:ascii="Times New Roman" w:hAnsi="Times New Roman"/>
          <w:szCs w:val="24"/>
        </w:rPr>
        <w:t>/</w:t>
      </w:r>
      <w:r w:rsidR="009011A0" w:rsidRPr="00FD26D7">
        <w:rPr>
          <w:rFonts w:ascii="Times New Roman" w:hAnsi="Times New Roman"/>
          <w:szCs w:val="24"/>
        </w:rPr>
        <w:t>20</w:t>
      </w:r>
      <w:r w:rsidRPr="00FD26D7">
        <w:rPr>
          <w:rFonts w:ascii="Times New Roman" w:hAnsi="Times New Roman"/>
          <w:szCs w:val="24"/>
        </w:rPr>
        <w:t>. годину-</w:t>
      </w:r>
    </w:p>
    <w:p w:rsidR="005C1AEE" w:rsidRPr="00FD26D7" w:rsidRDefault="005C1AEE" w:rsidP="005C1AEE">
      <w:pPr>
        <w:rPr>
          <w:rFonts w:ascii="Times New Roman" w:hAnsi="Times New Roman"/>
          <w:szCs w:val="24"/>
        </w:rPr>
      </w:pPr>
    </w:p>
    <w:p w:rsidR="005C1AEE" w:rsidRPr="00FD26D7" w:rsidRDefault="005C1AEE" w:rsidP="005C1AEE">
      <w:pPr>
        <w:rPr>
          <w:rFonts w:ascii="Times New Roman" w:hAnsi="Times New Roman"/>
          <w:szCs w:val="24"/>
        </w:rPr>
      </w:pPr>
    </w:p>
    <w:p w:rsidR="00E94A73" w:rsidRPr="00FD26D7" w:rsidRDefault="00E94A73" w:rsidP="00E94A73">
      <w:pPr>
        <w:shd w:val="clear" w:color="auto" w:fill="FFFFFF"/>
        <w:spacing w:after="136"/>
        <w:rPr>
          <w:rFonts w:ascii="Times New Roman" w:hAnsi="Times New Roman"/>
          <w:color w:val="333333"/>
          <w:szCs w:val="24"/>
        </w:rPr>
      </w:pPr>
      <w:r w:rsidRPr="00FD26D7">
        <w:rPr>
          <w:rFonts w:ascii="Times New Roman" w:hAnsi="Times New Roman"/>
          <w:bCs/>
          <w:color w:val="333333"/>
          <w:szCs w:val="24"/>
        </w:rPr>
        <w:t>Координатор тима: Стана Јовановић</w:t>
      </w:r>
    </w:p>
    <w:p w:rsidR="00E94A73" w:rsidRPr="00FD26D7" w:rsidRDefault="00E94A73" w:rsidP="00E94A73">
      <w:pPr>
        <w:shd w:val="clear" w:color="auto" w:fill="FFFFFF"/>
        <w:spacing w:after="136"/>
        <w:rPr>
          <w:rFonts w:ascii="Times New Roman" w:hAnsi="Times New Roman"/>
          <w:bCs/>
          <w:color w:val="333333"/>
          <w:szCs w:val="24"/>
        </w:rPr>
      </w:pPr>
      <w:r w:rsidRPr="00FD26D7">
        <w:rPr>
          <w:rFonts w:ascii="Times New Roman" w:hAnsi="Times New Roman"/>
          <w:bCs/>
          <w:color w:val="333333"/>
          <w:szCs w:val="24"/>
        </w:rPr>
        <w:t>Чланови тима : Славиша Ђокић, Душко Матић, Мирјана Јовановић и Нада Весковић</w:t>
      </w:r>
    </w:p>
    <w:p w:rsidR="005C1AEE" w:rsidRPr="00FD26D7" w:rsidRDefault="005C1AEE" w:rsidP="005C1AEE">
      <w:pPr>
        <w:rPr>
          <w:rFonts w:ascii="Times New Roman" w:hAnsi="Times New Roman"/>
          <w:szCs w:val="24"/>
        </w:rPr>
      </w:pPr>
    </w:p>
    <w:p w:rsidR="005C1AEE" w:rsidRPr="00FD26D7" w:rsidRDefault="005C1AEE" w:rsidP="005C1AEE">
      <w:pPr>
        <w:rPr>
          <w:rFonts w:ascii="Times New Roman" w:hAnsi="Times New Roman"/>
          <w:szCs w:val="24"/>
        </w:rPr>
      </w:pPr>
    </w:p>
    <w:p w:rsidR="005C1AEE" w:rsidRPr="00FD26D7" w:rsidRDefault="005C1AEE" w:rsidP="005C1AEE">
      <w:pPr>
        <w:rPr>
          <w:rFonts w:ascii="Times New Roman" w:hAnsi="Times New Roman"/>
          <w:szCs w:val="24"/>
        </w:rPr>
      </w:pPr>
      <w:r w:rsidRPr="00FD26D7">
        <w:rPr>
          <w:rFonts w:ascii="Times New Roman" w:hAnsi="Times New Roman"/>
          <w:szCs w:val="24"/>
        </w:rPr>
        <w:t>Реализоване активности у току школске године:</w:t>
      </w:r>
    </w:p>
    <w:p w:rsidR="005C1AEE" w:rsidRPr="00FD26D7" w:rsidRDefault="005C1AEE" w:rsidP="005C1AEE">
      <w:pPr>
        <w:rPr>
          <w:rFonts w:ascii="Times New Roman" w:hAnsi="Times New Roman"/>
          <w:szCs w:val="24"/>
        </w:rPr>
      </w:pPr>
    </w:p>
    <w:p w:rsidR="005C1AEE" w:rsidRPr="00FD26D7" w:rsidRDefault="005C1AEE" w:rsidP="005C1AEE">
      <w:pPr>
        <w:numPr>
          <w:ilvl w:val="0"/>
          <w:numId w:val="19"/>
        </w:numPr>
        <w:rPr>
          <w:rFonts w:ascii="Times New Roman" w:hAnsi="Times New Roman"/>
          <w:szCs w:val="24"/>
        </w:rPr>
      </w:pPr>
      <w:r w:rsidRPr="00FD26D7">
        <w:rPr>
          <w:rFonts w:ascii="Times New Roman" w:hAnsi="Times New Roman"/>
          <w:szCs w:val="24"/>
        </w:rPr>
        <w:t>израда и усвајање плана рада Тима за професионални развој</w:t>
      </w:r>
    </w:p>
    <w:p w:rsidR="005C1AEE" w:rsidRPr="00FD26D7" w:rsidRDefault="005C1AEE" w:rsidP="005C1AEE">
      <w:pPr>
        <w:numPr>
          <w:ilvl w:val="0"/>
          <w:numId w:val="19"/>
        </w:numPr>
        <w:rPr>
          <w:rFonts w:ascii="Times New Roman" w:hAnsi="Times New Roman"/>
          <w:szCs w:val="24"/>
        </w:rPr>
      </w:pPr>
      <w:r w:rsidRPr="00FD26D7">
        <w:rPr>
          <w:rFonts w:ascii="Times New Roman" w:hAnsi="Times New Roman"/>
          <w:szCs w:val="24"/>
        </w:rPr>
        <w:t xml:space="preserve">септембар </w:t>
      </w:r>
      <w:r w:rsidR="009011A0" w:rsidRPr="00FD26D7">
        <w:rPr>
          <w:rFonts w:ascii="Times New Roman" w:hAnsi="Times New Roman"/>
          <w:szCs w:val="24"/>
        </w:rPr>
        <w:t>2019</w:t>
      </w:r>
      <w:r w:rsidRPr="00FD26D7">
        <w:rPr>
          <w:rFonts w:ascii="Times New Roman" w:hAnsi="Times New Roman"/>
          <w:szCs w:val="24"/>
        </w:rPr>
        <w:t>. – сви чланови тима</w:t>
      </w:r>
    </w:p>
    <w:p w:rsidR="005C1AEE" w:rsidRPr="00FD26D7" w:rsidRDefault="005C1AEE" w:rsidP="005C1AEE">
      <w:pPr>
        <w:rPr>
          <w:rFonts w:ascii="Times New Roman" w:hAnsi="Times New Roman"/>
          <w:szCs w:val="24"/>
        </w:rPr>
      </w:pPr>
    </w:p>
    <w:p w:rsidR="005C1AEE" w:rsidRPr="00FD26D7" w:rsidRDefault="005C1AEE" w:rsidP="005C1AEE">
      <w:pPr>
        <w:rPr>
          <w:rFonts w:ascii="Times New Roman" w:hAnsi="Times New Roman"/>
          <w:szCs w:val="24"/>
        </w:rPr>
      </w:pPr>
      <w:r w:rsidRPr="00FD26D7">
        <w:rPr>
          <w:rFonts w:ascii="Times New Roman" w:hAnsi="Times New Roman"/>
          <w:szCs w:val="24"/>
        </w:rPr>
        <w:t xml:space="preserve">     -   едукација чланова Тима</w:t>
      </w:r>
    </w:p>
    <w:p w:rsidR="005C1AEE" w:rsidRPr="00FD26D7" w:rsidRDefault="005C1AEE" w:rsidP="005C1AEE">
      <w:pPr>
        <w:rPr>
          <w:rFonts w:ascii="Times New Roman" w:hAnsi="Times New Roman"/>
          <w:szCs w:val="24"/>
        </w:rPr>
      </w:pPr>
      <w:r w:rsidRPr="00FD26D7">
        <w:rPr>
          <w:rFonts w:ascii="Times New Roman" w:hAnsi="Times New Roman"/>
          <w:szCs w:val="24"/>
        </w:rPr>
        <w:t xml:space="preserve">     -   у току школске године – чланови тима и стручне службе</w:t>
      </w:r>
    </w:p>
    <w:p w:rsidR="005C1AEE" w:rsidRPr="00FD26D7" w:rsidRDefault="005C1AEE" w:rsidP="005C1AEE">
      <w:pPr>
        <w:rPr>
          <w:rFonts w:ascii="Times New Roman" w:hAnsi="Times New Roman"/>
          <w:szCs w:val="24"/>
        </w:rPr>
      </w:pPr>
    </w:p>
    <w:p w:rsidR="005C1AEE" w:rsidRPr="00FD26D7" w:rsidRDefault="005C1AEE" w:rsidP="005C1AEE">
      <w:pPr>
        <w:rPr>
          <w:rFonts w:ascii="Times New Roman" w:hAnsi="Times New Roman"/>
          <w:szCs w:val="24"/>
        </w:rPr>
      </w:pPr>
    </w:p>
    <w:p w:rsidR="005C1AEE" w:rsidRPr="00FD26D7" w:rsidRDefault="005C1AEE" w:rsidP="005C1AEE">
      <w:pPr>
        <w:rPr>
          <w:rFonts w:ascii="Times New Roman" w:hAnsi="Times New Roman"/>
          <w:szCs w:val="24"/>
        </w:rPr>
      </w:pPr>
      <w:r w:rsidRPr="00FD26D7">
        <w:rPr>
          <w:rFonts w:ascii="Times New Roman" w:hAnsi="Times New Roman"/>
          <w:szCs w:val="24"/>
        </w:rPr>
        <w:t xml:space="preserve">     -   сарадња са Националном службом за запошљавање</w:t>
      </w:r>
    </w:p>
    <w:p w:rsidR="005C1AEE" w:rsidRPr="00FD26D7" w:rsidRDefault="005C1AEE" w:rsidP="005C1AEE">
      <w:pPr>
        <w:rPr>
          <w:rFonts w:ascii="Times New Roman" w:hAnsi="Times New Roman"/>
          <w:szCs w:val="24"/>
        </w:rPr>
      </w:pPr>
    </w:p>
    <w:p w:rsidR="005C1AEE" w:rsidRPr="00FD26D7" w:rsidRDefault="005C1AEE" w:rsidP="005C1AEE">
      <w:pPr>
        <w:numPr>
          <w:ilvl w:val="0"/>
          <w:numId w:val="19"/>
        </w:numPr>
        <w:rPr>
          <w:rFonts w:ascii="Times New Roman" w:hAnsi="Times New Roman"/>
          <w:szCs w:val="24"/>
        </w:rPr>
      </w:pPr>
      <w:r w:rsidRPr="00FD26D7">
        <w:rPr>
          <w:rFonts w:ascii="Times New Roman" w:hAnsi="Times New Roman"/>
          <w:szCs w:val="24"/>
        </w:rPr>
        <w:t>представљање факултета и високих струковних школа</w:t>
      </w:r>
    </w:p>
    <w:p w:rsidR="005C1AEE" w:rsidRPr="00FD26D7" w:rsidRDefault="005C1AEE" w:rsidP="005C1AEE">
      <w:pPr>
        <w:numPr>
          <w:ilvl w:val="0"/>
          <w:numId w:val="19"/>
        </w:numPr>
        <w:rPr>
          <w:rFonts w:ascii="Times New Roman" w:hAnsi="Times New Roman"/>
          <w:szCs w:val="24"/>
        </w:rPr>
      </w:pPr>
      <w:r w:rsidRPr="00FD26D7">
        <w:rPr>
          <w:rFonts w:ascii="Times New Roman" w:hAnsi="Times New Roman"/>
          <w:szCs w:val="24"/>
        </w:rPr>
        <w:t>у току другог полугодишта – чланови Тима и представници факултета</w:t>
      </w:r>
    </w:p>
    <w:p w:rsidR="005C1AEE" w:rsidRPr="00FD26D7" w:rsidRDefault="005C1AEE" w:rsidP="005C1AEE">
      <w:pPr>
        <w:rPr>
          <w:rFonts w:ascii="Times New Roman" w:hAnsi="Times New Roman"/>
          <w:szCs w:val="24"/>
        </w:rPr>
      </w:pPr>
    </w:p>
    <w:p w:rsidR="005C1AEE" w:rsidRPr="00FD26D7" w:rsidRDefault="005C1AEE" w:rsidP="005C1AEE">
      <w:pPr>
        <w:rPr>
          <w:rFonts w:ascii="Times New Roman" w:hAnsi="Times New Roman"/>
          <w:szCs w:val="24"/>
        </w:rPr>
      </w:pPr>
    </w:p>
    <w:p w:rsidR="005C1AEE" w:rsidRPr="00FD26D7" w:rsidRDefault="005C1AEE" w:rsidP="005C1AEE">
      <w:pPr>
        <w:rPr>
          <w:rFonts w:ascii="Times New Roman" w:hAnsi="Times New Roman"/>
          <w:szCs w:val="24"/>
        </w:rPr>
      </w:pPr>
      <w:r w:rsidRPr="00FD26D7">
        <w:rPr>
          <w:rFonts w:ascii="Times New Roman" w:hAnsi="Times New Roman"/>
          <w:szCs w:val="24"/>
        </w:rPr>
        <w:t>Активности које нису реализоване:</w:t>
      </w:r>
    </w:p>
    <w:p w:rsidR="00EC54AE" w:rsidRPr="00FD26D7" w:rsidRDefault="00EC54AE" w:rsidP="005C1AEE">
      <w:pPr>
        <w:rPr>
          <w:rFonts w:ascii="Times New Roman" w:hAnsi="Times New Roman"/>
          <w:szCs w:val="24"/>
        </w:rPr>
      </w:pPr>
      <w:r w:rsidRPr="00FD26D7">
        <w:rPr>
          <w:rFonts w:ascii="Times New Roman" w:hAnsi="Times New Roman"/>
          <w:szCs w:val="24"/>
        </w:rPr>
        <w:t xml:space="preserve">       _ све активности предвиђене за март, април, мај</w:t>
      </w:r>
    </w:p>
    <w:p w:rsidR="005C1AEE" w:rsidRPr="00FD26D7" w:rsidRDefault="005C1AEE" w:rsidP="005C1AEE">
      <w:pPr>
        <w:rPr>
          <w:rFonts w:ascii="Times New Roman" w:hAnsi="Times New Roman"/>
          <w:szCs w:val="24"/>
        </w:rPr>
      </w:pPr>
    </w:p>
    <w:p w:rsidR="005C1AEE" w:rsidRDefault="005C1AEE" w:rsidP="005C1AEE">
      <w:pPr>
        <w:rPr>
          <w:rFonts w:ascii="Times New Roman" w:hAnsi="Times New Roman"/>
          <w:szCs w:val="24"/>
        </w:rPr>
      </w:pPr>
      <w:r w:rsidRPr="00FD26D7">
        <w:rPr>
          <w:rFonts w:ascii="Times New Roman" w:hAnsi="Times New Roman"/>
          <w:szCs w:val="24"/>
        </w:rPr>
        <w:t xml:space="preserve">     -   Посета Сајму запошљавања у Ужицу</w:t>
      </w:r>
    </w:p>
    <w:p w:rsidR="00FD26D7" w:rsidRPr="00FD26D7" w:rsidRDefault="00FD26D7" w:rsidP="005C1AEE">
      <w:pPr>
        <w:rPr>
          <w:rFonts w:ascii="Times New Roman" w:hAnsi="Times New Roman"/>
          <w:szCs w:val="24"/>
        </w:rPr>
      </w:pPr>
    </w:p>
    <w:p w:rsidR="00184426" w:rsidRDefault="00184426" w:rsidP="005C1AEE">
      <w:pPr>
        <w:rPr>
          <w:sz w:val="28"/>
          <w:szCs w:val="28"/>
        </w:rPr>
      </w:pPr>
    </w:p>
    <w:p w:rsidR="00184426" w:rsidRDefault="00184426" w:rsidP="005C1AEE">
      <w:pPr>
        <w:rPr>
          <w:sz w:val="28"/>
          <w:szCs w:val="28"/>
        </w:rPr>
      </w:pPr>
    </w:p>
    <w:p w:rsidR="00184426" w:rsidRPr="006615A7" w:rsidRDefault="00184426" w:rsidP="00184426">
      <w:pPr>
        <w:jc w:val="center"/>
        <w:rPr>
          <w:rFonts w:ascii="Times New Roman" w:hAnsi="Times New Roman"/>
          <w:b/>
          <w:sz w:val="32"/>
          <w:szCs w:val="32"/>
        </w:rPr>
      </w:pPr>
      <w:r w:rsidRPr="000062BF">
        <w:rPr>
          <w:rFonts w:ascii="Times New Roman" w:hAnsi="Times New Roman"/>
          <w:b/>
          <w:sz w:val="32"/>
          <w:szCs w:val="32"/>
        </w:rPr>
        <w:lastRenderedPageBreak/>
        <w:t>Извештај тима за меркетинг школе за школску  201</w:t>
      </w:r>
      <w:r>
        <w:rPr>
          <w:rFonts w:ascii="Times New Roman" w:hAnsi="Times New Roman"/>
          <w:b/>
          <w:sz w:val="32"/>
          <w:szCs w:val="32"/>
        </w:rPr>
        <w:t>9</w:t>
      </w:r>
      <w:r w:rsidRPr="000062BF">
        <w:rPr>
          <w:rFonts w:ascii="Times New Roman" w:hAnsi="Times New Roman"/>
          <w:b/>
          <w:sz w:val="32"/>
          <w:szCs w:val="32"/>
        </w:rPr>
        <w:t>/20</w:t>
      </w:r>
      <w:r>
        <w:rPr>
          <w:rFonts w:ascii="Times New Roman" w:hAnsi="Times New Roman"/>
          <w:b/>
          <w:sz w:val="32"/>
          <w:szCs w:val="32"/>
        </w:rPr>
        <w:t>20</w:t>
      </w:r>
    </w:p>
    <w:p w:rsidR="00184426" w:rsidRDefault="00184426" w:rsidP="00184426"/>
    <w:p w:rsidR="00184426" w:rsidRPr="006615A7" w:rsidRDefault="00184426" w:rsidP="00184426">
      <w:pPr>
        <w:rPr>
          <w:rFonts w:ascii="Times New Roman" w:hAnsi="Times New Roman"/>
          <w:szCs w:val="24"/>
        </w:rPr>
      </w:pPr>
      <w:r w:rsidRPr="000062BF">
        <w:rPr>
          <w:rFonts w:ascii="Times New Roman" w:hAnsi="Times New Roman"/>
          <w:szCs w:val="24"/>
        </w:rPr>
        <w:t xml:space="preserve">Тим за маркетинг </w:t>
      </w:r>
      <w:r>
        <w:rPr>
          <w:rFonts w:ascii="Times New Roman" w:hAnsi="Times New Roman"/>
          <w:szCs w:val="24"/>
        </w:rPr>
        <w:t>имао је у плану</w:t>
      </w:r>
      <w:r w:rsidRPr="000062BF">
        <w:rPr>
          <w:rFonts w:ascii="Times New Roman" w:hAnsi="Times New Roman"/>
          <w:szCs w:val="24"/>
        </w:rPr>
        <w:t xml:space="preserve"> активности  у школској 20</w:t>
      </w:r>
      <w:r>
        <w:rPr>
          <w:rFonts w:ascii="Times New Roman" w:hAnsi="Times New Roman"/>
          <w:szCs w:val="24"/>
        </w:rPr>
        <w:t>19</w:t>
      </w:r>
      <w:r w:rsidRPr="000062BF">
        <w:rPr>
          <w:rFonts w:ascii="Times New Roman" w:hAnsi="Times New Roman"/>
          <w:szCs w:val="24"/>
        </w:rPr>
        <w:t>/20</w:t>
      </w:r>
      <w:r>
        <w:rPr>
          <w:rFonts w:ascii="Times New Roman" w:hAnsi="Times New Roman"/>
          <w:szCs w:val="24"/>
        </w:rPr>
        <w:t>20</w:t>
      </w:r>
      <w:r w:rsidRPr="000062BF">
        <w:rPr>
          <w:rFonts w:ascii="Times New Roman" w:hAnsi="Times New Roman"/>
          <w:szCs w:val="24"/>
        </w:rPr>
        <w:t xml:space="preserve"> години, са циљем да се школа  представи и промовише на најбољи начин.</w:t>
      </w:r>
      <w:r w:rsidRPr="000062BF">
        <w:rPr>
          <w:rFonts w:ascii="Times New Roman" w:hAnsi="Times New Roman"/>
          <w:szCs w:val="24"/>
        </w:rPr>
        <w:br/>
        <w:t> </w:t>
      </w:r>
      <w:r w:rsidRPr="000062BF">
        <w:rPr>
          <w:rFonts w:ascii="Times New Roman" w:hAnsi="Times New Roman"/>
          <w:szCs w:val="24"/>
        </w:rPr>
        <w:br/>
        <w:t xml:space="preserve">Сва дешавања везана за наставу и ваннаставне активности редовно су објављивана на сајту школе </w:t>
      </w:r>
      <w:r>
        <w:rPr>
          <w:rFonts w:ascii="Times New Roman" w:hAnsi="Times New Roman"/>
          <w:szCs w:val="24"/>
        </w:rPr>
        <w:t xml:space="preserve">и на Фејсбук страници школе </w:t>
      </w:r>
      <w:r w:rsidRPr="000062BF">
        <w:rPr>
          <w:rFonts w:ascii="Times New Roman" w:hAnsi="Times New Roman"/>
          <w:szCs w:val="24"/>
        </w:rPr>
        <w:t>з</w:t>
      </w:r>
      <w:r>
        <w:rPr>
          <w:rFonts w:ascii="Times New Roman" w:hAnsi="Times New Roman"/>
          <w:szCs w:val="24"/>
        </w:rPr>
        <w:t>а чије одржавање и ажурност је ангажован професор Иван Стефановић.</w:t>
      </w:r>
    </w:p>
    <w:p w:rsidR="00184426" w:rsidRDefault="00184426" w:rsidP="00184426">
      <w:pPr>
        <w:rPr>
          <w:rFonts w:ascii="Times New Roman" w:hAnsi="Times New Roman"/>
          <w:szCs w:val="24"/>
        </w:rPr>
      </w:pPr>
      <w:r>
        <w:rPr>
          <w:rFonts w:ascii="Times New Roman" w:hAnsi="Times New Roman"/>
          <w:szCs w:val="24"/>
        </w:rPr>
        <w:t>Објављиване су информације са школских наставних и вананставних активности: прослава Светог Саве, учешћа на такмичењима, спортским дешавањима.</w:t>
      </w:r>
    </w:p>
    <w:p w:rsidR="00184426" w:rsidRPr="0010777F" w:rsidRDefault="00184426" w:rsidP="00184426">
      <w:pPr>
        <w:rPr>
          <w:rFonts w:ascii="Times New Roman" w:hAnsi="Times New Roman"/>
          <w:szCs w:val="24"/>
        </w:rPr>
      </w:pPr>
      <w:r>
        <w:rPr>
          <w:rFonts w:ascii="Times New Roman" w:hAnsi="Times New Roman"/>
          <w:szCs w:val="24"/>
        </w:rPr>
        <w:t>Организоване су посете основним школама  у Косјерићу са циљем промовисања наше средње школа за чију прилику су израђени и одштампани флајери који су подељени ученицима. На флајерима су се налазиле основне информације везане за смерове које наша школа ове године уписује.</w:t>
      </w:r>
    </w:p>
    <w:p w:rsidR="00184426" w:rsidRPr="003B1707" w:rsidRDefault="00184426" w:rsidP="00184426">
      <w:pPr>
        <w:rPr>
          <w:rFonts w:ascii="Times New Roman" w:hAnsi="Times New Roman"/>
          <w:szCs w:val="24"/>
        </w:rPr>
      </w:pPr>
      <w:r>
        <w:rPr>
          <w:rFonts w:ascii="Times New Roman" w:hAnsi="Times New Roman"/>
          <w:szCs w:val="24"/>
        </w:rPr>
        <w:t xml:space="preserve">Са циљем едикације матураната посету је обавио и Факултет Техничких Наука у Чачку , Учитељски факултет из Ужица , ВИша пословна школа из Ваљева где су матурантима претстављени смерови на тим факултетима. </w:t>
      </w:r>
    </w:p>
    <w:p w:rsidR="00184426" w:rsidRPr="0010777F" w:rsidRDefault="00184426" w:rsidP="00184426">
      <w:pPr>
        <w:rPr>
          <w:rFonts w:ascii="Times New Roman" w:hAnsi="Times New Roman"/>
          <w:szCs w:val="24"/>
        </w:rPr>
      </w:pPr>
      <w:r>
        <w:rPr>
          <w:rFonts w:ascii="Times New Roman" w:hAnsi="Times New Roman"/>
          <w:szCs w:val="24"/>
        </w:rPr>
        <w:t xml:space="preserve">Како је се ове године десила непланирана вандредна ситуација са короном школи је као основни вид комуникације и место за постављање обавештења а тим за маркетинг је уредно водио и ажурирао сајт школе и на њега благовремено истицао све потребне информације </w:t>
      </w:r>
    </w:p>
    <w:p w:rsidR="00184426" w:rsidRPr="00184426" w:rsidRDefault="00184426" w:rsidP="005C1AEE">
      <w:pPr>
        <w:rPr>
          <w:sz w:val="28"/>
          <w:szCs w:val="28"/>
        </w:rPr>
      </w:pPr>
    </w:p>
    <w:p w:rsidR="005C1AEE" w:rsidRDefault="005C1AEE" w:rsidP="005C1AEE">
      <w:pPr>
        <w:rPr>
          <w:sz w:val="28"/>
          <w:szCs w:val="28"/>
        </w:rPr>
      </w:pPr>
    </w:p>
    <w:p w:rsidR="00B3775D" w:rsidRDefault="00B3775D" w:rsidP="005C1AEE">
      <w:pPr>
        <w:tabs>
          <w:tab w:val="center" w:pos="4320"/>
          <w:tab w:val="right" w:pos="8640"/>
        </w:tabs>
        <w:jc w:val="center"/>
        <w:rPr>
          <w:rFonts w:ascii="Calibri" w:hAnsi="Calibri"/>
          <w:b/>
          <w:sz w:val="32"/>
          <w:szCs w:val="32"/>
        </w:rPr>
      </w:pPr>
    </w:p>
    <w:p w:rsidR="005C1AEE" w:rsidRPr="00D77382" w:rsidRDefault="005C1AEE" w:rsidP="005C1AEE">
      <w:pPr>
        <w:tabs>
          <w:tab w:val="center" w:pos="4320"/>
          <w:tab w:val="right" w:pos="8640"/>
        </w:tabs>
        <w:jc w:val="center"/>
        <w:rPr>
          <w:b/>
          <w:sz w:val="32"/>
          <w:szCs w:val="32"/>
        </w:rPr>
      </w:pPr>
      <w:r w:rsidRPr="00D77382">
        <w:rPr>
          <w:b/>
          <w:sz w:val="32"/>
          <w:szCs w:val="32"/>
        </w:rPr>
        <w:t>Извештај рада тима за обезбеђивање квалитета и развој установе за школску 201</w:t>
      </w:r>
      <w:r w:rsidR="00B3775D">
        <w:rPr>
          <w:rFonts w:asciiTheme="minorHAnsi" w:hAnsiTheme="minorHAnsi"/>
          <w:b/>
          <w:sz w:val="32"/>
          <w:szCs w:val="32"/>
        </w:rPr>
        <w:t>9</w:t>
      </w:r>
      <w:r w:rsidRPr="00D77382">
        <w:rPr>
          <w:b/>
          <w:sz w:val="32"/>
          <w:szCs w:val="32"/>
        </w:rPr>
        <w:t>/20</w:t>
      </w:r>
      <w:r w:rsidR="00B3775D">
        <w:rPr>
          <w:rFonts w:asciiTheme="minorHAnsi" w:hAnsiTheme="minorHAnsi"/>
          <w:b/>
          <w:sz w:val="32"/>
          <w:szCs w:val="32"/>
        </w:rPr>
        <w:t>20</w:t>
      </w:r>
      <w:r w:rsidRPr="00D77382">
        <w:rPr>
          <w:b/>
          <w:sz w:val="32"/>
          <w:szCs w:val="32"/>
        </w:rPr>
        <w:t xml:space="preserve"> годину</w:t>
      </w:r>
    </w:p>
    <w:p w:rsidR="005C1AEE" w:rsidRPr="00D77382" w:rsidRDefault="005C1AEE" w:rsidP="005C1AEE">
      <w:pPr>
        <w:tabs>
          <w:tab w:val="center" w:pos="4320"/>
          <w:tab w:val="right" w:pos="8640"/>
        </w:tabs>
        <w:jc w:val="both"/>
        <w:rPr>
          <w:b/>
          <w:sz w:val="28"/>
          <w:szCs w:val="28"/>
        </w:rPr>
      </w:pPr>
    </w:p>
    <w:p w:rsidR="005C1AEE" w:rsidRDefault="005C1AEE" w:rsidP="005C1AEE">
      <w:pPr>
        <w:tabs>
          <w:tab w:val="center" w:pos="4320"/>
          <w:tab w:val="right" w:pos="8640"/>
        </w:tabs>
        <w:jc w:val="both"/>
        <w:rPr>
          <w:sz w:val="28"/>
          <w:szCs w:val="28"/>
        </w:rPr>
      </w:pPr>
    </w:p>
    <w:p w:rsidR="005C1AEE" w:rsidRDefault="005C1AEE" w:rsidP="005C1AEE">
      <w:pPr>
        <w:tabs>
          <w:tab w:val="center" w:pos="4320"/>
          <w:tab w:val="right" w:pos="8640"/>
        </w:tabs>
        <w:jc w:val="both"/>
        <w:rPr>
          <w:sz w:val="28"/>
          <w:szCs w:val="28"/>
        </w:rPr>
      </w:pPr>
    </w:p>
    <w:p w:rsidR="00105848" w:rsidRDefault="00105848" w:rsidP="00105848">
      <w:pPr>
        <w:rPr>
          <w:lang w:val="sr-Cyrl-BA"/>
        </w:rPr>
      </w:pPr>
      <w:r>
        <w:rPr>
          <w:lang w:val="sr-Cyrl-BA"/>
        </w:rPr>
        <w:t>Чланови Тима за обезбеђивање квалитета и развој установе су:</w:t>
      </w:r>
    </w:p>
    <w:p w:rsidR="00105848" w:rsidRDefault="00105848" w:rsidP="00105848">
      <w:pPr>
        <w:rPr>
          <w:lang w:val="sr-Cyrl-BA"/>
        </w:rPr>
      </w:pPr>
    </w:p>
    <w:p w:rsidR="00105848" w:rsidRDefault="00105848" w:rsidP="00105848">
      <w:pPr>
        <w:numPr>
          <w:ilvl w:val="1"/>
          <w:numId w:val="45"/>
        </w:numPr>
        <w:rPr>
          <w:lang w:val="sr-Cyrl-BA"/>
        </w:rPr>
      </w:pPr>
      <w:r>
        <w:t>Mирољуб Косорић - Координатор</w:t>
      </w:r>
    </w:p>
    <w:p w:rsidR="00105848" w:rsidRPr="00C576E8" w:rsidRDefault="00105848" w:rsidP="00105848">
      <w:pPr>
        <w:numPr>
          <w:ilvl w:val="1"/>
          <w:numId w:val="45"/>
        </w:numPr>
        <w:rPr>
          <w:lang w:val="sr-Cyrl-BA"/>
        </w:rPr>
      </w:pPr>
      <w:r w:rsidRPr="00C576E8">
        <w:t>Душица Тулимировић</w:t>
      </w:r>
    </w:p>
    <w:p w:rsidR="00105848" w:rsidRPr="00662DFB" w:rsidRDefault="00105848" w:rsidP="00105848">
      <w:pPr>
        <w:numPr>
          <w:ilvl w:val="1"/>
          <w:numId w:val="45"/>
        </w:numPr>
        <w:rPr>
          <w:lang w:val="sr-Cyrl-BA"/>
        </w:rPr>
      </w:pPr>
      <w:r w:rsidRPr="00662DFB">
        <w:t>Гордана Штуловић</w:t>
      </w:r>
    </w:p>
    <w:p w:rsidR="00105848" w:rsidRPr="005E796E" w:rsidRDefault="00105848" w:rsidP="00105848">
      <w:pPr>
        <w:numPr>
          <w:ilvl w:val="1"/>
          <w:numId w:val="45"/>
        </w:numPr>
        <w:rPr>
          <w:lang w:val="sr-Cyrl-BA"/>
        </w:rPr>
      </w:pPr>
      <w:r>
        <w:t>Милутин Богдановић</w:t>
      </w:r>
    </w:p>
    <w:p w:rsidR="00105848" w:rsidRDefault="00105848" w:rsidP="00105848">
      <w:pPr>
        <w:numPr>
          <w:ilvl w:val="1"/>
          <w:numId w:val="45"/>
        </w:numPr>
        <w:rPr>
          <w:lang w:val="sr-Cyrl-BA"/>
        </w:rPr>
      </w:pPr>
      <w:r>
        <w:t>Милена Ђукић Орубовић</w:t>
      </w:r>
    </w:p>
    <w:p w:rsidR="00B3775D" w:rsidRDefault="00105848" w:rsidP="00105848">
      <w:pPr>
        <w:tabs>
          <w:tab w:val="center" w:pos="4320"/>
          <w:tab w:val="right" w:pos="8640"/>
        </w:tabs>
        <w:rPr>
          <w:rFonts w:asciiTheme="minorHAnsi" w:hAnsiTheme="minorHAnsi"/>
          <w:sz w:val="28"/>
          <w:szCs w:val="28"/>
        </w:rPr>
      </w:pPr>
      <w:r>
        <w:rPr>
          <w:rFonts w:asciiTheme="minorHAnsi" w:hAnsiTheme="minorHAnsi"/>
        </w:rPr>
        <w:t xml:space="preserve">                   6.    </w:t>
      </w:r>
      <w:r>
        <w:t>Слађана Глигоријевић</w:t>
      </w:r>
    </w:p>
    <w:p w:rsidR="00B3775D" w:rsidRPr="001D034D" w:rsidRDefault="00B3775D" w:rsidP="00B3775D">
      <w:pPr>
        <w:jc w:val="center"/>
        <w:rPr>
          <w:rFonts w:ascii="Times New Roman" w:hAnsi="Times New Roman"/>
          <w:szCs w:val="24"/>
        </w:rPr>
      </w:pPr>
      <w:r w:rsidRPr="001D034D">
        <w:rPr>
          <w:rFonts w:ascii="Times New Roman" w:hAnsi="Times New Roman"/>
          <w:szCs w:val="24"/>
        </w:rPr>
        <w:t>Извештај о радуу школској 2019/20. години</w:t>
      </w:r>
    </w:p>
    <w:p w:rsidR="00B3775D" w:rsidRPr="00432A14" w:rsidRDefault="00B3775D" w:rsidP="00B3775D">
      <w:pPr>
        <w:pStyle w:val="ListParagraph"/>
        <w:jc w:val="both"/>
        <w:rPr>
          <w:rFonts w:ascii="Times New Roman" w:hAnsi="Times New Roman"/>
          <w:sz w:val="24"/>
          <w:szCs w:val="24"/>
          <w:lang w:val="sr-Latn-BA"/>
        </w:rPr>
      </w:pPr>
    </w:p>
    <w:p w:rsidR="00B3775D" w:rsidRPr="000C507C" w:rsidRDefault="00B3775D" w:rsidP="00B3775D">
      <w:pPr>
        <w:jc w:val="both"/>
        <w:rPr>
          <w:rFonts w:ascii="Times New Roman" w:hAnsi="Times New Roman"/>
          <w:b/>
          <w:szCs w:val="24"/>
        </w:rPr>
      </w:pPr>
      <w:r>
        <w:rPr>
          <w:rFonts w:ascii="Times New Roman" w:hAnsi="Times New Roman"/>
          <w:b/>
          <w:szCs w:val="24"/>
        </w:rPr>
        <w:t>Активности Тима за развој квалитета рада Установе</w:t>
      </w:r>
    </w:p>
    <w:p w:rsidR="00B3775D" w:rsidRPr="00045D23" w:rsidRDefault="00B3775D" w:rsidP="00B3775D">
      <w:pPr>
        <w:jc w:val="both"/>
        <w:rPr>
          <w:rFonts w:ascii="Times New Roman" w:hAnsi="Times New Roman"/>
          <w:szCs w:val="24"/>
          <w:lang w:val="sr-Latn-BA"/>
        </w:rPr>
      </w:pPr>
      <w:r w:rsidRPr="00432A14">
        <w:rPr>
          <w:rFonts w:ascii="Times New Roman" w:hAnsi="Times New Roman"/>
          <w:szCs w:val="24"/>
          <w:lang w:val="sr-Latn-BA"/>
        </w:rPr>
        <w:t>-учешће у раду дигиталне платформе ''Подршка примени Оквира квалитета''</w:t>
      </w:r>
      <w:r>
        <w:rPr>
          <w:rFonts w:ascii="Times New Roman" w:hAnsi="Times New Roman"/>
          <w:szCs w:val="24"/>
        </w:rPr>
        <w:t>,</w:t>
      </w:r>
      <w:r w:rsidRPr="00432A14">
        <w:rPr>
          <w:rFonts w:ascii="Times New Roman" w:hAnsi="Times New Roman"/>
          <w:szCs w:val="24"/>
          <w:lang w:val="sr-Latn-BA"/>
        </w:rPr>
        <w:t xml:space="preserve"> коју је </w:t>
      </w:r>
      <w:r w:rsidRPr="00BA0129">
        <w:rPr>
          <w:rFonts w:ascii="Times New Roman" w:hAnsi="Times New Roman"/>
          <w:szCs w:val="24"/>
          <w:lang w:val="sr-Latn-BA"/>
        </w:rPr>
        <w:t>иницирала</w:t>
      </w:r>
      <w:r w:rsidRPr="00432A14">
        <w:rPr>
          <w:rFonts w:ascii="Times New Roman" w:hAnsi="Times New Roman"/>
          <w:szCs w:val="24"/>
          <w:lang w:val="sr-Latn-BA"/>
        </w:rPr>
        <w:t xml:space="preserve"> Школска управа Ужице  (почетком јула </w:t>
      </w:r>
      <w:r w:rsidRPr="00BA0129">
        <w:rPr>
          <w:rFonts w:ascii="Times New Roman" w:hAnsi="Times New Roman"/>
          <w:szCs w:val="24"/>
          <w:lang w:val="sr-Latn-BA"/>
        </w:rPr>
        <w:t>наша школа се</w:t>
      </w:r>
      <w:r w:rsidRPr="00432A14">
        <w:rPr>
          <w:rFonts w:ascii="Times New Roman" w:hAnsi="Times New Roman"/>
          <w:szCs w:val="24"/>
          <w:lang w:val="sr-Latn-BA"/>
        </w:rPr>
        <w:t xml:space="preserve"> изјаснил</w:t>
      </w:r>
      <w:r w:rsidRPr="00BA0129">
        <w:rPr>
          <w:rFonts w:ascii="Times New Roman" w:hAnsi="Times New Roman"/>
          <w:szCs w:val="24"/>
          <w:lang w:val="sr-Latn-BA"/>
        </w:rPr>
        <w:t>а</w:t>
      </w:r>
      <w:r w:rsidRPr="00432A14">
        <w:rPr>
          <w:rFonts w:ascii="Times New Roman" w:hAnsi="Times New Roman"/>
          <w:szCs w:val="24"/>
          <w:lang w:val="sr-Latn-BA"/>
        </w:rPr>
        <w:t xml:space="preserve"> о </w:t>
      </w:r>
      <w:r w:rsidRPr="00432A14">
        <w:rPr>
          <w:rFonts w:ascii="Times New Roman" w:hAnsi="Times New Roman"/>
          <w:szCs w:val="24"/>
          <w:lang w:val="sr-Latn-BA"/>
        </w:rPr>
        <w:lastRenderedPageBreak/>
        <w:t>укључивању у рад Платформе</w:t>
      </w:r>
      <w:r w:rsidRPr="00BA0129">
        <w:rPr>
          <w:rFonts w:ascii="Times New Roman" w:hAnsi="Times New Roman"/>
          <w:szCs w:val="24"/>
          <w:lang w:val="sr-Latn-BA"/>
        </w:rPr>
        <w:t>, уз</w:t>
      </w:r>
      <w:r w:rsidRPr="00432A14">
        <w:rPr>
          <w:rFonts w:ascii="Times New Roman" w:hAnsi="Times New Roman"/>
          <w:szCs w:val="24"/>
          <w:lang w:val="sr-Latn-BA"/>
        </w:rPr>
        <w:t xml:space="preserve"> договор да сви чланови </w:t>
      </w:r>
      <w:r w:rsidRPr="00BA0129">
        <w:rPr>
          <w:rFonts w:ascii="Times New Roman" w:hAnsi="Times New Roman"/>
          <w:szCs w:val="24"/>
          <w:lang w:val="sr-Latn-BA"/>
        </w:rPr>
        <w:t>надлежних Тимова</w:t>
      </w:r>
      <w:r>
        <w:rPr>
          <w:rFonts w:ascii="Times New Roman" w:hAnsi="Times New Roman"/>
          <w:szCs w:val="24"/>
        </w:rPr>
        <w:t xml:space="preserve"> – Тим за самовредновање и Тим за квалитет – </w:t>
      </w:r>
      <w:r w:rsidRPr="00432A14">
        <w:rPr>
          <w:rFonts w:ascii="Times New Roman" w:hAnsi="Times New Roman"/>
          <w:szCs w:val="24"/>
          <w:lang w:val="sr-Latn-BA"/>
        </w:rPr>
        <w:t>учествују у њено</w:t>
      </w:r>
      <w:r w:rsidRPr="00BA0129">
        <w:rPr>
          <w:rFonts w:ascii="Times New Roman" w:hAnsi="Times New Roman"/>
          <w:szCs w:val="24"/>
          <w:lang w:val="sr-Latn-BA"/>
        </w:rPr>
        <w:t>ј реализацији</w:t>
      </w:r>
      <w:r w:rsidRPr="00432A14">
        <w:rPr>
          <w:rFonts w:ascii="Times New Roman" w:hAnsi="Times New Roman"/>
          <w:szCs w:val="24"/>
          <w:lang w:val="sr-Latn-BA"/>
        </w:rPr>
        <w:t>)</w:t>
      </w:r>
      <w:r w:rsidRPr="00045D23">
        <w:rPr>
          <w:rFonts w:ascii="Times New Roman" w:hAnsi="Times New Roman"/>
          <w:szCs w:val="24"/>
          <w:lang w:val="sr-Latn-BA"/>
        </w:rPr>
        <w:t>,</w:t>
      </w:r>
    </w:p>
    <w:p w:rsidR="00B3775D" w:rsidRDefault="00B3775D" w:rsidP="00B3775D">
      <w:pPr>
        <w:rPr>
          <w:rFonts w:ascii="Times New Roman" w:hAnsi="Times New Roman"/>
          <w:szCs w:val="24"/>
        </w:rPr>
      </w:pPr>
      <w:r w:rsidRPr="002446EE">
        <w:rPr>
          <w:rFonts w:ascii="Times New Roman" w:hAnsi="Times New Roman"/>
          <w:szCs w:val="24"/>
          <w:lang w:val="sr-Latn-BA"/>
        </w:rPr>
        <w:t xml:space="preserve">-подршка </w:t>
      </w:r>
      <w:r w:rsidRPr="00BA0129">
        <w:rPr>
          <w:rFonts w:ascii="Times New Roman" w:hAnsi="Times New Roman"/>
          <w:szCs w:val="24"/>
          <w:lang w:val="sr-Latn-BA"/>
        </w:rPr>
        <w:t>примени</w:t>
      </w:r>
      <w:r w:rsidRPr="002446EE">
        <w:rPr>
          <w:rFonts w:ascii="Times New Roman" w:hAnsi="Times New Roman"/>
          <w:szCs w:val="24"/>
          <w:lang w:val="sr-Latn-BA"/>
        </w:rPr>
        <w:t xml:space="preserve"> акционих планова</w:t>
      </w:r>
      <w:r w:rsidRPr="00BA0129">
        <w:rPr>
          <w:rFonts w:ascii="Times New Roman" w:hAnsi="Times New Roman"/>
          <w:szCs w:val="24"/>
          <w:lang w:val="sr-Latn-BA"/>
        </w:rPr>
        <w:t xml:space="preserve"> у наставној пракси</w:t>
      </w:r>
      <w:r w:rsidRPr="002446EE">
        <w:rPr>
          <w:rFonts w:ascii="Times New Roman" w:hAnsi="Times New Roman"/>
          <w:szCs w:val="24"/>
          <w:lang w:val="sr-Latn-BA"/>
        </w:rPr>
        <w:t xml:space="preserve">, према </w:t>
      </w:r>
      <w:r w:rsidRPr="00BA0129">
        <w:rPr>
          <w:rFonts w:ascii="Times New Roman" w:hAnsi="Times New Roman"/>
          <w:szCs w:val="24"/>
          <w:lang w:val="sr-Latn-BA"/>
        </w:rPr>
        <w:t xml:space="preserve">досадашњим </w:t>
      </w:r>
      <w:r w:rsidRPr="002446EE">
        <w:rPr>
          <w:rFonts w:ascii="Times New Roman" w:hAnsi="Times New Roman"/>
          <w:szCs w:val="24"/>
          <w:lang w:val="sr-Latn-BA"/>
        </w:rPr>
        <w:t>областима самовредновања</w:t>
      </w:r>
      <w:r>
        <w:rPr>
          <w:rFonts w:ascii="Times New Roman" w:hAnsi="Times New Roman"/>
          <w:szCs w:val="24"/>
        </w:rPr>
        <w:t xml:space="preserve"> - </w:t>
      </w:r>
      <w:r w:rsidRPr="0034569C">
        <w:rPr>
          <w:rFonts w:ascii="Times New Roman" w:hAnsi="Times New Roman"/>
          <w:szCs w:val="24"/>
        </w:rPr>
        <w:t xml:space="preserve">Програмирање, планирање и извештавање (област квалитета 1) и Етос (област квалитета 5) </w:t>
      </w:r>
      <w:r w:rsidRPr="00BA0129">
        <w:rPr>
          <w:rFonts w:ascii="Times New Roman" w:hAnsi="Times New Roman"/>
          <w:szCs w:val="24"/>
          <w:lang w:val="sr-Latn-BA"/>
        </w:rPr>
        <w:t xml:space="preserve"> (акцион</w:t>
      </w:r>
      <w:r>
        <w:rPr>
          <w:rFonts w:ascii="Times New Roman" w:hAnsi="Times New Roman"/>
          <w:szCs w:val="24"/>
        </w:rPr>
        <w:t>е</w:t>
      </w:r>
      <w:r w:rsidRPr="00BA0129">
        <w:rPr>
          <w:rFonts w:ascii="Times New Roman" w:hAnsi="Times New Roman"/>
          <w:szCs w:val="24"/>
          <w:lang w:val="sr-Latn-BA"/>
        </w:rPr>
        <w:t xml:space="preserve"> планов</w:t>
      </w:r>
      <w:r>
        <w:rPr>
          <w:rFonts w:ascii="Times New Roman" w:hAnsi="Times New Roman"/>
          <w:szCs w:val="24"/>
        </w:rPr>
        <w:t>екоје је одрадио Тим за самовредновање уз подршку овог Тима</w:t>
      </w:r>
      <w:r w:rsidRPr="002446EE">
        <w:rPr>
          <w:rFonts w:ascii="Times New Roman" w:hAnsi="Times New Roman"/>
          <w:szCs w:val="24"/>
          <w:lang w:val="sr-Latn-BA"/>
        </w:rPr>
        <w:t xml:space="preserve"> дистрибуира</w:t>
      </w:r>
      <w:r>
        <w:rPr>
          <w:rFonts w:ascii="Times New Roman" w:hAnsi="Times New Roman"/>
          <w:szCs w:val="24"/>
        </w:rPr>
        <w:t xml:space="preserve">ни </w:t>
      </w:r>
      <w:r w:rsidRPr="002446EE">
        <w:rPr>
          <w:rFonts w:ascii="Times New Roman" w:hAnsi="Times New Roman"/>
          <w:szCs w:val="24"/>
          <w:lang w:val="sr-Latn-BA"/>
        </w:rPr>
        <w:t>свим члановима колектива</w:t>
      </w:r>
      <w:r w:rsidRPr="00BA0129">
        <w:rPr>
          <w:rFonts w:ascii="Times New Roman" w:hAnsi="Times New Roman"/>
          <w:szCs w:val="24"/>
          <w:lang w:val="sr-Latn-BA"/>
        </w:rPr>
        <w:t>)</w:t>
      </w:r>
      <w:r>
        <w:rPr>
          <w:rFonts w:ascii="Times New Roman" w:hAnsi="Times New Roman"/>
          <w:szCs w:val="24"/>
        </w:rPr>
        <w:t xml:space="preserve"> уз договор да од фебруара месеца овај Тим преузме главне дужности и задужења.</w:t>
      </w:r>
    </w:p>
    <w:p w:rsidR="00B3775D" w:rsidRPr="0034569C" w:rsidRDefault="00B3775D" w:rsidP="00B3775D">
      <w:pPr>
        <w:jc w:val="both"/>
        <w:rPr>
          <w:rFonts w:ascii="Times New Roman" w:hAnsi="Times New Roman"/>
          <w:szCs w:val="24"/>
        </w:rPr>
      </w:pPr>
      <w:r>
        <w:rPr>
          <w:rFonts w:ascii="Times New Roman" w:hAnsi="Times New Roman"/>
          <w:szCs w:val="24"/>
        </w:rPr>
        <w:t>- чланови Тима су радили на састављању упитника. У сарадњи са ч</w:t>
      </w:r>
      <w:r w:rsidRPr="001D034D">
        <w:rPr>
          <w:rFonts w:ascii="Times New Roman" w:hAnsi="Times New Roman"/>
          <w:szCs w:val="24"/>
        </w:rPr>
        <w:t>ланови</w:t>
      </w:r>
      <w:r>
        <w:rPr>
          <w:rFonts w:ascii="Times New Roman" w:hAnsi="Times New Roman"/>
          <w:szCs w:val="24"/>
        </w:rPr>
        <w:t>ма Тима за самовредновање</w:t>
      </w:r>
      <w:r w:rsidRPr="001D034D">
        <w:rPr>
          <w:rFonts w:ascii="Times New Roman" w:hAnsi="Times New Roman"/>
          <w:szCs w:val="24"/>
        </w:rPr>
        <w:t xml:space="preserve"> подтима за област</w:t>
      </w:r>
      <w:r>
        <w:rPr>
          <w:rFonts w:ascii="Times New Roman" w:hAnsi="Times New Roman"/>
          <w:szCs w:val="24"/>
        </w:rPr>
        <w:t>:</w:t>
      </w:r>
      <w:r w:rsidRPr="001D034D">
        <w:rPr>
          <w:rFonts w:ascii="Times New Roman" w:hAnsi="Times New Roman"/>
          <w:szCs w:val="24"/>
        </w:rPr>
        <w:t xml:space="preserve"> Етос започели су рад у децембру, прикупљањем података и формулисањем упитника за стандард 5.1. Анкета је намењена запосленима, ђацима и родитељима, а односи се на познавање прописа који регулишу одговорности међу свим учесницима образовно-васпитног процеса, примену норми понашања, ставове према дискриминацији и стратегије за превенцију и конструктивно решавање конфликта.</w:t>
      </w:r>
      <w:r>
        <w:rPr>
          <w:rFonts w:ascii="Times New Roman" w:hAnsi="Times New Roman"/>
          <w:szCs w:val="24"/>
        </w:rPr>
        <w:t xml:space="preserve"> Услед епидемиолошке ситуације у земљи па и ванредног стања и недостатка испитаника (из објективних разлога нису сви родитељи и деца били у могућности да користе интернет мреже комуникације и да не би била селективност испитаника)одлучено је да  подела упитника  буде реализована у следећој години. Анкета за родитеље, ученике и запослене је припремљена.</w:t>
      </w:r>
    </w:p>
    <w:p w:rsidR="00B3775D" w:rsidRPr="00B3775D" w:rsidRDefault="00B3775D" w:rsidP="005C1AEE">
      <w:pPr>
        <w:tabs>
          <w:tab w:val="center" w:pos="4320"/>
          <w:tab w:val="right" w:pos="8640"/>
        </w:tabs>
        <w:rPr>
          <w:rFonts w:asciiTheme="minorHAnsi" w:hAnsiTheme="minorHAnsi"/>
          <w:sz w:val="28"/>
          <w:szCs w:val="28"/>
        </w:rPr>
      </w:pPr>
    </w:p>
    <w:p w:rsidR="005C1AEE" w:rsidRDefault="005C1AEE" w:rsidP="005C1AEE">
      <w:pPr>
        <w:tabs>
          <w:tab w:val="center" w:pos="4320"/>
          <w:tab w:val="right" w:pos="8640"/>
        </w:tabs>
        <w:jc w:val="both"/>
        <w:rPr>
          <w:sz w:val="28"/>
          <w:szCs w:val="28"/>
        </w:rPr>
      </w:pPr>
    </w:p>
    <w:p w:rsidR="005C1AEE" w:rsidRDefault="005C1AEE" w:rsidP="005C1AEE">
      <w:pPr>
        <w:jc w:val="both"/>
        <w:rPr>
          <w:sz w:val="28"/>
          <w:szCs w:val="28"/>
        </w:rPr>
      </w:pPr>
    </w:p>
    <w:p w:rsidR="005C1AEE" w:rsidRDefault="005C1AEE" w:rsidP="005C1AEE">
      <w:pPr>
        <w:jc w:val="both"/>
        <w:rPr>
          <w:sz w:val="28"/>
          <w:szCs w:val="28"/>
        </w:rPr>
      </w:pPr>
      <w:r>
        <w:rPr>
          <w:sz w:val="28"/>
          <w:szCs w:val="28"/>
        </w:rPr>
        <w:t>Начин рада: састанци и консултације Тима.</w:t>
      </w:r>
    </w:p>
    <w:p w:rsidR="005C1AEE" w:rsidRDefault="005C1AEE" w:rsidP="005C1AEE">
      <w:pPr>
        <w:jc w:val="both"/>
        <w:rPr>
          <w:sz w:val="28"/>
          <w:szCs w:val="28"/>
        </w:rPr>
      </w:pPr>
    </w:p>
    <w:p w:rsidR="005C1AEE" w:rsidRDefault="005C1AEE" w:rsidP="005C1AEE">
      <w:pPr>
        <w:rPr>
          <w:sz w:val="28"/>
          <w:szCs w:val="28"/>
        </w:rPr>
      </w:pPr>
    </w:p>
    <w:p w:rsidR="005C1AEE" w:rsidRDefault="005C1AEE" w:rsidP="005C1AEE">
      <w:pPr>
        <w:rPr>
          <w:sz w:val="28"/>
          <w:szCs w:val="28"/>
        </w:rPr>
      </w:pPr>
    </w:p>
    <w:p w:rsidR="00CD3DC0" w:rsidRPr="009C263D" w:rsidRDefault="00CD3DC0" w:rsidP="00CD3DC0">
      <w:pPr>
        <w:jc w:val="both"/>
        <w:rPr>
          <w:rFonts w:ascii="Calibri" w:hAnsi="Calibri"/>
          <w:sz w:val="28"/>
          <w:szCs w:val="28"/>
        </w:rPr>
      </w:pPr>
      <w:r w:rsidRPr="009C263D">
        <w:rPr>
          <w:rFonts w:ascii="Calibri" w:hAnsi="Calibri" w:hint="eastAsia"/>
          <w:sz w:val="28"/>
          <w:szCs w:val="28"/>
        </w:rPr>
        <w:t>ИЗВЕШТАЈ</w:t>
      </w:r>
      <w:r w:rsidRPr="009C263D">
        <w:rPr>
          <w:rFonts w:ascii="Calibri" w:hAnsi="Calibri"/>
          <w:sz w:val="28"/>
          <w:szCs w:val="28"/>
        </w:rPr>
        <w:t xml:space="preserve"> </w:t>
      </w:r>
      <w:r w:rsidRPr="009C263D">
        <w:rPr>
          <w:rFonts w:ascii="Calibri" w:hAnsi="Calibri" w:hint="eastAsia"/>
          <w:sz w:val="28"/>
          <w:szCs w:val="28"/>
        </w:rPr>
        <w:t>О</w:t>
      </w:r>
      <w:r w:rsidRPr="009C263D">
        <w:rPr>
          <w:rFonts w:ascii="Calibri" w:hAnsi="Calibri"/>
          <w:sz w:val="28"/>
          <w:szCs w:val="28"/>
        </w:rPr>
        <w:t xml:space="preserve"> </w:t>
      </w:r>
      <w:r w:rsidRPr="009C263D">
        <w:rPr>
          <w:rFonts w:ascii="Calibri" w:hAnsi="Calibri" w:hint="eastAsia"/>
          <w:sz w:val="28"/>
          <w:szCs w:val="28"/>
        </w:rPr>
        <w:t>РАДУ</w:t>
      </w:r>
      <w:r w:rsidRPr="009C263D">
        <w:rPr>
          <w:rFonts w:ascii="Calibri" w:hAnsi="Calibri"/>
          <w:sz w:val="28"/>
          <w:szCs w:val="28"/>
        </w:rPr>
        <w:t xml:space="preserve"> </w:t>
      </w:r>
      <w:r w:rsidRPr="009C263D">
        <w:rPr>
          <w:rFonts w:ascii="Calibri" w:hAnsi="Calibri" w:hint="eastAsia"/>
          <w:sz w:val="28"/>
          <w:szCs w:val="28"/>
        </w:rPr>
        <w:t>ТИМА</w:t>
      </w:r>
      <w:r w:rsidRPr="009C263D">
        <w:rPr>
          <w:rFonts w:ascii="Calibri" w:hAnsi="Calibri"/>
          <w:sz w:val="28"/>
          <w:szCs w:val="28"/>
        </w:rPr>
        <w:t xml:space="preserve"> </w:t>
      </w:r>
      <w:r w:rsidRPr="009C263D">
        <w:rPr>
          <w:rFonts w:ascii="Calibri" w:hAnsi="Calibri" w:hint="eastAsia"/>
          <w:sz w:val="28"/>
          <w:szCs w:val="28"/>
        </w:rPr>
        <w:t>ЗА</w:t>
      </w:r>
      <w:r w:rsidRPr="009C263D">
        <w:rPr>
          <w:rFonts w:ascii="Calibri" w:hAnsi="Calibri"/>
          <w:sz w:val="28"/>
          <w:szCs w:val="28"/>
        </w:rPr>
        <w:t xml:space="preserve"> </w:t>
      </w:r>
      <w:r w:rsidRPr="009C263D">
        <w:rPr>
          <w:rFonts w:ascii="Calibri" w:hAnsi="Calibri" w:hint="eastAsia"/>
          <w:sz w:val="28"/>
          <w:szCs w:val="28"/>
        </w:rPr>
        <w:t>КАРИЈЕРНО</w:t>
      </w:r>
      <w:r w:rsidRPr="009C263D">
        <w:rPr>
          <w:rFonts w:ascii="Calibri" w:hAnsi="Calibri"/>
          <w:sz w:val="28"/>
          <w:szCs w:val="28"/>
        </w:rPr>
        <w:t xml:space="preserve"> </w:t>
      </w:r>
      <w:r w:rsidRPr="009C263D">
        <w:rPr>
          <w:rFonts w:ascii="Calibri" w:hAnsi="Calibri" w:hint="eastAsia"/>
          <w:sz w:val="28"/>
          <w:szCs w:val="28"/>
        </w:rPr>
        <w:t>ВОЂЕЊЕ</w:t>
      </w:r>
      <w:r w:rsidRPr="009C263D">
        <w:rPr>
          <w:rFonts w:ascii="Calibri" w:hAnsi="Calibri"/>
          <w:sz w:val="28"/>
          <w:szCs w:val="28"/>
        </w:rPr>
        <w:t xml:space="preserve"> </w:t>
      </w:r>
      <w:r w:rsidRPr="009C263D">
        <w:rPr>
          <w:rFonts w:ascii="Calibri" w:hAnsi="Calibri" w:hint="eastAsia"/>
          <w:sz w:val="28"/>
          <w:szCs w:val="28"/>
        </w:rPr>
        <w:t>И</w:t>
      </w:r>
      <w:r w:rsidRPr="009C263D">
        <w:rPr>
          <w:rFonts w:ascii="Calibri" w:hAnsi="Calibri"/>
          <w:sz w:val="28"/>
          <w:szCs w:val="28"/>
        </w:rPr>
        <w:t xml:space="preserve"> </w:t>
      </w:r>
      <w:r w:rsidRPr="009C263D">
        <w:rPr>
          <w:rFonts w:ascii="Calibri" w:hAnsi="Calibri" w:hint="eastAsia"/>
          <w:sz w:val="28"/>
          <w:szCs w:val="28"/>
        </w:rPr>
        <w:t>САВЕТОВАЊЕ</w:t>
      </w:r>
      <w:r w:rsidRPr="009C263D">
        <w:rPr>
          <w:rFonts w:ascii="Calibri" w:hAnsi="Calibri"/>
          <w:sz w:val="28"/>
          <w:szCs w:val="28"/>
        </w:rPr>
        <w:t>- 2019/2020.</w:t>
      </w:r>
    </w:p>
    <w:p w:rsidR="00CD3DC0" w:rsidRPr="009C263D" w:rsidRDefault="00CD3DC0" w:rsidP="00CD3DC0">
      <w:pPr>
        <w:jc w:val="both"/>
        <w:rPr>
          <w:rFonts w:ascii="Calibri" w:hAnsi="Calibri"/>
          <w:sz w:val="28"/>
          <w:szCs w:val="28"/>
        </w:rPr>
      </w:pPr>
    </w:p>
    <w:p w:rsidR="00CD3DC0" w:rsidRPr="009C263D" w:rsidRDefault="00CD3DC0" w:rsidP="00CD3DC0">
      <w:pPr>
        <w:jc w:val="both"/>
        <w:rPr>
          <w:rFonts w:ascii="Calibri" w:hAnsi="Calibri"/>
          <w:sz w:val="28"/>
          <w:szCs w:val="28"/>
        </w:rPr>
      </w:pPr>
      <w:r w:rsidRPr="009C263D">
        <w:rPr>
          <w:rFonts w:ascii="Calibri" w:hAnsi="Calibri"/>
          <w:sz w:val="28"/>
          <w:szCs w:val="28"/>
        </w:rPr>
        <w:t>-</w:t>
      </w:r>
      <w:r w:rsidRPr="009C263D">
        <w:rPr>
          <w:rFonts w:ascii="Calibri" w:hAnsi="Calibri" w:hint="eastAsia"/>
          <w:sz w:val="28"/>
          <w:szCs w:val="28"/>
        </w:rPr>
        <w:t>На</w:t>
      </w:r>
      <w:r w:rsidRPr="009C263D">
        <w:rPr>
          <w:rFonts w:ascii="Calibri" w:hAnsi="Calibri"/>
          <w:sz w:val="28"/>
          <w:szCs w:val="28"/>
        </w:rPr>
        <w:t xml:space="preserve"> </w:t>
      </w:r>
      <w:r w:rsidRPr="009C263D">
        <w:rPr>
          <w:rFonts w:ascii="Calibri" w:hAnsi="Calibri" w:hint="eastAsia"/>
          <w:sz w:val="28"/>
          <w:szCs w:val="28"/>
        </w:rPr>
        <w:t>почетку</w:t>
      </w:r>
      <w:r w:rsidRPr="009C263D">
        <w:rPr>
          <w:rFonts w:ascii="Calibri" w:hAnsi="Calibri"/>
          <w:sz w:val="28"/>
          <w:szCs w:val="28"/>
        </w:rPr>
        <w:t xml:space="preserve"> </w:t>
      </w:r>
      <w:r w:rsidRPr="009C263D">
        <w:rPr>
          <w:rFonts w:ascii="Calibri" w:hAnsi="Calibri" w:hint="eastAsia"/>
          <w:sz w:val="28"/>
          <w:szCs w:val="28"/>
        </w:rPr>
        <w:t>школске</w:t>
      </w:r>
      <w:r w:rsidRPr="009C263D">
        <w:rPr>
          <w:rFonts w:ascii="Calibri" w:hAnsi="Calibri"/>
          <w:sz w:val="28"/>
          <w:szCs w:val="28"/>
        </w:rPr>
        <w:t xml:space="preserve"> </w:t>
      </w:r>
      <w:r w:rsidRPr="009C263D">
        <w:rPr>
          <w:rFonts w:ascii="Calibri" w:hAnsi="Calibri" w:hint="eastAsia"/>
          <w:sz w:val="28"/>
          <w:szCs w:val="28"/>
        </w:rPr>
        <w:t>године</w:t>
      </w:r>
      <w:r w:rsidRPr="009C263D">
        <w:rPr>
          <w:rFonts w:ascii="Calibri" w:hAnsi="Calibri"/>
          <w:sz w:val="28"/>
          <w:szCs w:val="28"/>
        </w:rPr>
        <w:t xml:space="preserve"> </w:t>
      </w:r>
      <w:r w:rsidRPr="009C263D">
        <w:rPr>
          <w:rFonts w:ascii="Calibri" w:hAnsi="Calibri" w:hint="eastAsia"/>
          <w:sz w:val="28"/>
          <w:szCs w:val="28"/>
        </w:rPr>
        <w:t>донет</w:t>
      </w:r>
      <w:r w:rsidRPr="009C263D">
        <w:rPr>
          <w:rFonts w:ascii="Calibri" w:hAnsi="Calibri"/>
          <w:sz w:val="28"/>
          <w:szCs w:val="28"/>
        </w:rPr>
        <w:t xml:space="preserve"> </w:t>
      </w:r>
      <w:r w:rsidRPr="009C263D">
        <w:rPr>
          <w:rFonts w:ascii="Calibri" w:hAnsi="Calibri" w:hint="eastAsia"/>
          <w:sz w:val="28"/>
          <w:szCs w:val="28"/>
        </w:rPr>
        <w:t>је</w:t>
      </w:r>
      <w:r w:rsidRPr="009C263D">
        <w:rPr>
          <w:rFonts w:ascii="Calibri" w:hAnsi="Calibri"/>
          <w:sz w:val="28"/>
          <w:szCs w:val="28"/>
        </w:rPr>
        <w:t xml:space="preserve"> </w:t>
      </w:r>
      <w:r w:rsidRPr="009C263D">
        <w:rPr>
          <w:rFonts w:ascii="Calibri" w:hAnsi="Calibri" w:hint="eastAsia"/>
          <w:sz w:val="28"/>
          <w:szCs w:val="28"/>
        </w:rPr>
        <w:t>план</w:t>
      </w:r>
      <w:r w:rsidRPr="009C263D">
        <w:rPr>
          <w:rFonts w:ascii="Calibri" w:hAnsi="Calibri"/>
          <w:sz w:val="28"/>
          <w:szCs w:val="28"/>
        </w:rPr>
        <w:t xml:space="preserve"> </w:t>
      </w:r>
      <w:r w:rsidRPr="009C263D">
        <w:rPr>
          <w:rFonts w:ascii="Calibri" w:hAnsi="Calibri" w:hint="eastAsia"/>
          <w:sz w:val="28"/>
          <w:szCs w:val="28"/>
        </w:rPr>
        <w:t>активности</w:t>
      </w:r>
      <w:r w:rsidRPr="009C263D">
        <w:rPr>
          <w:rFonts w:ascii="Calibri" w:hAnsi="Calibri"/>
          <w:sz w:val="28"/>
          <w:szCs w:val="28"/>
        </w:rPr>
        <w:t xml:space="preserve">  </w:t>
      </w:r>
      <w:r w:rsidRPr="009C263D">
        <w:rPr>
          <w:rFonts w:ascii="Calibri" w:hAnsi="Calibri" w:hint="eastAsia"/>
          <w:sz w:val="28"/>
          <w:szCs w:val="28"/>
        </w:rPr>
        <w:t>тима</w:t>
      </w:r>
      <w:r w:rsidRPr="009C263D">
        <w:rPr>
          <w:rFonts w:ascii="Calibri" w:hAnsi="Calibri"/>
          <w:sz w:val="28"/>
          <w:szCs w:val="28"/>
        </w:rPr>
        <w:t xml:space="preserve"> </w:t>
      </w:r>
      <w:r w:rsidRPr="009C263D">
        <w:rPr>
          <w:rFonts w:ascii="Calibri" w:hAnsi="Calibri" w:hint="eastAsia"/>
          <w:sz w:val="28"/>
          <w:szCs w:val="28"/>
        </w:rPr>
        <w:t>за</w:t>
      </w:r>
      <w:r w:rsidRPr="009C263D">
        <w:rPr>
          <w:rFonts w:ascii="Calibri" w:hAnsi="Calibri"/>
          <w:sz w:val="28"/>
          <w:szCs w:val="28"/>
        </w:rPr>
        <w:t xml:space="preserve"> </w:t>
      </w:r>
      <w:r w:rsidRPr="009C263D">
        <w:rPr>
          <w:rFonts w:ascii="Calibri" w:hAnsi="Calibri" w:hint="eastAsia"/>
          <w:sz w:val="28"/>
          <w:szCs w:val="28"/>
        </w:rPr>
        <w:t>наредну</w:t>
      </w:r>
      <w:r w:rsidRPr="009C263D">
        <w:rPr>
          <w:rFonts w:ascii="Calibri" w:hAnsi="Calibri"/>
          <w:sz w:val="28"/>
          <w:szCs w:val="28"/>
        </w:rPr>
        <w:t xml:space="preserve"> </w:t>
      </w:r>
      <w:r w:rsidRPr="009C263D">
        <w:rPr>
          <w:rFonts w:ascii="Calibri" w:hAnsi="Calibri" w:hint="eastAsia"/>
          <w:sz w:val="28"/>
          <w:szCs w:val="28"/>
        </w:rPr>
        <w:t>школску</w:t>
      </w:r>
      <w:r w:rsidRPr="009C263D">
        <w:rPr>
          <w:rFonts w:ascii="Calibri" w:hAnsi="Calibri"/>
          <w:sz w:val="28"/>
          <w:szCs w:val="28"/>
        </w:rPr>
        <w:t xml:space="preserve"> </w:t>
      </w:r>
      <w:r w:rsidRPr="009C263D">
        <w:rPr>
          <w:rFonts w:ascii="Calibri" w:hAnsi="Calibri" w:hint="eastAsia"/>
          <w:sz w:val="28"/>
          <w:szCs w:val="28"/>
        </w:rPr>
        <w:t>годину</w:t>
      </w:r>
      <w:r w:rsidRPr="009C263D">
        <w:rPr>
          <w:rFonts w:ascii="Calibri" w:hAnsi="Calibri"/>
          <w:sz w:val="28"/>
          <w:szCs w:val="28"/>
        </w:rPr>
        <w:t>.</w:t>
      </w:r>
      <w:r w:rsidRPr="009C263D">
        <w:rPr>
          <w:rFonts w:ascii="Calibri" w:hAnsi="Calibri"/>
          <w:sz w:val="28"/>
          <w:szCs w:val="28"/>
        </w:rPr>
        <w:tab/>
        <w:t>‘</w:t>
      </w:r>
    </w:p>
    <w:p w:rsidR="00CD3DC0" w:rsidRPr="009C263D" w:rsidRDefault="00CD3DC0" w:rsidP="00CD3DC0">
      <w:pPr>
        <w:jc w:val="both"/>
        <w:rPr>
          <w:rFonts w:ascii="Calibri" w:hAnsi="Calibri"/>
          <w:sz w:val="28"/>
          <w:szCs w:val="28"/>
        </w:rPr>
      </w:pPr>
      <w:r w:rsidRPr="009C263D">
        <w:rPr>
          <w:rFonts w:ascii="Calibri" w:hAnsi="Calibri"/>
          <w:sz w:val="28"/>
          <w:szCs w:val="28"/>
        </w:rPr>
        <w:t>-</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месецу</w:t>
      </w:r>
      <w:r w:rsidRPr="009C263D">
        <w:rPr>
          <w:rFonts w:ascii="Calibri" w:hAnsi="Calibri"/>
          <w:sz w:val="28"/>
          <w:szCs w:val="28"/>
        </w:rPr>
        <w:t xml:space="preserve"> </w:t>
      </w:r>
      <w:r w:rsidRPr="009C263D">
        <w:rPr>
          <w:rFonts w:ascii="Calibri" w:hAnsi="Calibri" w:hint="eastAsia"/>
          <w:sz w:val="28"/>
          <w:szCs w:val="28"/>
        </w:rPr>
        <w:t>новембру</w:t>
      </w:r>
      <w:r w:rsidRPr="009C263D">
        <w:rPr>
          <w:rFonts w:ascii="Calibri" w:hAnsi="Calibri"/>
          <w:sz w:val="28"/>
          <w:szCs w:val="28"/>
        </w:rPr>
        <w:t xml:space="preserve"> </w:t>
      </w:r>
      <w:r w:rsidRPr="009C263D">
        <w:rPr>
          <w:rFonts w:ascii="Calibri" w:hAnsi="Calibri" w:hint="eastAsia"/>
          <w:sz w:val="28"/>
          <w:szCs w:val="28"/>
        </w:rPr>
        <w:t>чланови</w:t>
      </w:r>
      <w:r w:rsidRPr="009C263D">
        <w:rPr>
          <w:rFonts w:ascii="Calibri" w:hAnsi="Calibri"/>
          <w:sz w:val="28"/>
          <w:szCs w:val="28"/>
        </w:rPr>
        <w:t xml:space="preserve"> </w:t>
      </w:r>
      <w:r w:rsidRPr="009C263D">
        <w:rPr>
          <w:rFonts w:ascii="Calibri" w:hAnsi="Calibri" w:hint="eastAsia"/>
          <w:sz w:val="28"/>
          <w:szCs w:val="28"/>
        </w:rPr>
        <w:t>тима</w:t>
      </w:r>
      <w:r w:rsidRPr="009C263D">
        <w:rPr>
          <w:rFonts w:ascii="Calibri" w:hAnsi="Calibri"/>
          <w:sz w:val="28"/>
          <w:szCs w:val="28"/>
        </w:rPr>
        <w:t xml:space="preserve"> </w:t>
      </w:r>
      <w:r w:rsidRPr="009C263D">
        <w:rPr>
          <w:rFonts w:ascii="Calibri" w:hAnsi="Calibri" w:hint="eastAsia"/>
          <w:sz w:val="28"/>
          <w:szCs w:val="28"/>
        </w:rPr>
        <w:t>су</w:t>
      </w:r>
      <w:r w:rsidRPr="009C263D">
        <w:rPr>
          <w:rFonts w:ascii="Calibri" w:hAnsi="Calibri"/>
          <w:sz w:val="28"/>
          <w:szCs w:val="28"/>
        </w:rPr>
        <w:t xml:space="preserve"> </w:t>
      </w:r>
      <w:r w:rsidRPr="009C263D">
        <w:rPr>
          <w:rFonts w:ascii="Calibri" w:hAnsi="Calibri" w:hint="eastAsia"/>
          <w:sz w:val="28"/>
          <w:szCs w:val="28"/>
        </w:rPr>
        <w:t>организовали</w:t>
      </w:r>
      <w:r w:rsidRPr="009C263D">
        <w:rPr>
          <w:rFonts w:ascii="Calibri" w:hAnsi="Calibri"/>
          <w:sz w:val="28"/>
          <w:szCs w:val="28"/>
        </w:rPr>
        <w:t xml:space="preserve"> </w:t>
      </w:r>
      <w:r w:rsidRPr="009C263D">
        <w:rPr>
          <w:rFonts w:ascii="Calibri" w:hAnsi="Calibri" w:hint="eastAsia"/>
          <w:sz w:val="28"/>
          <w:szCs w:val="28"/>
        </w:rPr>
        <w:t>две</w:t>
      </w:r>
      <w:r w:rsidRPr="009C263D">
        <w:rPr>
          <w:rFonts w:ascii="Calibri" w:hAnsi="Calibri"/>
          <w:sz w:val="28"/>
          <w:szCs w:val="28"/>
        </w:rPr>
        <w:t xml:space="preserve"> </w:t>
      </w:r>
      <w:r w:rsidRPr="009C263D">
        <w:rPr>
          <w:rFonts w:ascii="Calibri" w:hAnsi="Calibri" w:hint="eastAsia"/>
          <w:sz w:val="28"/>
          <w:szCs w:val="28"/>
        </w:rPr>
        <w:t>радионице</w:t>
      </w:r>
      <w:r w:rsidRPr="009C263D">
        <w:rPr>
          <w:rFonts w:ascii="Calibri" w:hAnsi="Calibri"/>
          <w:sz w:val="28"/>
          <w:szCs w:val="28"/>
        </w:rPr>
        <w:t xml:space="preserve"> </w:t>
      </w:r>
      <w:r w:rsidRPr="009C263D">
        <w:rPr>
          <w:rFonts w:ascii="Calibri" w:hAnsi="Calibri" w:hint="eastAsia"/>
          <w:sz w:val="28"/>
          <w:szCs w:val="28"/>
        </w:rPr>
        <w:t>за</w:t>
      </w:r>
      <w:r w:rsidRPr="009C263D">
        <w:rPr>
          <w:rFonts w:ascii="Calibri" w:hAnsi="Calibri"/>
          <w:sz w:val="28"/>
          <w:szCs w:val="28"/>
        </w:rPr>
        <w:t xml:space="preserve"> </w:t>
      </w:r>
      <w:r w:rsidRPr="009C263D">
        <w:rPr>
          <w:rFonts w:ascii="Calibri" w:hAnsi="Calibri" w:hint="eastAsia"/>
          <w:sz w:val="28"/>
          <w:szCs w:val="28"/>
        </w:rPr>
        <w:t>ученике</w:t>
      </w:r>
      <w:r w:rsidRPr="009C263D">
        <w:rPr>
          <w:rFonts w:ascii="Calibri" w:hAnsi="Calibri"/>
          <w:sz w:val="28"/>
          <w:szCs w:val="28"/>
        </w:rPr>
        <w:t xml:space="preserve"> </w:t>
      </w:r>
      <w:r w:rsidRPr="009C263D">
        <w:rPr>
          <w:rFonts w:ascii="Calibri" w:hAnsi="Calibri" w:hint="eastAsia"/>
          <w:sz w:val="28"/>
          <w:szCs w:val="28"/>
        </w:rPr>
        <w:t>завршних</w:t>
      </w:r>
      <w:r w:rsidRPr="009C263D">
        <w:rPr>
          <w:rFonts w:ascii="Calibri" w:hAnsi="Calibri"/>
          <w:sz w:val="28"/>
          <w:szCs w:val="28"/>
        </w:rPr>
        <w:t xml:space="preserve"> </w:t>
      </w:r>
      <w:r w:rsidRPr="009C263D">
        <w:rPr>
          <w:rFonts w:ascii="Calibri" w:hAnsi="Calibri" w:hint="eastAsia"/>
          <w:sz w:val="28"/>
          <w:szCs w:val="28"/>
        </w:rPr>
        <w:t>разреда</w:t>
      </w:r>
      <w:r w:rsidRPr="009C263D">
        <w:rPr>
          <w:rFonts w:ascii="Calibri" w:hAnsi="Calibri"/>
          <w:sz w:val="28"/>
          <w:szCs w:val="28"/>
        </w:rPr>
        <w:t>.</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оквиру</w:t>
      </w:r>
      <w:r w:rsidRPr="009C263D">
        <w:rPr>
          <w:rFonts w:ascii="Calibri" w:hAnsi="Calibri"/>
          <w:sz w:val="28"/>
          <w:szCs w:val="28"/>
        </w:rPr>
        <w:t xml:space="preserve"> </w:t>
      </w:r>
      <w:r w:rsidRPr="009C263D">
        <w:rPr>
          <w:rFonts w:ascii="Calibri" w:hAnsi="Calibri" w:hint="eastAsia"/>
          <w:sz w:val="28"/>
          <w:szCs w:val="28"/>
        </w:rPr>
        <w:t>прве</w:t>
      </w:r>
      <w:r w:rsidRPr="009C263D">
        <w:rPr>
          <w:rFonts w:ascii="Calibri" w:hAnsi="Calibri"/>
          <w:sz w:val="28"/>
          <w:szCs w:val="28"/>
        </w:rPr>
        <w:t xml:space="preserve"> </w:t>
      </w:r>
      <w:r w:rsidRPr="009C263D">
        <w:rPr>
          <w:rFonts w:ascii="Calibri" w:hAnsi="Calibri" w:hint="eastAsia"/>
          <w:sz w:val="28"/>
          <w:szCs w:val="28"/>
        </w:rPr>
        <w:t>радионице</w:t>
      </w:r>
      <w:r w:rsidRPr="009C263D">
        <w:rPr>
          <w:rFonts w:ascii="Calibri" w:hAnsi="Calibri"/>
          <w:sz w:val="28"/>
          <w:szCs w:val="28"/>
        </w:rPr>
        <w:t xml:space="preserve"> </w:t>
      </w:r>
      <w:r w:rsidRPr="009C263D">
        <w:rPr>
          <w:rFonts w:ascii="Calibri" w:hAnsi="Calibri" w:hint="eastAsia"/>
          <w:sz w:val="28"/>
          <w:szCs w:val="28"/>
        </w:rPr>
        <w:t>ученицима</w:t>
      </w:r>
      <w:r w:rsidRPr="009C263D">
        <w:rPr>
          <w:rFonts w:ascii="Calibri" w:hAnsi="Calibri"/>
          <w:sz w:val="28"/>
          <w:szCs w:val="28"/>
        </w:rPr>
        <w:t xml:space="preserve"> </w:t>
      </w:r>
      <w:r w:rsidRPr="009C263D">
        <w:rPr>
          <w:rFonts w:ascii="Calibri" w:hAnsi="Calibri" w:hint="eastAsia"/>
          <w:sz w:val="28"/>
          <w:szCs w:val="28"/>
        </w:rPr>
        <w:t>је</w:t>
      </w:r>
      <w:r w:rsidRPr="009C263D">
        <w:rPr>
          <w:rFonts w:ascii="Calibri" w:hAnsi="Calibri"/>
          <w:sz w:val="28"/>
          <w:szCs w:val="28"/>
        </w:rPr>
        <w:t xml:space="preserve"> </w:t>
      </w:r>
      <w:r w:rsidRPr="009C263D">
        <w:rPr>
          <w:rFonts w:ascii="Calibri" w:hAnsi="Calibri" w:hint="eastAsia"/>
          <w:sz w:val="28"/>
          <w:szCs w:val="28"/>
        </w:rPr>
        <w:t>објашњено</w:t>
      </w:r>
      <w:r w:rsidRPr="009C263D">
        <w:rPr>
          <w:rFonts w:ascii="Calibri" w:hAnsi="Calibri"/>
          <w:sz w:val="28"/>
          <w:szCs w:val="28"/>
        </w:rPr>
        <w:t xml:space="preserve"> </w:t>
      </w:r>
      <w:r w:rsidRPr="009C263D">
        <w:rPr>
          <w:rFonts w:ascii="Calibri" w:hAnsi="Calibri" w:hint="eastAsia"/>
          <w:sz w:val="28"/>
          <w:szCs w:val="28"/>
        </w:rPr>
        <w:t>како</w:t>
      </w:r>
      <w:r w:rsidRPr="009C263D">
        <w:rPr>
          <w:rFonts w:ascii="Calibri" w:hAnsi="Calibri"/>
          <w:sz w:val="28"/>
          <w:szCs w:val="28"/>
        </w:rPr>
        <w:t xml:space="preserve"> </w:t>
      </w:r>
      <w:r w:rsidRPr="009C263D">
        <w:rPr>
          <w:rFonts w:ascii="Calibri" w:hAnsi="Calibri" w:hint="eastAsia"/>
          <w:sz w:val="28"/>
          <w:szCs w:val="28"/>
        </w:rPr>
        <w:t>се</w:t>
      </w:r>
      <w:r w:rsidRPr="009C263D">
        <w:rPr>
          <w:rFonts w:ascii="Calibri" w:hAnsi="Calibri"/>
          <w:sz w:val="28"/>
          <w:szCs w:val="28"/>
        </w:rPr>
        <w:t xml:space="preserve"> </w:t>
      </w:r>
      <w:r w:rsidRPr="009C263D">
        <w:rPr>
          <w:rFonts w:ascii="Calibri" w:hAnsi="Calibri" w:hint="eastAsia"/>
          <w:sz w:val="28"/>
          <w:szCs w:val="28"/>
        </w:rPr>
        <w:t>правилно</w:t>
      </w:r>
      <w:r w:rsidRPr="009C263D">
        <w:rPr>
          <w:rFonts w:ascii="Calibri" w:hAnsi="Calibri"/>
          <w:sz w:val="28"/>
          <w:szCs w:val="28"/>
        </w:rPr>
        <w:t xml:space="preserve"> </w:t>
      </w:r>
      <w:r w:rsidRPr="009C263D">
        <w:rPr>
          <w:rFonts w:ascii="Calibri" w:hAnsi="Calibri" w:hint="eastAsia"/>
          <w:sz w:val="28"/>
          <w:szCs w:val="28"/>
        </w:rPr>
        <w:t>попуњава</w:t>
      </w:r>
      <w:r w:rsidRPr="009C263D">
        <w:rPr>
          <w:rFonts w:ascii="Calibri" w:hAnsi="Calibri"/>
          <w:sz w:val="28"/>
          <w:szCs w:val="28"/>
        </w:rPr>
        <w:t xml:space="preserve"> </w:t>
      </w:r>
      <w:r w:rsidRPr="009C263D">
        <w:rPr>
          <w:rFonts w:ascii="Calibri" w:hAnsi="Calibri" w:hint="eastAsia"/>
          <w:sz w:val="28"/>
          <w:szCs w:val="28"/>
        </w:rPr>
        <w:t>ЦВ</w:t>
      </w:r>
      <w:r w:rsidRPr="009C263D">
        <w:rPr>
          <w:rFonts w:ascii="Calibri" w:hAnsi="Calibri"/>
          <w:sz w:val="28"/>
          <w:szCs w:val="28"/>
        </w:rPr>
        <w:t>(</w:t>
      </w:r>
      <w:r w:rsidRPr="009C263D">
        <w:rPr>
          <w:rFonts w:ascii="Calibri" w:hAnsi="Calibri" w:hint="eastAsia"/>
          <w:sz w:val="28"/>
          <w:szCs w:val="28"/>
        </w:rPr>
        <w:t>цуррицулум</w:t>
      </w:r>
      <w:r w:rsidRPr="009C263D">
        <w:rPr>
          <w:rFonts w:ascii="Calibri" w:hAnsi="Calibri"/>
          <w:sz w:val="28"/>
          <w:szCs w:val="28"/>
        </w:rPr>
        <w:t xml:space="preserve"> </w:t>
      </w:r>
      <w:r w:rsidRPr="009C263D">
        <w:rPr>
          <w:rFonts w:ascii="Calibri" w:hAnsi="Calibri" w:hint="eastAsia"/>
          <w:sz w:val="28"/>
          <w:szCs w:val="28"/>
        </w:rPr>
        <w:t>витае</w:t>
      </w:r>
      <w:r w:rsidRPr="009C263D">
        <w:rPr>
          <w:rFonts w:ascii="Calibri" w:hAnsi="Calibri"/>
          <w:sz w:val="28"/>
          <w:szCs w:val="28"/>
        </w:rPr>
        <w:t>),</w:t>
      </w:r>
      <w:r w:rsidRPr="009C263D">
        <w:rPr>
          <w:rFonts w:ascii="Calibri" w:hAnsi="Calibri" w:hint="eastAsia"/>
          <w:sz w:val="28"/>
          <w:szCs w:val="28"/>
        </w:rPr>
        <w:t>каква</w:t>
      </w:r>
      <w:r w:rsidRPr="009C263D">
        <w:rPr>
          <w:rFonts w:ascii="Calibri" w:hAnsi="Calibri"/>
          <w:sz w:val="28"/>
          <w:szCs w:val="28"/>
        </w:rPr>
        <w:t xml:space="preserve"> </w:t>
      </w:r>
      <w:r w:rsidRPr="009C263D">
        <w:rPr>
          <w:rFonts w:ascii="Calibri" w:hAnsi="Calibri" w:hint="eastAsia"/>
          <w:sz w:val="28"/>
          <w:szCs w:val="28"/>
        </w:rPr>
        <w:t>је</w:t>
      </w:r>
      <w:r w:rsidRPr="009C263D">
        <w:rPr>
          <w:rFonts w:ascii="Calibri" w:hAnsi="Calibri"/>
          <w:sz w:val="28"/>
          <w:szCs w:val="28"/>
        </w:rPr>
        <w:t xml:space="preserve"> </w:t>
      </w:r>
      <w:r w:rsidRPr="009C263D">
        <w:rPr>
          <w:rFonts w:ascii="Calibri" w:hAnsi="Calibri" w:hint="eastAsia"/>
          <w:sz w:val="28"/>
          <w:szCs w:val="28"/>
        </w:rPr>
        <w:t>форма</w:t>
      </w:r>
      <w:r w:rsidRPr="009C263D">
        <w:rPr>
          <w:rFonts w:ascii="Calibri" w:hAnsi="Calibri"/>
          <w:sz w:val="28"/>
          <w:szCs w:val="28"/>
        </w:rPr>
        <w:t>,</w:t>
      </w:r>
      <w:r w:rsidRPr="009C263D">
        <w:rPr>
          <w:rFonts w:ascii="Calibri" w:hAnsi="Calibri" w:hint="eastAsia"/>
          <w:sz w:val="28"/>
          <w:szCs w:val="28"/>
        </w:rPr>
        <w:t>који</w:t>
      </w:r>
      <w:r w:rsidRPr="009C263D">
        <w:rPr>
          <w:rFonts w:ascii="Calibri" w:hAnsi="Calibri"/>
          <w:sz w:val="28"/>
          <w:szCs w:val="28"/>
        </w:rPr>
        <w:t xml:space="preserve"> </w:t>
      </w:r>
      <w:r w:rsidRPr="009C263D">
        <w:rPr>
          <w:rFonts w:ascii="Calibri" w:hAnsi="Calibri" w:hint="eastAsia"/>
          <w:sz w:val="28"/>
          <w:szCs w:val="28"/>
        </w:rPr>
        <w:t>подаци</w:t>
      </w:r>
      <w:r w:rsidRPr="009C263D">
        <w:rPr>
          <w:rFonts w:ascii="Calibri" w:hAnsi="Calibri"/>
          <w:sz w:val="28"/>
          <w:szCs w:val="28"/>
        </w:rPr>
        <w:t xml:space="preserve"> </w:t>
      </w:r>
      <w:r w:rsidRPr="009C263D">
        <w:rPr>
          <w:rFonts w:ascii="Calibri" w:hAnsi="Calibri" w:hint="eastAsia"/>
          <w:sz w:val="28"/>
          <w:szCs w:val="28"/>
        </w:rPr>
        <w:t>су</w:t>
      </w:r>
      <w:r w:rsidRPr="009C263D">
        <w:rPr>
          <w:rFonts w:ascii="Calibri" w:hAnsi="Calibri"/>
          <w:sz w:val="28"/>
          <w:szCs w:val="28"/>
        </w:rPr>
        <w:t xml:space="preserve"> </w:t>
      </w:r>
      <w:r w:rsidRPr="009C263D">
        <w:rPr>
          <w:rFonts w:ascii="Calibri" w:hAnsi="Calibri" w:hint="eastAsia"/>
          <w:sz w:val="28"/>
          <w:szCs w:val="28"/>
        </w:rPr>
        <w:t>битни</w:t>
      </w:r>
      <w:r w:rsidRPr="009C263D">
        <w:rPr>
          <w:rFonts w:ascii="Calibri" w:hAnsi="Calibri"/>
          <w:sz w:val="28"/>
          <w:szCs w:val="28"/>
        </w:rPr>
        <w:t>.</w:t>
      </w:r>
      <w:r w:rsidRPr="009C263D">
        <w:rPr>
          <w:rFonts w:ascii="Calibri" w:hAnsi="Calibri" w:hint="eastAsia"/>
          <w:sz w:val="28"/>
          <w:szCs w:val="28"/>
        </w:rPr>
        <w:t>Ученици</w:t>
      </w:r>
      <w:r w:rsidRPr="009C263D">
        <w:rPr>
          <w:rFonts w:ascii="Calibri" w:hAnsi="Calibri"/>
          <w:sz w:val="28"/>
          <w:szCs w:val="28"/>
        </w:rPr>
        <w:t xml:space="preserve"> </w:t>
      </w:r>
      <w:r w:rsidRPr="009C263D">
        <w:rPr>
          <w:rFonts w:ascii="Calibri" w:hAnsi="Calibri" w:hint="eastAsia"/>
          <w:sz w:val="28"/>
          <w:szCs w:val="28"/>
        </w:rPr>
        <w:t>су</w:t>
      </w:r>
      <w:r w:rsidRPr="009C263D">
        <w:rPr>
          <w:rFonts w:ascii="Calibri" w:hAnsi="Calibri"/>
          <w:sz w:val="28"/>
          <w:szCs w:val="28"/>
        </w:rPr>
        <w:t xml:space="preserve"> </w:t>
      </w:r>
      <w:r w:rsidRPr="009C263D">
        <w:rPr>
          <w:rFonts w:ascii="Calibri" w:hAnsi="Calibri" w:hint="eastAsia"/>
          <w:sz w:val="28"/>
          <w:szCs w:val="28"/>
        </w:rPr>
        <w:t>оспособљени</w:t>
      </w:r>
      <w:r w:rsidRPr="009C263D">
        <w:rPr>
          <w:rFonts w:ascii="Calibri" w:hAnsi="Calibri"/>
          <w:sz w:val="28"/>
          <w:szCs w:val="28"/>
        </w:rPr>
        <w:t xml:space="preserve"> </w:t>
      </w:r>
      <w:r w:rsidRPr="009C263D">
        <w:rPr>
          <w:rFonts w:ascii="Calibri" w:hAnsi="Calibri" w:hint="eastAsia"/>
          <w:sz w:val="28"/>
          <w:szCs w:val="28"/>
        </w:rPr>
        <w:t>да</w:t>
      </w:r>
      <w:r w:rsidRPr="009C263D">
        <w:rPr>
          <w:rFonts w:ascii="Calibri" w:hAnsi="Calibri"/>
          <w:sz w:val="28"/>
          <w:szCs w:val="28"/>
        </w:rPr>
        <w:t xml:space="preserve"> </w:t>
      </w:r>
      <w:r w:rsidRPr="009C263D">
        <w:rPr>
          <w:rFonts w:ascii="Calibri" w:hAnsi="Calibri" w:hint="eastAsia"/>
          <w:sz w:val="28"/>
          <w:szCs w:val="28"/>
        </w:rPr>
        <w:t>на</w:t>
      </w:r>
      <w:r w:rsidRPr="009C263D">
        <w:rPr>
          <w:rFonts w:ascii="Calibri" w:hAnsi="Calibri"/>
          <w:sz w:val="28"/>
          <w:szCs w:val="28"/>
        </w:rPr>
        <w:t xml:space="preserve"> </w:t>
      </w:r>
      <w:r w:rsidRPr="009C263D">
        <w:rPr>
          <w:rFonts w:ascii="Calibri" w:hAnsi="Calibri" w:hint="eastAsia"/>
          <w:sz w:val="28"/>
          <w:szCs w:val="28"/>
        </w:rPr>
        <w:t>крају</w:t>
      </w:r>
      <w:r w:rsidRPr="009C263D">
        <w:rPr>
          <w:rFonts w:ascii="Calibri" w:hAnsi="Calibri"/>
          <w:sz w:val="28"/>
          <w:szCs w:val="28"/>
        </w:rPr>
        <w:t xml:space="preserve"> </w:t>
      </w:r>
      <w:r w:rsidRPr="009C263D">
        <w:rPr>
          <w:rFonts w:ascii="Calibri" w:hAnsi="Calibri" w:hint="eastAsia"/>
          <w:sz w:val="28"/>
          <w:szCs w:val="28"/>
        </w:rPr>
        <w:t>године</w:t>
      </w:r>
      <w:r w:rsidRPr="009C263D">
        <w:rPr>
          <w:rFonts w:ascii="Calibri" w:hAnsi="Calibri"/>
          <w:sz w:val="28"/>
          <w:szCs w:val="28"/>
        </w:rPr>
        <w:t xml:space="preserve"> </w:t>
      </w:r>
      <w:r w:rsidRPr="009C263D">
        <w:rPr>
          <w:rFonts w:ascii="Calibri" w:hAnsi="Calibri" w:hint="eastAsia"/>
          <w:sz w:val="28"/>
          <w:szCs w:val="28"/>
        </w:rPr>
        <w:t>могу</w:t>
      </w:r>
      <w:r w:rsidRPr="009C263D">
        <w:rPr>
          <w:rFonts w:ascii="Calibri" w:hAnsi="Calibri"/>
          <w:sz w:val="28"/>
          <w:szCs w:val="28"/>
        </w:rPr>
        <w:t xml:space="preserve"> </w:t>
      </w:r>
      <w:r w:rsidRPr="009C263D">
        <w:rPr>
          <w:rFonts w:ascii="Calibri" w:hAnsi="Calibri" w:hint="eastAsia"/>
          <w:sz w:val="28"/>
          <w:szCs w:val="28"/>
        </w:rPr>
        <w:t>самостално</w:t>
      </w:r>
      <w:r w:rsidRPr="009C263D">
        <w:rPr>
          <w:rFonts w:ascii="Calibri" w:hAnsi="Calibri"/>
          <w:sz w:val="28"/>
          <w:szCs w:val="28"/>
        </w:rPr>
        <w:t xml:space="preserve"> </w:t>
      </w:r>
      <w:r w:rsidRPr="009C263D">
        <w:rPr>
          <w:rFonts w:ascii="Calibri" w:hAnsi="Calibri" w:hint="eastAsia"/>
          <w:sz w:val="28"/>
          <w:szCs w:val="28"/>
        </w:rPr>
        <w:t>да</w:t>
      </w:r>
      <w:r w:rsidRPr="009C263D">
        <w:rPr>
          <w:rFonts w:ascii="Calibri" w:hAnsi="Calibri"/>
          <w:sz w:val="28"/>
          <w:szCs w:val="28"/>
        </w:rPr>
        <w:t xml:space="preserve"> </w:t>
      </w:r>
      <w:r w:rsidRPr="009C263D">
        <w:rPr>
          <w:rFonts w:ascii="Calibri" w:hAnsi="Calibri" w:hint="eastAsia"/>
          <w:sz w:val="28"/>
          <w:szCs w:val="28"/>
        </w:rPr>
        <w:t>саставе</w:t>
      </w:r>
      <w:r w:rsidRPr="009C263D">
        <w:rPr>
          <w:rFonts w:ascii="Calibri" w:hAnsi="Calibri"/>
          <w:sz w:val="28"/>
          <w:szCs w:val="28"/>
        </w:rPr>
        <w:t xml:space="preserve"> </w:t>
      </w:r>
      <w:r w:rsidRPr="009C263D">
        <w:rPr>
          <w:rFonts w:ascii="Calibri" w:hAnsi="Calibri" w:hint="eastAsia"/>
          <w:sz w:val="28"/>
          <w:szCs w:val="28"/>
        </w:rPr>
        <w:t>свој</w:t>
      </w:r>
      <w:r w:rsidRPr="009C263D">
        <w:rPr>
          <w:rFonts w:ascii="Calibri" w:hAnsi="Calibri"/>
          <w:sz w:val="28"/>
          <w:szCs w:val="28"/>
        </w:rPr>
        <w:t xml:space="preserve"> </w:t>
      </w:r>
      <w:r w:rsidRPr="009C263D">
        <w:rPr>
          <w:rFonts w:ascii="Calibri" w:hAnsi="Calibri" w:hint="eastAsia"/>
          <w:sz w:val="28"/>
          <w:szCs w:val="28"/>
        </w:rPr>
        <w:t>ЦВ</w:t>
      </w:r>
      <w:r w:rsidRPr="009C263D">
        <w:rPr>
          <w:rFonts w:ascii="Calibri" w:hAnsi="Calibri"/>
          <w:sz w:val="28"/>
          <w:szCs w:val="28"/>
        </w:rPr>
        <w:t>.</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оквиру</w:t>
      </w:r>
      <w:r w:rsidRPr="009C263D">
        <w:rPr>
          <w:rFonts w:ascii="Calibri" w:hAnsi="Calibri"/>
          <w:sz w:val="28"/>
          <w:szCs w:val="28"/>
        </w:rPr>
        <w:t xml:space="preserve"> </w:t>
      </w:r>
      <w:r w:rsidRPr="009C263D">
        <w:rPr>
          <w:rFonts w:ascii="Calibri" w:hAnsi="Calibri" w:hint="eastAsia"/>
          <w:sz w:val="28"/>
          <w:szCs w:val="28"/>
        </w:rPr>
        <w:t>друге</w:t>
      </w:r>
      <w:r w:rsidRPr="009C263D">
        <w:rPr>
          <w:rFonts w:ascii="Calibri" w:hAnsi="Calibri"/>
          <w:sz w:val="28"/>
          <w:szCs w:val="28"/>
        </w:rPr>
        <w:t xml:space="preserve"> </w:t>
      </w:r>
      <w:r w:rsidRPr="009C263D">
        <w:rPr>
          <w:rFonts w:ascii="Calibri" w:hAnsi="Calibri" w:hint="eastAsia"/>
          <w:sz w:val="28"/>
          <w:szCs w:val="28"/>
        </w:rPr>
        <w:t>радионице</w:t>
      </w:r>
      <w:r w:rsidRPr="009C263D">
        <w:rPr>
          <w:rFonts w:ascii="Calibri" w:hAnsi="Calibri"/>
          <w:sz w:val="28"/>
          <w:szCs w:val="28"/>
        </w:rPr>
        <w:t xml:space="preserve"> </w:t>
      </w:r>
      <w:r w:rsidRPr="009C263D">
        <w:rPr>
          <w:rFonts w:ascii="Calibri" w:hAnsi="Calibri" w:hint="eastAsia"/>
          <w:sz w:val="28"/>
          <w:szCs w:val="28"/>
        </w:rPr>
        <w:t>ученици</w:t>
      </w:r>
      <w:r w:rsidRPr="009C263D">
        <w:rPr>
          <w:rFonts w:ascii="Calibri" w:hAnsi="Calibri"/>
          <w:sz w:val="28"/>
          <w:szCs w:val="28"/>
        </w:rPr>
        <w:t xml:space="preserve"> </w:t>
      </w:r>
      <w:r w:rsidRPr="009C263D">
        <w:rPr>
          <w:rFonts w:ascii="Calibri" w:hAnsi="Calibri" w:hint="eastAsia"/>
          <w:sz w:val="28"/>
          <w:szCs w:val="28"/>
        </w:rPr>
        <w:t>су</w:t>
      </w:r>
      <w:r w:rsidRPr="009C263D">
        <w:rPr>
          <w:rFonts w:ascii="Calibri" w:hAnsi="Calibri"/>
          <w:sz w:val="28"/>
          <w:szCs w:val="28"/>
        </w:rPr>
        <w:t xml:space="preserve"> </w:t>
      </w:r>
      <w:r w:rsidRPr="009C263D">
        <w:rPr>
          <w:rFonts w:ascii="Calibri" w:hAnsi="Calibri" w:hint="eastAsia"/>
          <w:sz w:val="28"/>
          <w:szCs w:val="28"/>
        </w:rPr>
        <w:t>оспособљени</w:t>
      </w:r>
      <w:r w:rsidRPr="009C263D">
        <w:rPr>
          <w:rFonts w:ascii="Calibri" w:hAnsi="Calibri"/>
          <w:sz w:val="28"/>
          <w:szCs w:val="28"/>
        </w:rPr>
        <w:t xml:space="preserve"> </w:t>
      </w:r>
      <w:r w:rsidRPr="009C263D">
        <w:rPr>
          <w:rFonts w:ascii="Calibri" w:hAnsi="Calibri" w:hint="eastAsia"/>
          <w:sz w:val="28"/>
          <w:szCs w:val="28"/>
        </w:rPr>
        <w:t>за</w:t>
      </w:r>
      <w:r w:rsidRPr="009C263D">
        <w:rPr>
          <w:rFonts w:ascii="Calibri" w:hAnsi="Calibri"/>
          <w:sz w:val="28"/>
          <w:szCs w:val="28"/>
        </w:rPr>
        <w:t xml:space="preserve"> </w:t>
      </w:r>
      <w:r w:rsidRPr="009C263D">
        <w:rPr>
          <w:rFonts w:ascii="Calibri" w:hAnsi="Calibri" w:hint="eastAsia"/>
          <w:sz w:val="28"/>
          <w:szCs w:val="28"/>
        </w:rPr>
        <w:t>правилно</w:t>
      </w:r>
      <w:r w:rsidRPr="009C263D">
        <w:rPr>
          <w:rFonts w:ascii="Calibri" w:hAnsi="Calibri"/>
          <w:sz w:val="28"/>
          <w:szCs w:val="28"/>
        </w:rPr>
        <w:t xml:space="preserve"> </w:t>
      </w:r>
      <w:r w:rsidRPr="009C263D">
        <w:rPr>
          <w:rFonts w:ascii="Calibri" w:hAnsi="Calibri" w:hint="eastAsia"/>
          <w:sz w:val="28"/>
          <w:szCs w:val="28"/>
        </w:rPr>
        <w:t>писање</w:t>
      </w:r>
      <w:r w:rsidRPr="009C263D">
        <w:rPr>
          <w:rFonts w:ascii="Calibri" w:hAnsi="Calibri"/>
          <w:sz w:val="28"/>
          <w:szCs w:val="28"/>
        </w:rPr>
        <w:t xml:space="preserve"> </w:t>
      </w:r>
      <w:r w:rsidRPr="009C263D">
        <w:rPr>
          <w:rFonts w:ascii="Calibri" w:hAnsi="Calibri" w:hint="eastAsia"/>
          <w:sz w:val="28"/>
          <w:szCs w:val="28"/>
        </w:rPr>
        <w:t>матурских</w:t>
      </w:r>
      <w:r w:rsidRPr="009C263D">
        <w:rPr>
          <w:rFonts w:ascii="Calibri" w:hAnsi="Calibri"/>
          <w:sz w:val="28"/>
          <w:szCs w:val="28"/>
        </w:rPr>
        <w:t xml:space="preserve"> </w:t>
      </w:r>
      <w:r w:rsidRPr="009C263D">
        <w:rPr>
          <w:rFonts w:ascii="Calibri" w:hAnsi="Calibri" w:hint="eastAsia"/>
          <w:sz w:val="28"/>
          <w:szCs w:val="28"/>
        </w:rPr>
        <w:t>радова</w:t>
      </w:r>
      <w:r w:rsidRPr="009C263D">
        <w:rPr>
          <w:rFonts w:ascii="Calibri" w:hAnsi="Calibri"/>
          <w:sz w:val="28"/>
          <w:szCs w:val="28"/>
        </w:rPr>
        <w:t xml:space="preserve"> </w:t>
      </w:r>
      <w:r w:rsidRPr="009C263D">
        <w:rPr>
          <w:rFonts w:ascii="Calibri" w:hAnsi="Calibri" w:hint="eastAsia"/>
          <w:sz w:val="28"/>
          <w:szCs w:val="28"/>
        </w:rPr>
        <w:t>и</w:t>
      </w:r>
      <w:r w:rsidRPr="009C263D">
        <w:rPr>
          <w:rFonts w:ascii="Calibri" w:hAnsi="Calibri"/>
          <w:sz w:val="28"/>
          <w:szCs w:val="28"/>
        </w:rPr>
        <w:t xml:space="preserve"> </w:t>
      </w:r>
      <w:r w:rsidRPr="009C263D">
        <w:rPr>
          <w:rFonts w:ascii="Calibri" w:hAnsi="Calibri" w:hint="eastAsia"/>
          <w:sz w:val="28"/>
          <w:szCs w:val="28"/>
        </w:rPr>
        <w:t>касније</w:t>
      </w:r>
      <w:r w:rsidRPr="009C263D">
        <w:rPr>
          <w:rFonts w:ascii="Calibri" w:hAnsi="Calibri"/>
          <w:sz w:val="28"/>
          <w:szCs w:val="28"/>
        </w:rPr>
        <w:t xml:space="preserve"> </w:t>
      </w:r>
      <w:r w:rsidRPr="009C263D">
        <w:rPr>
          <w:rFonts w:ascii="Calibri" w:hAnsi="Calibri" w:hint="eastAsia"/>
          <w:sz w:val="28"/>
          <w:szCs w:val="28"/>
        </w:rPr>
        <w:t>семинарских</w:t>
      </w:r>
      <w:r w:rsidRPr="009C263D">
        <w:rPr>
          <w:rFonts w:ascii="Calibri" w:hAnsi="Calibri"/>
          <w:sz w:val="28"/>
          <w:szCs w:val="28"/>
        </w:rPr>
        <w:t xml:space="preserve"> </w:t>
      </w:r>
      <w:r w:rsidRPr="009C263D">
        <w:rPr>
          <w:rFonts w:ascii="Calibri" w:hAnsi="Calibri" w:hint="eastAsia"/>
          <w:sz w:val="28"/>
          <w:szCs w:val="28"/>
        </w:rPr>
        <w:t>радова</w:t>
      </w:r>
      <w:r w:rsidRPr="009C263D">
        <w:rPr>
          <w:rFonts w:ascii="Calibri" w:hAnsi="Calibri"/>
          <w:sz w:val="28"/>
          <w:szCs w:val="28"/>
        </w:rPr>
        <w:t xml:space="preserve"> </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даљем</w:t>
      </w:r>
      <w:r w:rsidRPr="009C263D">
        <w:rPr>
          <w:rFonts w:ascii="Calibri" w:hAnsi="Calibri"/>
          <w:sz w:val="28"/>
          <w:szCs w:val="28"/>
        </w:rPr>
        <w:t xml:space="preserve"> </w:t>
      </w:r>
      <w:r w:rsidRPr="009C263D">
        <w:rPr>
          <w:rFonts w:ascii="Calibri" w:hAnsi="Calibri" w:hint="eastAsia"/>
          <w:sz w:val="28"/>
          <w:szCs w:val="28"/>
        </w:rPr>
        <w:t>школовању</w:t>
      </w:r>
      <w:r w:rsidRPr="009C263D">
        <w:rPr>
          <w:rFonts w:ascii="Calibri" w:hAnsi="Calibri"/>
          <w:sz w:val="28"/>
          <w:szCs w:val="28"/>
        </w:rPr>
        <w:t>.</w:t>
      </w:r>
    </w:p>
    <w:p w:rsidR="00CD3DC0" w:rsidRPr="009C263D" w:rsidRDefault="00CD3DC0" w:rsidP="00CD3DC0">
      <w:pPr>
        <w:jc w:val="both"/>
        <w:rPr>
          <w:rFonts w:ascii="Calibri" w:hAnsi="Calibri"/>
          <w:sz w:val="28"/>
          <w:szCs w:val="28"/>
        </w:rPr>
      </w:pPr>
      <w:r w:rsidRPr="009C263D">
        <w:rPr>
          <w:rFonts w:ascii="Calibri" w:hAnsi="Calibri"/>
          <w:sz w:val="28"/>
          <w:szCs w:val="28"/>
        </w:rPr>
        <w:t>-</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месецу</w:t>
      </w:r>
      <w:r w:rsidRPr="009C263D">
        <w:rPr>
          <w:rFonts w:ascii="Calibri" w:hAnsi="Calibri"/>
          <w:sz w:val="28"/>
          <w:szCs w:val="28"/>
        </w:rPr>
        <w:t xml:space="preserve"> </w:t>
      </w:r>
      <w:r w:rsidRPr="009C263D">
        <w:rPr>
          <w:rFonts w:ascii="Calibri" w:hAnsi="Calibri" w:hint="eastAsia"/>
          <w:sz w:val="28"/>
          <w:szCs w:val="28"/>
        </w:rPr>
        <w:t>децембру</w:t>
      </w:r>
      <w:r w:rsidRPr="009C263D">
        <w:rPr>
          <w:rFonts w:ascii="Calibri" w:hAnsi="Calibri"/>
          <w:sz w:val="28"/>
          <w:szCs w:val="28"/>
        </w:rPr>
        <w:t xml:space="preserve"> </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сарадњи</w:t>
      </w:r>
      <w:r w:rsidRPr="009C263D">
        <w:rPr>
          <w:rFonts w:ascii="Calibri" w:hAnsi="Calibri"/>
          <w:sz w:val="28"/>
          <w:szCs w:val="28"/>
        </w:rPr>
        <w:t xml:space="preserve"> </w:t>
      </w:r>
      <w:r w:rsidRPr="009C263D">
        <w:rPr>
          <w:rFonts w:ascii="Calibri" w:hAnsi="Calibri" w:hint="eastAsia"/>
          <w:sz w:val="28"/>
          <w:szCs w:val="28"/>
        </w:rPr>
        <w:t>са</w:t>
      </w:r>
      <w:r w:rsidRPr="009C263D">
        <w:rPr>
          <w:rFonts w:ascii="Calibri" w:hAnsi="Calibri"/>
          <w:sz w:val="28"/>
          <w:szCs w:val="28"/>
        </w:rPr>
        <w:t xml:space="preserve"> </w:t>
      </w:r>
      <w:r w:rsidRPr="009C263D">
        <w:rPr>
          <w:rFonts w:ascii="Calibri" w:hAnsi="Calibri" w:hint="eastAsia"/>
          <w:sz w:val="28"/>
          <w:szCs w:val="28"/>
        </w:rPr>
        <w:t>НЗС</w:t>
      </w:r>
      <w:r w:rsidRPr="009C263D">
        <w:rPr>
          <w:rFonts w:ascii="Calibri" w:hAnsi="Calibri"/>
          <w:sz w:val="28"/>
          <w:szCs w:val="28"/>
        </w:rPr>
        <w:t xml:space="preserve"> </w:t>
      </w:r>
      <w:r w:rsidRPr="009C263D">
        <w:rPr>
          <w:rFonts w:ascii="Calibri" w:hAnsi="Calibri" w:hint="eastAsia"/>
          <w:sz w:val="28"/>
          <w:szCs w:val="28"/>
        </w:rPr>
        <w:t>Ужице</w:t>
      </w:r>
      <w:r w:rsidRPr="009C263D">
        <w:rPr>
          <w:rFonts w:ascii="Calibri" w:hAnsi="Calibri"/>
          <w:sz w:val="28"/>
          <w:szCs w:val="28"/>
        </w:rPr>
        <w:t xml:space="preserve"> </w:t>
      </w:r>
      <w:r w:rsidRPr="009C263D">
        <w:rPr>
          <w:rFonts w:ascii="Calibri" w:hAnsi="Calibri" w:hint="eastAsia"/>
          <w:sz w:val="28"/>
          <w:szCs w:val="28"/>
        </w:rPr>
        <w:t>рађено</w:t>
      </w:r>
      <w:r w:rsidRPr="009C263D">
        <w:rPr>
          <w:rFonts w:ascii="Calibri" w:hAnsi="Calibri"/>
          <w:sz w:val="28"/>
          <w:szCs w:val="28"/>
        </w:rPr>
        <w:t xml:space="preserve"> </w:t>
      </w:r>
      <w:r w:rsidRPr="009C263D">
        <w:rPr>
          <w:rFonts w:ascii="Calibri" w:hAnsi="Calibri" w:hint="eastAsia"/>
          <w:sz w:val="28"/>
          <w:szCs w:val="28"/>
        </w:rPr>
        <w:t>је</w:t>
      </w:r>
      <w:r w:rsidRPr="009C263D">
        <w:rPr>
          <w:rFonts w:ascii="Calibri" w:hAnsi="Calibri"/>
          <w:sz w:val="28"/>
          <w:szCs w:val="28"/>
        </w:rPr>
        <w:t xml:space="preserve"> </w:t>
      </w:r>
      <w:r w:rsidRPr="009C263D">
        <w:rPr>
          <w:rFonts w:ascii="Calibri" w:hAnsi="Calibri" w:hint="eastAsia"/>
          <w:sz w:val="28"/>
          <w:szCs w:val="28"/>
        </w:rPr>
        <w:t>тестирање</w:t>
      </w:r>
      <w:r w:rsidRPr="009C263D">
        <w:rPr>
          <w:rFonts w:ascii="Calibri" w:hAnsi="Calibri"/>
          <w:sz w:val="28"/>
          <w:szCs w:val="28"/>
        </w:rPr>
        <w:t xml:space="preserve"> </w:t>
      </w:r>
      <w:r w:rsidRPr="009C263D">
        <w:rPr>
          <w:rFonts w:ascii="Calibri" w:hAnsi="Calibri" w:hint="eastAsia"/>
          <w:sz w:val="28"/>
          <w:szCs w:val="28"/>
        </w:rPr>
        <w:t>личности</w:t>
      </w:r>
      <w:r w:rsidRPr="009C263D">
        <w:rPr>
          <w:rFonts w:ascii="Calibri" w:hAnsi="Calibri"/>
          <w:sz w:val="28"/>
          <w:szCs w:val="28"/>
        </w:rPr>
        <w:t xml:space="preserve"> </w:t>
      </w:r>
      <w:r w:rsidRPr="009C263D">
        <w:rPr>
          <w:rFonts w:ascii="Calibri" w:hAnsi="Calibri" w:hint="eastAsia"/>
          <w:sz w:val="28"/>
          <w:szCs w:val="28"/>
        </w:rPr>
        <w:t>и</w:t>
      </w:r>
      <w:r w:rsidRPr="009C263D">
        <w:rPr>
          <w:rFonts w:ascii="Calibri" w:hAnsi="Calibri"/>
          <w:sz w:val="28"/>
          <w:szCs w:val="28"/>
        </w:rPr>
        <w:t xml:space="preserve"> </w:t>
      </w:r>
      <w:r w:rsidRPr="009C263D">
        <w:rPr>
          <w:rFonts w:ascii="Calibri" w:hAnsi="Calibri" w:hint="eastAsia"/>
          <w:sz w:val="28"/>
          <w:szCs w:val="28"/>
        </w:rPr>
        <w:t>професионалне</w:t>
      </w:r>
      <w:r w:rsidRPr="009C263D">
        <w:rPr>
          <w:rFonts w:ascii="Calibri" w:hAnsi="Calibri"/>
          <w:sz w:val="28"/>
          <w:szCs w:val="28"/>
        </w:rPr>
        <w:t xml:space="preserve"> </w:t>
      </w:r>
      <w:r w:rsidRPr="009C263D">
        <w:rPr>
          <w:rFonts w:ascii="Calibri" w:hAnsi="Calibri" w:hint="eastAsia"/>
          <w:sz w:val="28"/>
          <w:szCs w:val="28"/>
        </w:rPr>
        <w:t>оријентације</w:t>
      </w:r>
      <w:r w:rsidRPr="009C263D">
        <w:rPr>
          <w:rFonts w:ascii="Calibri" w:hAnsi="Calibri"/>
          <w:sz w:val="28"/>
          <w:szCs w:val="28"/>
        </w:rPr>
        <w:t>.</w:t>
      </w:r>
      <w:r w:rsidRPr="009C263D">
        <w:rPr>
          <w:rFonts w:ascii="Calibri" w:hAnsi="Calibri" w:hint="eastAsia"/>
          <w:sz w:val="28"/>
          <w:szCs w:val="28"/>
        </w:rPr>
        <w:t>Тестирање</w:t>
      </w:r>
      <w:r w:rsidRPr="009C263D">
        <w:rPr>
          <w:rFonts w:ascii="Calibri" w:hAnsi="Calibri"/>
          <w:sz w:val="28"/>
          <w:szCs w:val="28"/>
        </w:rPr>
        <w:t xml:space="preserve"> </w:t>
      </w:r>
      <w:r w:rsidRPr="009C263D">
        <w:rPr>
          <w:rFonts w:ascii="Calibri" w:hAnsi="Calibri" w:hint="eastAsia"/>
          <w:sz w:val="28"/>
          <w:szCs w:val="28"/>
        </w:rPr>
        <w:t>је</w:t>
      </w:r>
      <w:r w:rsidRPr="009C263D">
        <w:rPr>
          <w:rFonts w:ascii="Calibri" w:hAnsi="Calibri"/>
          <w:sz w:val="28"/>
          <w:szCs w:val="28"/>
        </w:rPr>
        <w:t xml:space="preserve"> </w:t>
      </w:r>
      <w:r w:rsidRPr="009C263D">
        <w:rPr>
          <w:rFonts w:ascii="Calibri" w:hAnsi="Calibri" w:hint="eastAsia"/>
          <w:sz w:val="28"/>
          <w:szCs w:val="28"/>
        </w:rPr>
        <w:t>спровела</w:t>
      </w:r>
      <w:r w:rsidRPr="009C263D">
        <w:rPr>
          <w:rFonts w:ascii="Calibri" w:hAnsi="Calibri"/>
          <w:sz w:val="28"/>
          <w:szCs w:val="28"/>
        </w:rPr>
        <w:t xml:space="preserve"> </w:t>
      </w:r>
      <w:r w:rsidRPr="009C263D">
        <w:rPr>
          <w:rFonts w:ascii="Calibri" w:hAnsi="Calibri" w:hint="eastAsia"/>
          <w:sz w:val="28"/>
          <w:szCs w:val="28"/>
        </w:rPr>
        <w:t>госпођа</w:t>
      </w:r>
      <w:r w:rsidRPr="009C263D">
        <w:rPr>
          <w:rFonts w:ascii="Calibri" w:hAnsi="Calibri"/>
          <w:sz w:val="28"/>
          <w:szCs w:val="28"/>
        </w:rPr>
        <w:t xml:space="preserve"> </w:t>
      </w:r>
      <w:r w:rsidRPr="009C263D">
        <w:rPr>
          <w:rFonts w:ascii="Calibri" w:hAnsi="Calibri" w:hint="eastAsia"/>
          <w:sz w:val="28"/>
          <w:szCs w:val="28"/>
        </w:rPr>
        <w:t>Дубравка</w:t>
      </w:r>
      <w:r w:rsidRPr="009C263D">
        <w:rPr>
          <w:rFonts w:ascii="Calibri" w:hAnsi="Calibri"/>
          <w:sz w:val="28"/>
          <w:szCs w:val="28"/>
        </w:rPr>
        <w:t xml:space="preserve"> </w:t>
      </w:r>
      <w:r w:rsidRPr="009C263D">
        <w:rPr>
          <w:rFonts w:ascii="Calibri" w:hAnsi="Calibri" w:hint="eastAsia"/>
          <w:sz w:val="28"/>
          <w:szCs w:val="28"/>
        </w:rPr>
        <w:t>Смиљанић</w:t>
      </w:r>
      <w:r w:rsidRPr="009C263D">
        <w:rPr>
          <w:rFonts w:ascii="Calibri" w:hAnsi="Calibri"/>
          <w:sz w:val="28"/>
          <w:szCs w:val="28"/>
        </w:rPr>
        <w:t xml:space="preserve"> </w:t>
      </w:r>
      <w:r w:rsidRPr="009C263D">
        <w:rPr>
          <w:rFonts w:ascii="Calibri" w:hAnsi="Calibri" w:hint="eastAsia"/>
          <w:sz w:val="28"/>
          <w:szCs w:val="28"/>
        </w:rPr>
        <w:t>из</w:t>
      </w:r>
      <w:r w:rsidRPr="009C263D">
        <w:rPr>
          <w:rFonts w:ascii="Calibri" w:hAnsi="Calibri"/>
          <w:sz w:val="28"/>
          <w:szCs w:val="28"/>
        </w:rPr>
        <w:t xml:space="preserve"> </w:t>
      </w:r>
      <w:r w:rsidRPr="009C263D">
        <w:rPr>
          <w:rFonts w:ascii="Calibri" w:hAnsi="Calibri" w:hint="eastAsia"/>
          <w:sz w:val="28"/>
          <w:szCs w:val="28"/>
        </w:rPr>
        <w:t>поменуте</w:t>
      </w:r>
      <w:r w:rsidRPr="009C263D">
        <w:rPr>
          <w:rFonts w:ascii="Calibri" w:hAnsi="Calibri"/>
          <w:sz w:val="28"/>
          <w:szCs w:val="28"/>
        </w:rPr>
        <w:t xml:space="preserve"> </w:t>
      </w:r>
      <w:r w:rsidRPr="009C263D">
        <w:rPr>
          <w:rFonts w:ascii="Calibri" w:hAnsi="Calibri" w:hint="eastAsia"/>
          <w:sz w:val="28"/>
          <w:szCs w:val="28"/>
        </w:rPr>
        <w:t>институције</w:t>
      </w:r>
      <w:r w:rsidRPr="009C263D">
        <w:rPr>
          <w:rFonts w:ascii="Calibri" w:hAnsi="Calibri"/>
          <w:sz w:val="28"/>
          <w:szCs w:val="28"/>
        </w:rPr>
        <w:t xml:space="preserve"> </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сарадњи</w:t>
      </w:r>
      <w:r w:rsidRPr="009C263D">
        <w:rPr>
          <w:rFonts w:ascii="Calibri" w:hAnsi="Calibri"/>
          <w:sz w:val="28"/>
          <w:szCs w:val="28"/>
        </w:rPr>
        <w:t xml:space="preserve"> </w:t>
      </w:r>
      <w:r w:rsidRPr="009C263D">
        <w:rPr>
          <w:rFonts w:ascii="Calibri" w:hAnsi="Calibri" w:hint="eastAsia"/>
          <w:sz w:val="28"/>
          <w:szCs w:val="28"/>
        </w:rPr>
        <w:t>са</w:t>
      </w:r>
      <w:r w:rsidRPr="009C263D">
        <w:rPr>
          <w:rFonts w:ascii="Calibri" w:hAnsi="Calibri"/>
          <w:sz w:val="28"/>
          <w:szCs w:val="28"/>
        </w:rPr>
        <w:t xml:space="preserve"> </w:t>
      </w:r>
      <w:r w:rsidRPr="009C263D">
        <w:rPr>
          <w:rFonts w:ascii="Calibri" w:hAnsi="Calibri" w:hint="eastAsia"/>
          <w:sz w:val="28"/>
          <w:szCs w:val="28"/>
        </w:rPr>
        <w:t>члановима</w:t>
      </w:r>
      <w:r w:rsidRPr="009C263D">
        <w:rPr>
          <w:rFonts w:ascii="Calibri" w:hAnsi="Calibri"/>
          <w:sz w:val="28"/>
          <w:szCs w:val="28"/>
        </w:rPr>
        <w:t xml:space="preserve"> </w:t>
      </w:r>
      <w:r w:rsidRPr="009C263D">
        <w:rPr>
          <w:rFonts w:ascii="Calibri" w:hAnsi="Calibri" w:hint="eastAsia"/>
          <w:sz w:val="28"/>
          <w:szCs w:val="28"/>
        </w:rPr>
        <w:t>тима</w:t>
      </w:r>
      <w:r w:rsidRPr="009C263D">
        <w:rPr>
          <w:rFonts w:ascii="Calibri" w:hAnsi="Calibri"/>
          <w:sz w:val="28"/>
          <w:szCs w:val="28"/>
        </w:rPr>
        <w:t>.</w:t>
      </w:r>
      <w:r w:rsidRPr="009C263D">
        <w:rPr>
          <w:rFonts w:ascii="Calibri" w:hAnsi="Calibri" w:hint="eastAsia"/>
          <w:sz w:val="28"/>
          <w:szCs w:val="28"/>
        </w:rPr>
        <w:t>Циљ</w:t>
      </w:r>
      <w:r w:rsidRPr="009C263D">
        <w:rPr>
          <w:rFonts w:ascii="Calibri" w:hAnsi="Calibri"/>
          <w:sz w:val="28"/>
          <w:szCs w:val="28"/>
        </w:rPr>
        <w:t xml:space="preserve"> </w:t>
      </w:r>
      <w:r w:rsidRPr="009C263D">
        <w:rPr>
          <w:rFonts w:ascii="Calibri" w:hAnsi="Calibri" w:hint="eastAsia"/>
          <w:sz w:val="28"/>
          <w:szCs w:val="28"/>
        </w:rPr>
        <w:t>тестирања</w:t>
      </w:r>
      <w:r w:rsidRPr="009C263D">
        <w:rPr>
          <w:rFonts w:ascii="Calibri" w:hAnsi="Calibri"/>
          <w:sz w:val="28"/>
          <w:szCs w:val="28"/>
        </w:rPr>
        <w:t xml:space="preserve"> </w:t>
      </w:r>
      <w:r w:rsidRPr="009C263D">
        <w:rPr>
          <w:rFonts w:ascii="Calibri" w:hAnsi="Calibri" w:hint="eastAsia"/>
          <w:sz w:val="28"/>
          <w:szCs w:val="28"/>
        </w:rPr>
        <w:t>је</w:t>
      </w:r>
      <w:r w:rsidRPr="009C263D">
        <w:rPr>
          <w:rFonts w:ascii="Calibri" w:hAnsi="Calibri"/>
          <w:sz w:val="28"/>
          <w:szCs w:val="28"/>
        </w:rPr>
        <w:t xml:space="preserve"> </w:t>
      </w:r>
      <w:r w:rsidRPr="009C263D">
        <w:rPr>
          <w:rFonts w:ascii="Calibri" w:hAnsi="Calibri" w:hint="eastAsia"/>
          <w:sz w:val="28"/>
          <w:szCs w:val="28"/>
        </w:rPr>
        <w:t>био</w:t>
      </w:r>
      <w:r w:rsidRPr="009C263D">
        <w:rPr>
          <w:rFonts w:ascii="Calibri" w:hAnsi="Calibri"/>
          <w:sz w:val="28"/>
          <w:szCs w:val="28"/>
        </w:rPr>
        <w:t xml:space="preserve"> </w:t>
      </w:r>
      <w:r w:rsidRPr="009C263D">
        <w:rPr>
          <w:rFonts w:ascii="Calibri" w:hAnsi="Calibri" w:hint="eastAsia"/>
          <w:sz w:val="28"/>
          <w:szCs w:val="28"/>
        </w:rPr>
        <w:t>да</w:t>
      </w:r>
      <w:r w:rsidRPr="009C263D">
        <w:rPr>
          <w:rFonts w:ascii="Calibri" w:hAnsi="Calibri"/>
          <w:sz w:val="28"/>
          <w:szCs w:val="28"/>
        </w:rPr>
        <w:t xml:space="preserve"> </w:t>
      </w:r>
      <w:r w:rsidRPr="009C263D">
        <w:rPr>
          <w:rFonts w:ascii="Calibri" w:hAnsi="Calibri" w:hint="eastAsia"/>
          <w:sz w:val="28"/>
          <w:szCs w:val="28"/>
        </w:rPr>
        <w:t>се</w:t>
      </w:r>
      <w:r w:rsidRPr="009C263D">
        <w:rPr>
          <w:rFonts w:ascii="Calibri" w:hAnsi="Calibri"/>
          <w:sz w:val="28"/>
          <w:szCs w:val="28"/>
        </w:rPr>
        <w:t xml:space="preserve"> </w:t>
      </w:r>
      <w:r w:rsidRPr="009C263D">
        <w:rPr>
          <w:rFonts w:ascii="Calibri" w:hAnsi="Calibri" w:hint="eastAsia"/>
          <w:sz w:val="28"/>
          <w:szCs w:val="28"/>
        </w:rPr>
        <w:t>ученицима</w:t>
      </w:r>
      <w:r w:rsidRPr="009C263D">
        <w:rPr>
          <w:rFonts w:ascii="Calibri" w:hAnsi="Calibri"/>
          <w:sz w:val="28"/>
          <w:szCs w:val="28"/>
        </w:rPr>
        <w:t xml:space="preserve"> </w:t>
      </w:r>
      <w:r w:rsidRPr="009C263D">
        <w:rPr>
          <w:rFonts w:ascii="Calibri" w:hAnsi="Calibri" w:hint="eastAsia"/>
          <w:sz w:val="28"/>
          <w:szCs w:val="28"/>
        </w:rPr>
        <w:t>пружи</w:t>
      </w:r>
      <w:r w:rsidRPr="009C263D">
        <w:rPr>
          <w:rFonts w:ascii="Calibri" w:hAnsi="Calibri"/>
          <w:sz w:val="28"/>
          <w:szCs w:val="28"/>
        </w:rPr>
        <w:t xml:space="preserve"> </w:t>
      </w:r>
      <w:r w:rsidRPr="009C263D">
        <w:rPr>
          <w:rFonts w:ascii="Calibri" w:hAnsi="Calibri" w:hint="eastAsia"/>
          <w:sz w:val="28"/>
          <w:szCs w:val="28"/>
        </w:rPr>
        <w:t>помоћ</w:t>
      </w:r>
      <w:r w:rsidRPr="009C263D">
        <w:rPr>
          <w:rFonts w:ascii="Calibri" w:hAnsi="Calibri"/>
          <w:sz w:val="28"/>
          <w:szCs w:val="28"/>
        </w:rPr>
        <w:t xml:space="preserve"> </w:t>
      </w:r>
      <w:r w:rsidRPr="009C263D">
        <w:rPr>
          <w:rFonts w:ascii="Calibri" w:hAnsi="Calibri" w:hint="eastAsia"/>
          <w:sz w:val="28"/>
          <w:szCs w:val="28"/>
        </w:rPr>
        <w:t>и</w:t>
      </w:r>
      <w:r w:rsidRPr="009C263D">
        <w:rPr>
          <w:rFonts w:ascii="Calibri" w:hAnsi="Calibri"/>
          <w:sz w:val="28"/>
          <w:szCs w:val="28"/>
        </w:rPr>
        <w:t xml:space="preserve"> </w:t>
      </w:r>
      <w:r w:rsidRPr="009C263D">
        <w:rPr>
          <w:rFonts w:ascii="Calibri" w:hAnsi="Calibri" w:hint="eastAsia"/>
          <w:sz w:val="28"/>
          <w:szCs w:val="28"/>
        </w:rPr>
        <w:t>корисни</w:t>
      </w:r>
      <w:r w:rsidRPr="009C263D">
        <w:rPr>
          <w:rFonts w:ascii="Calibri" w:hAnsi="Calibri"/>
          <w:sz w:val="28"/>
          <w:szCs w:val="28"/>
        </w:rPr>
        <w:t xml:space="preserve"> </w:t>
      </w:r>
      <w:r w:rsidRPr="009C263D">
        <w:rPr>
          <w:rFonts w:ascii="Calibri" w:hAnsi="Calibri" w:hint="eastAsia"/>
          <w:sz w:val="28"/>
          <w:szCs w:val="28"/>
        </w:rPr>
        <w:t>савети</w:t>
      </w:r>
      <w:r w:rsidRPr="009C263D">
        <w:rPr>
          <w:rFonts w:ascii="Calibri" w:hAnsi="Calibri"/>
          <w:sz w:val="28"/>
          <w:szCs w:val="28"/>
        </w:rPr>
        <w:t xml:space="preserve">  </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даљем</w:t>
      </w:r>
      <w:r w:rsidRPr="009C263D">
        <w:rPr>
          <w:rFonts w:ascii="Calibri" w:hAnsi="Calibri"/>
          <w:sz w:val="28"/>
          <w:szCs w:val="28"/>
        </w:rPr>
        <w:t xml:space="preserve"> </w:t>
      </w:r>
      <w:r w:rsidRPr="009C263D">
        <w:rPr>
          <w:rFonts w:ascii="Calibri" w:hAnsi="Calibri" w:hint="eastAsia"/>
          <w:sz w:val="28"/>
          <w:szCs w:val="28"/>
        </w:rPr>
        <w:t>развоју</w:t>
      </w:r>
      <w:r w:rsidRPr="009C263D">
        <w:rPr>
          <w:rFonts w:ascii="Calibri" w:hAnsi="Calibri"/>
          <w:sz w:val="28"/>
          <w:szCs w:val="28"/>
        </w:rPr>
        <w:t xml:space="preserve"> </w:t>
      </w:r>
      <w:r w:rsidRPr="009C263D">
        <w:rPr>
          <w:rFonts w:ascii="Calibri" w:hAnsi="Calibri" w:hint="eastAsia"/>
          <w:sz w:val="28"/>
          <w:szCs w:val="28"/>
        </w:rPr>
        <w:t>каријере</w:t>
      </w:r>
      <w:r w:rsidRPr="009C263D">
        <w:rPr>
          <w:rFonts w:ascii="Calibri" w:hAnsi="Calibri"/>
          <w:sz w:val="28"/>
          <w:szCs w:val="28"/>
        </w:rPr>
        <w:t>.</w:t>
      </w:r>
    </w:p>
    <w:p w:rsidR="00CD3DC0" w:rsidRPr="009C263D" w:rsidRDefault="00CD3DC0" w:rsidP="00CD3DC0">
      <w:pPr>
        <w:jc w:val="both"/>
        <w:rPr>
          <w:rFonts w:ascii="Calibri" w:hAnsi="Calibri"/>
          <w:sz w:val="28"/>
          <w:szCs w:val="28"/>
        </w:rPr>
      </w:pPr>
      <w:r w:rsidRPr="009C263D">
        <w:rPr>
          <w:rFonts w:ascii="Calibri" w:hAnsi="Calibri"/>
          <w:sz w:val="28"/>
          <w:szCs w:val="28"/>
        </w:rPr>
        <w:lastRenderedPageBreak/>
        <w:t>-</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току</w:t>
      </w:r>
      <w:r w:rsidRPr="009C263D">
        <w:rPr>
          <w:rFonts w:ascii="Calibri" w:hAnsi="Calibri"/>
          <w:sz w:val="28"/>
          <w:szCs w:val="28"/>
        </w:rPr>
        <w:t xml:space="preserve"> </w:t>
      </w:r>
      <w:r w:rsidRPr="009C263D">
        <w:rPr>
          <w:rFonts w:ascii="Calibri" w:hAnsi="Calibri" w:hint="eastAsia"/>
          <w:sz w:val="28"/>
          <w:szCs w:val="28"/>
        </w:rPr>
        <w:t>месеца</w:t>
      </w:r>
      <w:r w:rsidRPr="009C263D">
        <w:rPr>
          <w:rFonts w:ascii="Calibri" w:hAnsi="Calibri"/>
          <w:sz w:val="28"/>
          <w:szCs w:val="28"/>
        </w:rPr>
        <w:t xml:space="preserve"> </w:t>
      </w:r>
      <w:r w:rsidRPr="009C263D">
        <w:rPr>
          <w:rFonts w:ascii="Calibri" w:hAnsi="Calibri" w:hint="eastAsia"/>
          <w:sz w:val="28"/>
          <w:szCs w:val="28"/>
        </w:rPr>
        <w:t>јануара</w:t>
      </w:r>
      <w:r w:rsidRPr="009C263D">
        <w:rPr>
          <w:rFonts w:ascii="Calibri" w:hAnsi="Calibri"/>
          <w:sz w:val="28"/>
          <w:szCs w:val="28"/>
        </w:rPr>
        <w:t xml:space="preserve"> </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сарадњи</w:t>
      </w:r>
      <w:r w:rsidRPr="009C263D">
        <w:rPr>
          <w:rFonts w:ascii="Calibri" w:hAnsi="Calibri"/>
          <w:sz w:val="28"/>
          <w:szCs w:val="28"/>
        </w:rPr>
        <w:t xml:space="preserve"> </w:t>
      </w:r>
      <w:r w:rsidRPr="009C263D">
        <w:rPr>
          <w:rFonts w:ascii="Calibri" w:hAnsi="Calibri" w:hint="eastAsia"/>
          <w:sz w:val="28"/>
          <w:szCs w:val="28"/>
        </w:rPr>
        <w:t>са</w:t>
      </w:r>
      <w:r w:rsidRPr="009C263D">
        <w:rPr>
          <w:rFonts w:ascii="Calibri" w:hAnsi="Calibri"/>
          <w:sz w:val="28"/>
          <w:szCs w:val="28"/>
        </w:rPr>
        <w:t xml:space="preserve"> </w:t>
      </w:r>
      <w:r w:rsidRPr="009C263D">
        <w:rPr>
          <w:rFonts w:ascii="Calibri" w:hAnsi="Calibri" w:hint="eastAsia"/>
          <w:sz w:val="28"/>
          <w:szCs w:val="28"/>
        </w:rPr>
        <w:t>тимом</w:t>
      </w:r>
      <w:r w:rsidRPr="009C263D">
        <w:rPr>
          <w:rFonts w:ascii="Calibri" w:hAnsi="Calibri"/>
          <w:sz w:val="28"/>
          <w:szCs w:val="28"/>
        </w:rPr>
        <w:t xml:space="preserve"> </w:t>
      </w:r>
      <w:r w:rsidRPr="009C263D">
        <w:rPr>
          <w:rFonts w:ascii="Calibri" w:hAnsi="Calibri" w:hint="eastAsia"/>
          <w:sz w:val="28"/>
          <w:szCs w:val="28"/>
        </w:rPr>
        <w:t>за</w:t>
      </w:r>
      <w:r w:rsidRPr="009C263D">
        <w:rPr>
          <w:rFonts w:ascii="Calibri" w:hAnsi="Calibri"/>
          <w:sz w:val="28"/>
          <w:szCs w:val="28"/>
        </w:rPr>
        <w:t xml:space="preserve"> </w:t>
      </w:r>
      <w:r w:rsidRPr="009C263D">
        <w:rPr>
          <w:rFonts w:ascii="Calibri" w:hAnsi="Calibri" w:hint="eastAsia"/>
          <w:sz w:val="28"/>
          <w:szCs w:val="28"/>
        </w:rPr>
        <w:t>маркетинг</w:t>
      </w:r>
      <w:r w:rsidRPr="009C263D">
        <w:rPr>
          <w:rFonts w:ascii="Calibri" w:hAnsi="Calibri"/>
          <w:sz w:val="28"/>
          <w:szCs w:val="28"/>
        </w:rPr>
        <w:t xml:space="preserve">  </w:t>
      </w:r>
      <w:r w:rsidRPr="009C263D">
        <w:rPr>
          <w:rFonts w:ascii="Calibri" w:hAnsi="Calibri" w:hint="eastAsia"/>
          <w:sz w:val="28"/>
          <w:szCs w:val="28"/>
        </w:rPr>
        <w:t>реализована</w:t>
      </w:r>
      <w:r w:rsidRPr="009C263D">
        <w:rPr>
          <w:rFonts w:ascii="Calibri" w:hAnsi="Calibri"/>
          <w:sz w:val="28"/>
          <w:szCs w:val="28"/>
        </w:rPr>
        <w:t xml:space="preserve"> </w:t>
      </w:r>
      <w:r w:rsidRPr="009C263D">
        <w:rPr>
          <w:rFonts w:ascii="Calibri" w:hAnsi="Calibri" w:hint="eastAsia"/>
          <w:sz w:val="28"/>
          <w:szCs w:val="28"/>
        </w:rPr>
        <w:t>је</w:t>
      </w:r>
      <w:r w:rsidRPr="009C263D">
        <w:rPr>
          <w:rFonts w:ascii="Calibri" w:hAnsi="Calibri"/>
          <w:sz w:val="28"/>
          <w:szCs w:val="28"/>
        </w:rPr>
        <w:t xml:space="preserve"> </w:t>
      </w:r>
      <w:r w:rsidRPr="009C263D">
        <w:rPr>
          <w:rFonts w:ascii="Calibri" w:hAnsi="Calibri" w:hint="eastAsia"/>
          <w:sz w:val="28"/>
          <w:szCs w:val="28"/>
        </w:rPr>
        <w:t>промоција</w:t>
      </w:r>
      <w:r w:rsidRPr="009C263D">
        <w:rPr>
          <w:rFonts w:ascii="Calibri" w:hAnsi="Calibri"/>
          <w:sz w:val="28"/>
          <w:szCs w:val="28"/>
        </w:rPr>
        <w:t xml:space="preserve"> </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оквиру</w:t>
      </w:r>
      <w:r w:rsidRPr="009C263D">
        <w:rPr>
          <w:rFonts w:ascii="Calibri" w:hAnsi="Calibri"/>
          <w:sz w:val="28"/>
          <w:szCs w:val="28"/>
        </w:rPr>
        <w:t xml:space="preserve"> </w:t>
      </w:r>
      <w:r w:rsidRPr="009C263D">
        <w:rPr>
          <w:rFonts w:ascii="Calibri" w:hAnsi="Calibri" w:hint="eastAsia"/>
          <w:sz w:val="28"/>
          <w:szCs w:val="28"/>
        </w:rPr>
        <w:t>основне</w:t>
      </w:r>
      <w:r w:rsidRPr="009C263D">
        <w:rPr>
          <w:rFonts w:ascii="Calibri" w:hAnsi="Calibri"/>
          <w:sz w:val="28"/>
          <w:szCs w:val="28"/>
        </w:rPr>
        <w:t xml:space="preserve"> </w:t>
      </w:r>
      <w:r w:rsidRPr="009C263D">
        <w:rPr>
          <w:rFonts w:ascii="Calibri" w:hAnsi="Calibri" w:hint="eastAsia"/>
          <w:sz w:val="28"/>
          <w:szCs w:val="28"/>
        </w:rPr>
        <w:t>школе</w:t>
      </w:r>
      <w:r w:rsidRPr="009C263D">
        <w:rPr>
          <w:rFonts w:ascii="Calibri" w:hAnsi="Calibri"/>
          <w:sz w:val="28"/>
          <w:szCs w:val="28"/>
        </w:rPr>
        <w:t xml:space="preserve"> *</w:t>
      </w:r>
      <w:r w:rsidRPr="009C263D">
        <w:rPr>
          <w:rFonts w:ascii="Calibri" w:hAnsi="Calibri" w:hint="eastAsia"/>
          <w:sz w:val="28"/>
          <w:szCs w:val="28"/>
        </w:rPr>
        <w:t>Мито</w:t>
      </w:r>
      <w:r w:rsidRPr="009C263D">
        <w:rPr>
          <w:rFonts w:ascii="Calibri" w:hAnsi="Calibri"/>
          <w:sz w:val="28"/>
          <w:szCs w:val="28"/>
        </w:rPr>
        <w:t xml:space="preserve"> </w:t>
      </w:r>
      <w:r w:rsidRPr="009C263D">
        <w:rPr>
          <w:rFonts w:ascii="Calibri" w:hAnsi="Calibri" w:hint="eastAsia"/>
          <w:sz w:val="28"/>
          <w:szCs w:val="28"/>
        </w:rPr>
        <w:t>Игумановић</w:t>
      </w:r>
      <w:r w:rsidRPr="009C263D">
        <w:rPr>
          <w:rFonts w:ascii="Calibri" w:hAnsi="Calibri"/>
          <w:sz w:val="28"/>
          <w:szCs w:val="28"/>
        </w:rPr>
        <w:t xml:space="preserve">* </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Косјерићу</w:t>
      </w:r>
      <w:r w:rsidRPr="009C263D">
        <w:rPr>
          <w:rFonts w:ascii="Calibri" w:hAnsi="Calibri"/>
          <w:sz w:val="28"/>
          <w:szCs w:val="28"/>
        </w:rPr>
        <w:t>.</w:t>
      </w:r>
    </w:p>
    <w:p w:rsidR="00CD3DC0" w:rsidRPr="009C263D" w:rsidRDefault="00CD3DC0" w:rsidP="00CD3DC0">
      <w:pPr>
        <w:jc w:val="both"/>
        <w:rPr>
          <w:rFonts w:ascii="Calibri" w:hAnsi="Calibri"/>
          <w:sz w:val="28"/>
          <w:szCs w:val="28"/>
        </w:rPr>
      </w:pPr>
      <w:r w:rsidRPr="009C263D">
        <w:rPr>
          <w:rFonts w:ascii="Calibri" w:hAnsi="Calibri"/>
          <w:sz w:val="28"/>
          <w:szCs w:val="28"/>
        </w:rPr>
        <w:t>-</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току</w:t>
      </w:r>
      <w:r w:rsidRPr="009C263D">
        <w:rPr>
          <w:rFonts w:ascii="Calibri" w:hAnsi="Calibri"/>
          <w:sz w:val="28"/>
          <w:szCs w:val="28"/>
        </w:rPr>
        <w:t xml:space="preserve"> </w:t>
      </w:r>
      <w:r w:rsidRPr="009C263D">
        <w:rPr>
          <w:rFonts w:ascii="Calibri" w:hAnsi="Calibri" w:hint="eastAsia"/>
          <w:sz w:val="28"/>
          <w:szCs w:val="28"/>
        </w:rPr>
        <w:t>другог</w:t>
      </w:r>
      <w:r w:rsidRPr="009C263D">
        <w:rPr>
          <w:rFonts w:ascii="Calibri" w:hAnsi="Calibri"/>
          <w:sz w:val="28"/>
          <w:szCs w:val="28"/>
        </w:rPr>
        <w:t xml:space="preserve"> </w:t>
      </w:r>
      <w:r w:rsidRPr="009C263D">
        <w:rPr>
          <w:rFonts w:ascii="Calibri" w:hAnsi="Calibri" w:hint="eastAsia"/>
          <w:sz w:val="28"/>
          <w:szCs w:val="28"/>
        </w:rPr>
        <w:t>полугодишта</w:t>
      </w:r>
      <w:r w:rsidRPr="009C263D">
        <w:rPr>
          <w:rFonts w:ascii="Calibri" w:hAnsi="Calibri"/>
          <w:sz w:val="28"/>
          <w:szCs w:val="28"/>
        </w:rPr>
        <w:t xml:space="preserve"> </w:t>
      </w:r>
      <w:r w:rsidRPr="009C263D">
        <w:rPr>
          <w:rFonts w:ascii="Calibri" w:hAnsi="Calibri" w:hint="eastAsia"/>
          <w:sz w:val="28"/>
          <w:szCs w:val="28"/>
        </w:rPr>
        <w:t>није</w:t>
      </w:r>
      <w:r w:rsidRPr="009C263D">
        <w:rPr>
          <w:rFonts w:ascii="Calibri" w:hAnsi="Calibri"/>
          <w:sz w:val="28"/>
          <w:szCs w:val="28"/>
        </w:rPr>
        <w:t xml:space="preserve"> </w:t>
      </w:r>
      <w:r w:rsidRPr="009C263D">
        <w:rPr>
          <w:rFonts w:ascii="Calibri" w:hAnsi="Calibri" w:hint="eastAsia"/>
          <w:sz w:val="28"/>
          <w:szCs w:val="28"/>
        </w:rPr>
        <w:t>реализован</w:t>
      </w:r>
      <w:r w:rsidRPr="009C263D">
        <w:rPr>
          <w:rFonts w:ascii="Calibri" w:hAnsi="Calibri"/>
          <w:sz w:val="28"/>
          <w:szCs w:val="28"/>
        </w:rPr>
        <w:t xml:space="preserve"> </w:t>
      </w:r>
      <w:r w:rsidRPr="009C263D">
        <w:rPr>
          <w:rFonts w:ascii="Calibri" w:hAnsi="Calibri" w:hint="eastAsia"/>
          <w:sz w:val="28"/>
          <w:szCs w:val="28"/>
        </w:rPr>
        <w:t>низ</w:t>
      </w:r>
      <w:r w:rsidRPr="009C263D">
        <w:rPr>
          <w:rFonts w:ascii="Calibri" w:hAnsi="Calibri"/>
          <w:sz w:val="28"/>
          <w:szCs w:val="28"/>
        </w:rPr>
        <w:t xml:space="preserve"> </w:t>
      </w:r>
      <w:r w:rsidRPr="009C263D">
        <w:rPr>
          <w:rFonts w:ascii="Calibri" w:hAnsi="Calibri" w:hint="eastAsia"/>
          <w:sz w:val="28"/>
          <w:szCs w:val="28"/>
        </w:rPr>
        <w:t>активности</w:t>
      </w:r>
      <w:r w:rsidRPr="009C263D">
        <w:rPr>
          <w:rFonts w:ascii="Calibri" w:hAnsi="Calibri"/>
          <w:sz w:val="28"/>
          <w:szCs w:val="28"/>
        </w:rPr>
        <w:t xml:space="preserve"> </w:t>
      </w:r>
      <w:r w:rsidRPr="009C263D">
        <w:rPr>
          <w:rFonts w:ascii="Calibri" w:hAnsi="Calibri" w:hint="eastAsia"/>
          <w:sz w:val="28"/>
          <w:szCs w:val="28"/>
        </w:rPr>
        <w:t>због</w:t>
      </w:r>
      <w:r w:rsidRPr="009C263D">
        <w:rPr>
          <w:rFonts w:ascii="Calibri" w:hAnsi="Calibri"/>
          <w:sz w:val="28"/>
          <w:szCs w:val="28"/>
        </w:rPr>
        <w:t xml:space="preserve"> </w:t>
      </w:r>
      <w:r w:rsidRPr="009C263D">
        <w:rPr>
          <w:rFonts w:ascii="Calibri" w:hAnsi="Calibri" w:hint="eastAsia"/>
          <w:sz w:val="28"/>
          <w:szCs w:val="28"/>
        </w:rPr>
        <w:t>епидемиолошке</w:t>
      </w:r>
      <w:r w:rsidRPr="009C263D">
        <w:rPr>
          <w:rFonts w:ascii="Calibri" w:hAnsi="Calibri"/>
          <w:sz w:val="28"/>
          <w:szCs w:val="28"/>
        </w:rPr>
        <w:t xml:space="preserve"> </w:t>
      </w:r>
      <w:r w:rsidRPr="009C263D">
        <w:rPr>
          <w:rFonts w:ascii="Calibri" w:hAnsi="Calibri" w:hint="eastAsia"/>
          <w:sz w:val="28"/>
          <w:szCs w:val="28"/>
        </w:rPr>
        <w:t>ситуације</w:t>
      </w:r>
      <w:r w:rsidRPr="009C263D">
        <w:rPr>
          <w:rFonts w:ascii="Calibri" w:hAnsi="Calibri"/>
          <w:sz w:val="28"/>
          <w:szCs w:val="28"/>
        </w:rPr>
        <w:t xml:space="preserve"> </w:t>
      </w:r>
      <w:r w:rsidRPr="009C263D">
        <w:rPr>
          <w:rFonts w:ascii="Calibri" w:hAnsi="Calibri" w:hint="eastAsia"/>
          <w:sz w:val="28"/>
          <w:szCs w:val="28"/>
        </w:rPr>
        <w:t>И</w:t>
      </w:r>
      <w:r w:rsidRPr="009C263D">
        <w:rPr>
          <w:rFonts w:ascii="Calibri" w:hAnsi="Calibri"/>
          <w:sz w:val="28"/>
          <w:szCs w:val="28"/>
        </w:rPr>
        <w:t xml:space="preserve"> </w:t>
      </w:r>
      <w:r w:rsidRPr="009C263D">
        <w:rPr>
          <w:rFonts w:ascii="Calibri" w:hAnsi="Calibri" w:hint="eastAsia"/>
          <w:sz w:val="28"/>
          <w:szCs w:val="28"/>
        </w:rPr>
        <w:t>ванредног</w:t>
      </w:r>
      <w:r w:rsidRPr="009C263D">
        <w:rPr>
          <w:rFonts w:ascii="Calibri" w:hAnsi="Calibri"/>
          <w:sz w:val="28"/>
          <w:szCs w:val="28"/>
        </w:rPr>
        <w:t xml:space="preserve"> </w:t>
      </w:r>
      <w:r w:rsidRPr="009C263D">
        <w:rPr>
          <w:rFonts w:ascii="Calibri" w:hAnsi="Calibri" w:hint="eastAsia"/>
          <w:sz w:val="28"/>
          <w:szCs w:val="28"/>
        </w:rPr>
        <w:t>стања</w:t>
      </w:r>
      <w:r w:rsidRPr="009C263D">
        <w:rPr>
          <w:rFonts w:ascii="Calibri" w:hAnsi="Calibri"/>
          <w:sz w:val="28"/>
          <w:szCs w:val="28"/>
        </w:rPr>
        <w:t xml:space="preserve"> </w:t>
      </w:r>
      <w:r w:rsidRPr="009C263D">
        <w:rPr>
          <w:rFonts w:ascii="Calibri" w:hAnsi="Calibri" w:hint="eastAsia"/>
          <w:sz w:val="28"/>
          <w:szCs w:val="28"/>
        </w:rPr>
        <w:t>у</w:t>
      </w:r>
      <w:r w:rsidRPr="009C263D">
        <w:rPr>
          <w:rFonts w:ascii="Calibri" w:hAnsi="Calibri"/>
          <w:sz w:val="28"/>
          <w:szCs w:val="28"/>
        </w:rPr>
        <w:t xml:space="preserve"> </w:t>
      </w:r>
      <w:r w:rsidRPr="009C263D">
        <w:rPr>
          <w:rFonts w:ascii="Calibri" w:hAnsi="Calibri" w:hint="eastAsia"/>
          <w:sz w:val="28"/>
          <w:szCs w:val="28"/>
        </w:rPr>
        <w:t>држави</w:t>
      </w:r>
      <w:r w:rsidRPr="009C263D">
        <w:rPr>
          <w:rFonts w:ascii="Calibri" w:hAnsi="Calibri"/>
          <w:sz w:val="28"/>
          <w:szCs w:val="28"/>
        </w:rPr>
        <w:t>.</w:t>
      </w:r>
    </w:p>
    <w:p w:rsidR="00CD3DC0" w:rsidRPr="009C263D" w:rsidRDefault="00CD3DC0" w:rsidP="00CD3DC0">
      <w:pPr>
        <w:jc w:val="both"/>
        <w:rPr>
          <w:rFonts w:ascii="Calibri" w:hAnsi="Calibri"/>
          <w:sz w:val="28"/>
          <w:szCs w:val="28"/>
        </w:rPr>
      </w:pPr>
    </w:p>
    <w:p w:rsidR="00CD3DC0" w:rsidRPr="009C263D" w:rsidRDefault="00CD3DC0" w:rsidP="00CD3DC0">
      <w:pPr>
        <w:jc w:val="both"/>
        <w:rPr>
          <w:rFonts w:ascii="Calibri" w:hAnsi="Calibri"/>
          <w:sz w:val="28"/>
          <w:szCs w:val="28"/>
        </w:rPr>
      </w:pPr>
      <w:r w:rsidRPr="009C263D">
        <w:rPr>
          <w:rFonts w:ascii="Calibri" w:hAnsi="Calibri"/>
          <w:sz w:val="28"/>
          <w:szCs w:val="28"/>
        </w:rPr>
        <w:t xml:space="preserve">    </w:t>
      </w:r>
    </w:p>
    <w:p w:rsidR="00CD3DC0" w:rsidRPr="009C263D" w:rsidRDefault="00CD3DC0" w:rsidP="00CD3DC0">
      <w:pPr>
        <w:jc w:val="both"/>
        <w:rPr>
          <w:color w:val="C00000"/>
          <w:lang w:val="en-US"/>
        </w:rPr>
      </w:pPr>
      <w:r w:rsidRPr="009C263D">
        <w:rPr>
          <w:rFonts w:ascii="Calibri" w:hAnsi="Calibri"/>
          <w:sz w:val="28"/>
          <w:szCs w:val="28"/>
        </w:rPr>
        <w:t xml:space="preserve">                                         </w:t>
      </w:r>
      <w:r>
        <w:rPr>
          <w:rFonts w:ascii="Calibri" w:hAnsi="Calibri"/>
          <w:sz w:val="28"/>
          <w:szCs w:val="28"/>
        </w:rPr>
        <w:t xml:space="preserve">                       </w:t>
      </w:r>
      <w:r w:rsidRPr="009C263D">
        <w:rPr>
          <w:rFonts w:ascii="Calibri" w:hAnsi="Calibri"/>
          <w:sz w:val="28"/>
          <w:szCs w:val="28"/>
        </w:rPr>
        <w:t xml:space="preserve">            </w:t>
      </w:r>
      <w:r w:rsidRPr="009C263D">
        <w:rPr>
          <w:rFonts w:ascii="Calibri" w:hAnsi="Calibri" w:hint="eastAsia"/>
          <w:sz w:val="28"/>
          <w:szCs w:val="28"/>
        </w:rPr>
        <w:t>КОРДИНАТОР</w:t>
      </w:r>
      <w:r w:rsidRPr="009C263D">
        <w:rPr>
          <w:rFonts w:ascii="Calibri" w:hAnsi="Calibri"/>
          <w:sz w:val="28"/>
          <w:szCs w:val="28"/>
        </w:rPr>
        <w:t xml:space="preserve"> </w:t>
      </w:r>
      <w:r w:rsidRPr="009C263D">
        <w:rPr>
          <w:rFonts w:ascii="Calibri" w:hAnsi="Calibri" w:hint="eastAsia"/>
          <w:sz w:val="28"/>
          <w:szCs w:val="28"/>
        </w:rPr>
        <w:t>ТИМА</w:t>
      </w:r>
      <w:r w:rsidRPr="009C263D">
        <w:rPr>
          <w:rFonts w:ascii="Calibri" w:hAnsi="Calibri"/>
          <w:sz w:val="28"/>
          <w:szCs w:val="28"/>
        </w:rPr>
        <w:t>-</w:t>
      </w:r>
      <w:r w:rsidRPr="009C263D">
        <w:rPr>
          <w:rFonts w:ascii="Calibri" w:hAnsi="Calibri" w:hint="eastAsia"/>
          <w:sz w:val="28"/>
          <w:szCs w:val="28"/>
        </w:rPr>
        <w:t>ГОРАН</w:t>
      </w:r>
      <w:r w:rsidRPr="009C263D">
        <w:rPr>
          <w:rFonts w:ascii="Calibri" w:hAnsi="Calibri"/>
          <w:sz w:val="28"/>
          <w:szCs w:val="28"/>
        </w:rPr>
        <w:t xml:space="preserve"> </w:t>
      </w:r>
      <w:r w:rsidRPr="009C263D">
        <w:rPr>
          <w:rFonts w:ascii="Calibri" w:hAnsi="Calibri" w:hint="eastAsia"/>
          <w:sz w:val="28"/>
          <w:szCs w:val="28"/>
        </w:rPr>
        <w:t>РАДОВИЋ</w:t>
      </w:r>
    </w:p>
    <w:p w:rsidR="005C1AEE" w:rsidRDefault="005C1AEE" w:rsidP="005C1AEE">
      <w:pPr>
        <w:jc w:val="both"/>
        <w:rPr>
          <w:color w:val="C00000"/>
          <w:lang w:val="en-US"/>
        </w:rPr>
      </w:pPr>
    </w:p>
    <w:p w:rsidR="005C1AEE" w:rsidRDefault="005C1AEE" w:rsidP="005C1AEE">
      <w:pPr>
        <w:jc w:val="both"/>
        <w:rPr>
          <w:color w:val="C00000"/>
          <w:lang w:val="en-US"/>
        </w:rPr>
      </w:pPr>
    </w:p>
    <w:p w:rsidR="005C1AEE" w:rsidRDefault="005C1AEE" w:rsidP="005C1AEE">
      <w:pPr>
        <w:rPr>
          <w:sz w:val="36"/>
          <w:szCs w:val="36"/>
        </w:rPr>
      </w:pPr>
      <w:r>
        <w:rPr>
          <w:b/>
          <w:bCs/>
          <w:sz w:val="36"/>
          <w:szCs w:val="36"/>
        </w:rPr>
        <w:t>Извештај рада тим за развој међупредметних компетенција и предузетништва</w:t>
      </w:r>
    </w:p>
    <w:p w:rsidR="005C1AEE" w:rsidRDefault="005C1AEE" w:rsidP="005C1AEE">
      <w:pPr>
        <w:rPr>
          <w:sz w:val="28"/>
          <w:szCs w:val="28"/>
        </w:rPr>
      </w:pPr>
    </w:p>
    <w:p w:rsidR="003243EF" w:rsidRPr="00B263AF" w:rsidRDefault="003243EF" w:rsidP="003243EF">
      <w:pPr>
        <w:rPr>
          <w:sz w:val="28"/>
          <w:szCs w:val="28"/>
        </w:rPr>
      </w:pPr>
    </w:p>
    <w:p w:rsidR="003243EF" w:rsidRPr="00B263AF" w:rsidRDefault="003243EF" w:rsidP="003243EF">
      <w:pPr>
        <w:rPr>
          <w:sz w:val="32"/>
          <w:szCs w:val="32"/>
        </w:rPr>
      </w:pPr>
      <w:r w:rsidRPr="00B263AF">
        <w:rPr>
          <w:sz w:val="32"/>
          <w:szCs w:val="32"/>
        </w:rPr>
        <w:t xml:space="preserve">Чланови тима : Славка Шаровић (координатор), Стана Јовановић, Жељко Марић, </w:t>
      </w:r>
      <w:r>
        <w:rPr>
          <w:sz w:val="32"/>
          <w:szCs w:val="32"/>
        </w:rPr>
        <w:t>Гордана Штуловић</w:t>
      </w:r>
      <w:r w:rsidRPr="00B263AF">
        <w:rPr>
          <w:sz w:val="32"/>
          <w:szCs w:val="32"/>
        </w:rPr>
        <w:t xml:space="preserve"> и Александар Марјановић</w:t>
      </w:r>
    </w:p>
    <w:p w:rsidR="003243EF" w:rsidRPr="00B263AF" w:rsidRDefault="003243EF" w:rsidP="003243EF">
      <w:pPr>
        <w:rPr>
          <w:sz w:val="32"/>
          <w:szCs w:val="32"/>
        </w:rPr>
      </w:pPr>
    </w:p>
    <w:p w:rsidR="003243EF" w:rsidRDefault="003243EF" w:rsidP="003243EF">
      <w:pPr>
        <w:rPr>
          <w:sz w:val="32"/>
          <w:szCs w:val="32"/>
        </w:rPr>
      </w:pPr>
      <w:r>
        <w:rPr>
          <w:sz w:val="32"/>
          <w:szCs w:val="32"/>
        </w:rPr>
        <w:t>Тим за развој међупредметних компетенција и предузетништва у плану за школску 2019/2020 планирао је сртучно усавршавање  наставника у области међупредметних компетенција и предузетништва .Семинара  на ову тему  није било због  вируса СОVID-19 . Наставници који су прошли ову обуку креирали су базу оперативног плана и по њој радили.Због увођења ванредне ситуације од марта месеца до краја школске године  радило се по препорукама министарства просвете. Предавања на тему преузетништво и радионица није било због поменуте ситуације.</w:t>
      </w:r>
    </w:p>
    <w:p w:rsidR="003243EF" w:rsidRPr="008D4D40" w:rsidRDefault="003243EF" w:rsidP="003243EF">
      <w:pPr>
        <w:rPr>
          <w:sz w:val="32"/>
          <w:szCs w:val="32"/>
        </w:rPr>
      </w:pPr>
    </w:p>
    <w:p w:rsidR="003243EF" w:rsidRDefault="003243EF" w:rsidP="003243EF">
      <w:pPr>
        <w:tabs>
          <w:tab w:val="left" w:pos="7164"/>
        </w:tabs>
        <w:rPr>
          <w:sz w:val="32"/>
          <w:szCs w:val="32"/>
        </w:rPr>
      </w:pPr>
    </w:p>
    <w:p w:rsidR="003243EF" w:rsidRDefault="003243EF" w:rsidP="003243EF">
      <w:pPr>
        <w:tabs>
          <w:tab w:val="left" w:pos="7164"/>
        </w:tabs>
        <w:rPr>
          <w:sz w:val="32"/>
          <w:szCs w:val="32"/>
        </w:rPr>
      </w:pPr>
    </w:p>
    <w:p w:rsidR="003243EF" w:rsidRDefault="003243EF" w:rsidP="003243EF">
      <w:pPr>
        <w:tabs>
          <w:tab w:val="left" w:pos="7164"/>
        </w:tabs>
        <w:rPr>
          <w:sz w:val="32"/>
          <w:szCs w:val="32"/>
        </w:rPr>
      </w:pPr>
      <w:r>
        <w:rPr>
          <w:sz w:val="32"/>
          <w:szCs w:val="32"/>
        </w:rPr>
        <w:t>К</w:t>
      </w:r>
      <w:r w:rsidRPr="0037690C">
        <w:rPr>
          <w:sz w:val="32"/>
          <w:szCs w:val="32"/>
        </w:rPr>
        <w:t xml:space="preserve">осјерић </w:t>
      </w:r>
      <w:r>
        <w:rPr>
          <w:sz w:val="32"/>
          <w:szCs w:val="32"/>
        </w:rPr>
        <w:t>, 31</w:t>
      </w:r>
      <w:r w:rsidRPr="0037690C">
        <w:rPr>
          <w:sz w:val="32"/>
          <w:szCs w:val="32"/>
        </w:rPr>
        <w:t>.</w:t>
      </w:r>
      <w:r>
        <w:rPr>
          <w:sz w:val="32"/>
          <w:szCs w:val="32"/>
        </w:rPr>
        <w:t>8</w:t>
      </w:r>
      <w:r w:rsidRPr="0037690C">
        <w:rPr>
          <w:sz w:val="32"/>
          <w:szCs w:val="32"/>
        </w:rPr>
        <w:t>.20</w:t>
      </w:r>
      <w:r>
        <w:rPr>
          <w:sz w:val="32"/>
          <w:szCs w:val="32"/>
        </w:rPr>
        <w:t xml:space="preserve">20                                              кординатор                                                                                                                                 </w:t>
      </w:r>
    </w:p>
    <w:p w:rsidR="004E174A" w:rsidRDefault="003243EF" w:rsidP="003243EF">
      <w:pPr>
        <w:jc w:val="both"/>
        <w:rPr>
          <w:sz w:val="32"/>
          <w:szCs w:val="32"/>
        </w:rPr>
      </w:pPr>
      <w:r>
        <w:rPr>
          <w:sz w:val="32"/>
          <w:szCs w:val="32"/>
        </w:rPr>
        <w:t xml:space="preserve">                                                                                Славка Шаровић</w:t>
      </w:r>
      <w:r w:rsidRPr="0037690C">
        <w:rPr>
          <w:sz w:val="32"/>
          <w:szCs w:val="32"/>
        </w:rPr>
        <w:t>.</w:t>
      </w:r>
    </w:p>
    <w:p w:rsidR="004E174A" w:rsidRDefault="004E174A" w:rsidP="003243EF">
      <w:pPr>
        <w:jc w:val="both"/>
        <w:rPr>
          <w:sz w:val="32"/>
          <w:szCs w:val="32"/>
        </w:rPr>
      </w:pPr>
    </w:p>
    <w:p w:rsidR="004E174A" w:rsidRDefault="004E174A" w:rsidP="003243EF">
      <w:pPr>
        <w:jc w:val="both"/>
        <w:rPr>
          <w:sz w:val="32"/>
          <w:szCs w:val="32"/>
        </w:rPr>
      </w:pPr>
    </w:p>
    <w:p w:rsidR="006B15E5" w:rsidRDefault="006B15E5" w:rsidP="003243EF">
      <w:pPr>
        <w:jc w:val="both"/>
        <w:rPr>
          <w:sz w:val="32"/>
          <w:szCs w:val="32"/>
        </w:rPr>
      </w:pPr>
    </w:p>
    <w:p w:rsidR="006B15E5" w:rsidRDefault="006B15E5" w:rsidP="003243EF">
      <w:pPr>
        <w:jc w:val="both"/>
        <w:rPr>
          <w:sz w:val="32"/>
          <w:szCs w:val="32"/>
        </w:rPr>
      </w:pPr>
    </w:p>
    <w:p w:rsidR="006B15E5" w:rsidRDefault="006B15E5" w:rsidP="003243EF">
      <w:pPr>
        <w:jc w:val="both"/>
        <w:rPr>
          <w:sz w:val="32"/>
          <w:szCs w:val="32"/>
        </w:rPr>
      </w:pPr>
    </w:p>
    <w:p w:rsidR="006B15E5" w:rsidRPr="006B15E5" w:rsidRDefault="006B15E5" w:rsidP="003243EF">
      <w:pPr>
        <w:jc w:val="both"/>
        <w:rPr>
          <w:sz w:val="32"/>
          <w:szCs w:val="32"/>
        </w:rPr>
      </w:pPr>
    </w:p>
    <w:p w:rsidR="004E174A" w:rsidRPr="002B43FA" w:rsidRDefault="004E174A" w:rsidP="001D25F6">
      <w:pPr>
        <w:pStyle w:val="Podnaslovpodnslova"/>
        <w:numPr>
          <w:ilvl w:val="0"/>
          <w:numId w:val="22"/>
        </w:numPr>
        <w:rPr>
          <w:lang w:val="sr-Cyrl-CS"/>
        </w:rPr>
      </w:pPr>
      <w:r>
        <w:rPr>
          <w:sz w:val="32"/>
          <w:szCs w:val="32"/>
        </w:rPr>
        <w:lastRenderedPageBreak/>
        <w:t>Извештај</w:t>
      </w:r>
      <w:r w:rsidRPr="002B43FA">
        <w:rPr>
          <w:lang w:val="sr-Cyrl-CS"/>
        </w:rPr>
        <w:t xml:space="preserve"> рада ученичког парламента</w:t>
      </w:r>
    </w:p>
    <w:p w:rsidR="004E174A" w:rsidRPr="00B10540" w:rsidRDefault="004E174A" w:rsidP="004E174A">
      <w:pPr>
        <w:rPr>
          <w:b/>
        </w:rPr>
      </w:pPr>
    </w:p>
    <w:p w:rsidR="004E174A" w:rsidRPr="00230B68" w:rsidRDefault="004E174A" w:rsidP="004E174A">
      <w:pPr>
        <w:ind w:firstLine="480"/>
        <w:jc w:val="both"/>
      </w:pPr>
      <w:r w:rsidRPr="00230B68">
        <w:t>Пратећи реформске процесе као и процес демократизације школе у којој је омогућено младима да остварују своја партиципативна права и активно уче</w:t>
      </w:r>
      <w:r>
        <w:t>шће у животу школе у Техничкој школи</w:t>
      </w:r>
      <w:r w:rsidRPr="00230B68">
        <w:t xml:space="preserve"> делује Ученички парламент. </w:t>
      </w:r>
    </w:p>
    <w:p w:rsidR="004E174A" w:rsidRPr="00230B68" w:rsidRDefault="004E174A" w:rsidP="004E174A">
      <w:pPr>
        <w:ind w:firstLine="480"/>
        <w:jc w:val="both"/>
      </w:pPr>
      <w:r w:rsidRPr="00230B68">
        <w:t>Сачињавају га</w:t>
      </w:r>
      <w:r>
        <w:t xml:space="preserve"> по два делегата ученика из сваког одељења</w:t>
      </w:r>
      <w:r w:rsidRPr="00230B68">
        <w:t xml:space="preserve"> Школе.</w:t>
      </w:r>
    </w:p>
    <w:p w:rsidR="004E174A" w:rsidRPr="00B056B1" w:rsidRDefault="004E174A" w:rsidP="004E174A">
      <w:pPr>
        <w:jc w:val="both"/>
      </w:pPr>
      <w:r w:rsidRPr="00230B68">
        <w:t>Уче</w:t>
      </w:r>
      <w:r>
        <w:t>нички парламент је  у току 2019/20</w:t>
      </w:r>
      <w:r w:rsidRPr="00230B68">
        <w:t>. године бави</w:t>
      </w:r>
      <w:r>
        <w:t>о</w:t>
      </w:r>
      <w:r w:rsidRPr="00230B68">
        <w:t xml:space="preserve"> следећим питањима </w:t>
      </w:r>
      <w:r>
        <w:t>везаним за рад и живот у школи:</w:t>
      </w:r>
    </w:p>
    <w:p w:rsidR="004E174A" w:rsidRDefault="004E174A" w:rsidP="004E174A">
      <w:pPr>
        <w:pStyle w:val="-"/>
        <w:rPr>
          <w:rFonts w:ascii="Times New Roman" w:hAnsi="Times New Roman"/>
          <w:sz w:val="24"/>
          <w:szCs w:val="24"/>
        </w:rPr>
      </w:pPr>
      <w:r w:rsidRPr="00230B68">
        <w:rPr>
          <w:rFonts w:ascii="Times New Roman" w:hAnsi="Times New Roman"/>
          <w:sz w:val="24"/>
          <w:szCs w:val="24"/>
        </w:rPr>
        <w:t xml:space="preserve">учешће у реализацији Школског развојног плана, </w:t>
      </w:r>
    </w:p>
    <w:p w:rsidR="004E174A" w:rsidRPr="00230B68" w:rsidRDefault="004E174A" w:rsidP="004E174A">
      <w:pPr>
        <w:pStyle w:val="-"/>
        <w:rPr>
          <w:rFonts w:ascii="Times New Roman" w:hAnsi="Times New Roman"/>
          <w:sz w:val="24"/>
          <w:szCs w:val="24"/>
        </w:rPr>
      </w:pPr>
      <w:r>
        <w:rPr>
          <w:rFonts w:ascii="Times New Roman" w:hAnsi="Times New Roman"/>
          <w:sz w:val="24"/>
          <w:szCs w:val="24"/>
        </w:rPr>
        <w:t>учешће у раду тима за заштиту ученика од насиља (вршњачки тим)</w:t>
      </w:r>
    </w:p>
    <w:p w:rsidR="004E174A" w:rsidRPr="00230B68" w:rsidRDefault="004E174A" w:rsidP="004E174A">
      <w:pPr>
        <w:pStyle w:val="-"/>
        <w:rPr>
          <w:rFonts w:ascii="Times New Roman" w:hAnsi="Times New Roman"/>
          <w:sz w:val="24"/>
          <w:szCs w:val="24"/>
        </w:rPr>
      </w:pPr>
      <w:r w:rsidRPr="00230B68">
        <w:rPr>
          <w:rFonts w:ascii="Times New Roman" w:hAnsi="Times New Roman"/>
          <w:sz w:val="24"/>
          <w:szCs w:val="24"/>
        </w:rPr>
        <w:t xml:space="preserve">слободним и ваннаставним активностима, </w:t>
      </w:r>
    </w:p>
    <w:p w:rsidR="004E174A" w:rsidRPr="00230B68" w:rsidRDefault="004E174A" w:rsidP="004E174A">
      <w:pPr>
        <w:pStyle w:val="-"/>
        <w:rPr>
          <w:rFonts w:ascii="Times New Roman" w:hAnsi="Times New Roman"/>
          <w:sz w:val="24"/>
          <w:szCs w:val="24"/>
        </w:rPr>
      </w:pPr>
      <w:r w:rsidRPr="00230B68">
        <w:rPr>
          <w:rFonts w:ascii="Times New Roman" w:hAnsi="Times New Roman"/>
          <w:sz w:val="24"/>
          <w:szCs w:val="24"/>
        </w:rPr>
        <w:t xml:space="preserve">питањима школских екскурзија, </w:t>
      </w:r>
    </w:p>
    <w:p w:rsidR="004E174A" w:rsidRPr="00230B68" w:rsidRDefault="004E174A" w:rsidP="004E174A">
      <w:pPr>
        <w:pStyle w:val="-"/>
        <w:rPr>
          <w:rFonts w:ascii="Times New Roman" w:hAnsi="Times New Roman"/>
          <w:sz w:val="24"/>
          <w:szCs w:val="24"/>
        </w:rPr>
      </w:pPr>
      <w:r w:rsidRPr="00230B68">
        <w:rPr>
          <w:rFonts w:ascii="Times New Roman" w:hAnsi="Times New Roman"/>
          <w:sz w:val="24"/>
          <w:szCs w:val="24"/>
        </w:rPr>
        <w:t xml:space="preserve">учешћу на спортским и другим такмичењима, </w:t>
      </w:r>
    </w:p>
    <w:p w:rsidR="004E174A" w:rsidRPr="00230B68" w:rsidRDefault="004E174A" w:rsidP="004E174A">
      <w:pPr>
        <w:pStyle w:val="-"/>
        <w:rPr>
          <w:rFonts w:ascii="Times New Roman" w:hAnsi="Times New Roman"/>
          <w:sz w:val="24"/>
          <w:szCs w:val="24"/>
        </w:rPr>
      </w:pPr>
      <w:r w:rsidRPr="00230B68">
        <w:rPr>
          <w:rFonts w:ascii="Times New Roman" w:hAnsi="Times New Roman"/>
          <w:sz w:val="24"/>
          <w:szCs w:val="24"/>
        </w:rPr>
        <w:t xml:space="preserve">организацији манифестација ученика у школи и ван ње, </w:t>
      </w:r>
    </w:p>
    <w:p w:rsidR="004E174A" w:rsidRDefault="004E174A" w:rsidP="004E174A">
      <w:pPr>
        <w:pStyle w:val="-"/>
        <w:rPr>
          <w:rFonts w:ascii="Times New Roman" w:hAnsi="Times New Roman"/>
          <w:sz w:val="24"/>
          <w:szCs w:val="24"/>
        </w:rPr>
      </w:pPr>
      <w:r w:rsidRPr="00230B68">
        <w:rPr>
          <w:rFonts w:ascii="Times New Roman" w:hAnsi="Times New Roman"/>
          <w:sz w:val="24"/>
          <w:szCs w:val="24"/>
        </w:rPr>
        <w:t>разматра</w:t>
      </w:r>
      <w:r>
        <w:rPr>
          <w:rFonts w:ascii="Times New Roman" w:hAnsi="Times New Roman"/>
          <w:sz w:val="24"/>
          <w:szCs w:val="24"/>
        </w:rPr>
        <w:t>о</w:t>
      </w:r>
      <w:r w:rsidRPr="00230B68">
        <w:rPr>
          <w:rFonts w:ascii="Times New Roman" w:hAnsi="Times New Roman"/>
          <w:sz w:val="24"/>
          <w:szCs w:val="24"/>
        </w:rPr>
        <w:t xml:space="preserve"> односе и сарадњу ученика и наставника или стручног сарадника, </w:t>
      </w:r>
    </w:p>
    <w:p w:rsidR="004E174A" w:rsidRPr="00230B68" w:rsidRDefault="004E174A" w:rsidP="004E174A">
      <w:pPr>
        <w:pStyle w:val="-"/>
        <w:rPr>
          <w:rFonts w:ascii="Times New Roman" w:hAnsi="Times New Roman"/>
          <w:sz w:val="24"/>
          <w:szCs w:val="24"/>
        </w:rPr>
      </w:pPr>
      <w:r>
        <w:rPr>
          <w:rFonts w:ascii="Times New Roman" w:hAnsi="Times New Roman"/>
          <w:sz w:val="24"/>
          <w:szCs w:val="24"/>
        </w:rPr>
        <w:t>предлагао и израдио пројекат везана за школске и ваншколске активности,</w:t>
      </w:r>
    </w:p>
    <w:p w:rsidR="004E174A" w:rsidRDefault="004E174A" w:rsidP="004E174A">
      <w:pPr>
        <w:pStyle w:val="-"/>
        <w:rPr>
          <w:rFonts w:ascii="Times New Roman" w:hAnsi="Times New Roman"/>
          <w:sz w:val="24"/>
          <w:szCs w:val="24"/>
        </w:rPr>
      </w:pPr>
      <w:r w:rsidRPr="00230B68">
        <w:rPr>
          <w:rFonts w:ascii="Times New Roman" w:hAnsi="Times New Roman"/>
          <w:sz w:val="24"/>
          <w:szCs w:val="24"/>
        </w:rPr>
        <w:t>обавештав</w:t>
      </w:r>
      <w:r>
        <w:rPr>
          <w:rFonts w:ascii="Times New Roman" w:hAnsi="Times New Roman"/>
          <w:sz w:val="24"/>
          <w:szCs w:val="24"/>
        </w:rPr>
        <w:t>о</w:t>
      </w:r>
      <w:r w:rsidRPr="00230B68">
        <w:rPr>
          <w:rFonts w:ascii="Times New Roman" w:hAnsi="Times New Roman"/>
          <w:sz w:val="24"/>
          <w:szCs w:val="24"/>
        </w:rPr>
        <w:t xml:space="preserve"> ученик</w:t>
      </w:r>
      <w:r>
        <w:rPr>
          <w:rFonts w:ascii="Times New Roman" w:hAnsi="Times New Roman"/>
          <w:sz w:val="24"/>
          <w:szCs w:val="24"/>
        </w:rPr>
        <w:t>е</w:t>
      </w:r>
      <w:r w:rsidRPr="00230B68">
        <w:rPr>
          <w:rFonts w:ascii="Times New Roman" w:hAnsi="Times New Roman"/>
          <w:sz w:val="24"/>
          <w:szCs w:val="24"/>
        </w:rPr>
        <w:t xml:space="preserve"> о питањима од посеб</w:t>
      </w:r>
      <w:r>
        <w:rPr>
          <w:rFonts w:ascii="Times New Roman" w:hAnsi="Times New Roman"/>
          <w:sz w:val="24"/>
          <w:szCs w:val="24"/>
        </w:rPr>
        <w:t>ног значаја за њихово школовање,</w:t>
      </w:r>
    </w:p>
    <w:p w:rsidR="004E174A" w:rsidRPr="004E174A" w:rsidRDefault="004E174A" w:rsidP="004E174A">
      <w:pPr>
        <w:pStyle w:val="-"/>
        <w:rPr>
          <w:rFonts w:ascii="Times New Roman" w:hAnsi="Times New Roman"/>
          <w:sz w:val="24"/>
          <w:szCs w:val="24"/>
        </w:rPr>
      </w:pPr>
      <w:r>
        <w:rPr>
          <w:rFonts w:ascii="Times New Roman" w:hAnsi="Times New Roman"/>
          <w:sz w:val="24"/>
          <w:szCs w:val="24"/>
        </w:rPr>
        <w:t>остала питања везана за живот и рад ученика.</w:t>
      </w:r>
    </w:p>
    <w:p w:rsidR="004E174A" w:rsidRDefault="004E174A" w:rsidP="004E174A">
      <w:pPr>
        <w:pStyle w:val="-"/>
        <w:numPr>
          <w:ilvl w:val="0"/>
          <w:numId w:val="0"/>
        </w:numPr>
        <w:ind w:left="936" w:hanging="216"/>
        <w:rPr>
          <w:rFonts w:ascii="Times New Roman" w:hAnsi="Times New Roman"/>
          <w:sz w:val="24"/>
          <w:szCs w:val="24"/>
        </w:rPr>
      </w:pPr>
    </w:p>
    <w:p w:rsidR="004E174A" w:rsidRPr="00230B68" w:rsidRDefault="004E174A" w:rsidP="004E174A">
      <w:pPr>
        <w:pStyle w:val="-"/>
        <w:numPr>
          <w:ilvl w:val="0"/>
          <w:numId w:val="0"/>
        </w:numPr>
        <w:ind w:left="936" w:hanging="216"/>
        <w:rPr>
          <w:rFonts w:ascii="Times New Roman" w:hAnsi="Times New Roman"/>
          <w:sz w:val="24"/>
          <w:szCs w:val="24"/>
        </w:rPr>
      </w:pPr>
    </w:p>
    <w:p w:rsidR="004E174A" w:rsidRDefault="004E174A" w:rsidP="004E174A">
      <w:pPr>
        <w:jc w:val="both"/>
      </w:pPr>
      <w:r>
        <w:rPr>
          <w:rFonts w:asciiTheme="minorHAnsi" w:hAnsiTheme="minorHAnsi"/>
        </w:rPr>
        <w:t>Извештај</w:t>
      </w:r>
      <w:r w:rsidRPr="00230B68">
        <w:t xml:space="preserve"> рада  Ученичког парламента</w:t>
      </w:r>
    </w:p>
    <w:tbl>
      <w:tblPr>
        <w:tblW w:w="9184" w:type="dxa"/>
        <w:tblCellSpacing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left w:w="0" w:type="dxa"/>
          <w:right w:w="0" w:type="dxa"/>
        </w:tblCellMar>
        <w:tblLook w:val="04A0"/>
      </w:tblPr>
      <w:tblGrid>
        <w:gridCol w:w="6100"/>
        <w:gridCol w:w="3084"/>
      </w:tblGrid>
      <w:tr w:rsidR="004E174A" w:rsidRPr="004326B8" w:rsidTr="00E94A73">
        <w:trPr>
          <w:trHeight w:val="183"/>
          <w:tblCellSpacing w:w="0" w:type="dxa"/>
        </w:trPr>
        <w:tc>
          <w:tcPr>
            <w:tcW w:w="6100" w:type="dxa"/>
            <w:tcBorders>
              <w:top w:val="single" w:sz="2" w:space="0" w:color="C0C0C0"/>
              <w:left w:val="single" w:sz="2" w:space="0" w:color="C0C0C0"/>
              <w:bottom w:val="double" w:sz="4" w:space="0" w:color="333399"/>
              <w:right w:val="single" w:sz="2" w:space="0" w:color="C0C0C0"/>
            </w:tcBorders>
            <w:shd w:val="clear" w:color="auto" w:fill="D9D9D9"/>
            <w:tcMar>
              <w:top w:w="45" w:type="dxa"/>
              <w:left w:w="45" w:type="dxa"/>
              <w:bottom w:w="45" w:type="dxa"/>
              <w:right w:w="45" w:type="dxa"/>
            </w:tcMar>
            <w:vAlign w:val="center"/>
            <w:hideMark/>
          </w:tcPr>
          <w:p w:rsidR="004E174A" w:rsidRPr="004326B8" w:rsidRDefault="004E174A" w:rsidP="00E94A73">
            <w:pPr>
              <w:jc w:val="center"/>
            </w:pPr>
            <w:r w:rsidRPr="004326B8">
              <w:rPr>
                <w:b/>
                <w:bCs/>
                <w:sz w:val="22"/>
                <w:szCs w:val="22"/>
                <w:lang w:val="ru-RU"/>
              </w:rPr>
              <w:t xml:space="preserve">Активности </w:t>
            </w:r>
          </w:p>
        </w:tc>
        <w:tc>
          <w:tcPr>
            <w:tcW w:w="3084" w:type="dxa"/>
            <w:tcBorders>
              <w:top w:val="single" w:sz="2" w:space="0" w:color="C0C0C0"/>
              <w:left w:val="single" w:sz="2" w:space="0" w:color="C0C0C0"/>
              <w:bottom w:val="double" w:sz="4" w:space="0" w:color="333399"/>
              <w:right w:val="single" w:sz="2" w:space="0" w:color="C0C0C0"/>
            </w:tcBorders>
            <w:shd w:val="clear" w:color="auto" w:fill="D9D9D9"/>
            <w:tcMar>
              <w:top w:w="45" w:type="dxa"/>
              <w:left w:w="45" w:type="dxa"/>
              <w:bottom w:w="45" w:type="dxa"/>
              <w:right w:w="45" w:type="dxa"/>
            </w:tcMar>
            <w:vAlign w:val="center"/>
            <w:hideMark/>
          </w:tcPr>
          <w:p w:rsidR="004E174A" w:rsidRPr="004326B8" w:rsidRDefault="004E174A" w:rsidP="00E94A73">
            <w:pPr>
              <w:jc w:val="center"/>
            </w:pPr>
            <w:r w:rsidRPr="004326B8">
              <w:rPr>
                <w:b/>
                <w:bCs/>
                <w:sz w:val="22"/>
                <w:szCs w:val="22"/>
                <w:lang w:val="ru-RU"/>
              </w:rPr>
              <w:t xml:space="preserve">Време </w:t>
            </w:r>
          </w:p>
        </w:tc>
      </w:tr>
      <w:tr w:rsidR="004E174A" w:rsidRPr="004326B8" w:rsidTr="00E94A73">
        <w:trPr>
          <w:trHeight w:val="360"/>
          <w:tblCellSpacing w:w="0" w:type="dxa"/>
        </w:trPr>
        <w:tc>
          <w:tcPr>
            <w:tcW w:w="6100" w:type="dxa"/>
            <w:tcBorders>
              <w:top w:val="double" w:sz="4" w:space="0" w:color="1F497D"/>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r>
              <w:rPr>
                <w:lang w:val="ru-RU"/>
              </w:rPr>
              <w:t xml:space="preserve">- </w:t>
            </w:r>
            <w:r w:rsidRPr="004326B8">
              <w:rPr>
                <w:sz w:val="22"/>
                <w:szCs w:val="22"/>
                <w:lang w:val="ru-RU"/>
              </w:rPr>
              <w:t xml:space="preserve"> Конституисање Ученичког парламента</w:t>
            </w:r>
          </w:p>
          <w:p w:rsidR="004E174A" w:rsidRDefault="004E174A" w:rsidP="00E94A73">
            <w:pPr>
              <w:rPr>
                <w:lang w:val="ru-RU"/>
              </w:rPr>
            </w:pPr>
            <w:r>
              <w:rPr>
                <w:lang w:val="ru-RU"/>
              </w:rPr>
              <w:t xml:space="preserve">- </w:t>
            </w:r>
            <w:r w:rsidRPr="004326B8">
              <w:rPr>
                <w:sz w:val="22"/>
                <w:szCs w:val="22"/>
                <w:lang w:val="ru-RU"/>
              </w:rPr>
              <w:t xml:space="preserve"> Избор руководства Ученичког парламента</w:t>
            </w:r>
          </w:p>
          <w:p w:rsidR="004E174A" w:rsidRPr="004326B8" w:rsidRDefault="004E174A" w:rsidP="00E94A73">
            <w:r>
              <w:rPr>
                <w:lang w:val="ru-RU"/>
              </w:rPr>
              <w:t>-  Избор представника парламента у тимове, активе и огране школе</w:t>
            </w:r>
          </w:p>
        </w:tc>
        <w:tc>
          <w:tcPr>
            <w:tcW w:w="3084" w:type="dxa"/>
            <w:tcBorders>
              <w:top w:val="double" w:sz="4" w:space="0" w:color="1F497D"/>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pPr>
              <w:jc w:val="center"/>
            </w:pPr>
            <w:r w:rsidRPr="004326B8">
              <w:rPr>
                <w:sz w:val="22"/>
                <w:szCs w:val="22"/>
                <w:lang w:val="ru-RU"/>
              </w:rPr>
              <w:t>Септембар</w:t>
            </w:r>
          </w:p>
        </w:tc>
      </w:tr>
      <w:tr w:rsidR="004E174A" w:rsidRPr="004326B8" w:rsidTr="00E94A73">
        <w:trPr>
          <w:trHeight w:val="167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r>
              <w:rPr>
                <w:sz w:val="22"/>
                <w:szCs w:val="22"/>
                <w:lang w:val="ru-RU"/>
              </w:rPr>
              <w:t xml:space="preserve">- </w:t>
            </w:r>
            <w:r w:rsidRPr="004326B8">
              <w:rPr>
                <w:sz w:val="22"/>
                <w:szCs w:val="22"/>
                <w:lang w:val="ru-RU"/>
              </w:rPr>
              <w:t xml:space="preserve"> Упознавање чланова </w:t>
            </w:r>
            <w:r w:rsidRPr="004326B8">
              <w:rPr>
                <w:i/>
                <w:iCs/>
                <w:sz w:val="22"/>
                <w:szCs w:val="22"/>
                <w:lang w:val="ru-RU"/>
              </w:rPr>
              <w:t xml:space="preserve">Парламента </w:t>
            </w:r>
            <w:r w:rsidRPr="004326B8">
              <w:rPr>
                <w:sz w:val="22"/>
                <w:szCs w:val="22"/>
                <w:lang w:val="ru-RU"/>
              </w:rPr>
              <w:t>са законским оквиром деловања парламента, са правима и дужностима чланова; упознавање са нормативним актима школе (</w:t>
            </w:r>
            <w:r w:rsidRPr="004326B8">
              <w:rPr>
                <w:i/>
                <w:iCs/>
                <w:sz w:val="22"/>
                <w:szCs w:val="22"/>
                <w:lang w:val="ru-RU"/>
              </w:rPr>
              <w:t>Статут</w:t>
            </w:r>
            <w:r w:rsidRPr="004326B8">
              <w:rPr>
                <w:sz w:val="22"/>
                <w:szCs w:val="22"/>
                <w:lang w:val="ru-RU"/>
              </w:rPr>
              <w:t xml:space="preserve">; </w:t>
            </w:r>
            <w:r w:rsidRPr="004326B8">
              <w:rPr>
                <w:i/>
                <w:iCs/>
                <w:sz w:val="22"/>
                <w:szCs w:val="22"/>
                <w:lang w:val="ru-RU"/>
              </w:rPr>
              <w:t>Програм рада школе</w:t>
            </w:r>
            <w:r w:rsidRPr="004326B8">
              <w:rPr>
                <w:sz w:val="22"/>
                <w:szCs w:val="22"/>
                <w:lang w:val="ru-RU"/>
              </w:rPr>
              <w:t xml:space="preserve">); </w:t>
            </w:r>
            <w:r w:rsidRPr="004326B8">
              <w:rPr>
                <w:i/>
                <w:iCs/>
                <w:sz w:val="22"/>
                <w:szCs w:val="22"/>
                <w:lang w:val="ru-RU"/>
              </w:rPr>
              <w:t>Законом о основама система</w:t>
            </w:r>
            <w:r w:rsidRPr="004326B8">
              <w:rPr>
                <w:sz w:val="22"/>
                <w:szCs w:val="22"/>
                <w:lang w:val="ru-RU"/>
              </w:rPr>
              <w:t xml:space="preserve"> (део који се односи на ученике); </w:t>
            </w:r>
            <w:r w:rsidRPr="004326B8">
              <w:rPr>
                <w:i/>
                <w:iCs/>
                <w:sz w:val="22"/>
                <w:szCs w:val="22"/>
                <w:lang w:val="ru-RU"/>
              </w:rPr>
              <w:t>Правилником о понашању ученика</w:t>
            </w:r>
            <w:r w:rsidRPr="004326B8">
              <w:rPr>
                <w:sz w:val="22"/>
                <w:szCs w:val="22"/>
                <w:lang w:val="ru-RU"/>
              </w:rPr>
              <w:t xml:space="preserve">; </w:t>
            </w:r>
            <w:r w:rsidRPr="004326B8">
              <w:rPr>
                <w:i/>
                <w:iCs/>
                <w:sz w:val="22"/>
                <w:szCs w:val="22"/>
                <w:lang w:val="ru-RU"/>
              </w:rPr>
              <w:t>Пословником о раду парламента</w:t>
            </w:r>
            <w:r w:rsidRPr="004326B8">
              <w:rPr>
                <w:sz w:val="22"/>
                <w:szCs w:val="22"/>
                <w:lang w:val="ru-RU"/>
              </w:rPr>
              <w:t xml:space="preserve"> и сл.</w:t>
            </w:r>
          </w:p>
          <w:p w:rsidR="004E174A" w:rsidRPr="004326B8" w:rsidRDefault="004E174A" w:rsidP="00E94A73">
            <w:r>
              <w:rPr>
                <w:sz w:val="22"/>
                <w:szCs w:val="22"/>
                <w:lang w:val="ru-RU"/>
              </w:rPr>
              <w:t xml:space="preserve">- </w:t>
            </w:r>
            <w:r w:rsidRPr="004326B8">
              <w:rPr>
                <w:sz w:val="22"/>
                <w:szCs w:val="22"/>
                <w:lang w:val="ru-RU"/>
              </w:rPr>
              <w:t xml:space="preserve"> Израда и усвајање </w:t>
            </w:r>
            <w:r w:rsidRPr="004326B8">
              <w:rPr>
                <w:i/>
                <w:iCs/>
                <w:sz w:val="22"/>
                <w:szCs w:val="22"/>
                <w:lang w:val="ru-RU"/>
              </w:rPr>
              <w:t>Програма рада Ученичког парламента</w:t>
            </w:r>
            <w:r w:rsidRPr="004326B8">
              <w:rPr>
                <w:sz w:val="22"/>
                <w:szCs w:val="22"/>
                <w:lang w:val="ru-RU"/>
              </w:rPr>
              <w:t xml:space="preserve"> у овој школској години</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pPr>
              <w:jc w:val="center"/>
            </w:pPr>
            <w:r w:rsidRPr="004326B8">
              <w:rPr>
                <w:sz w:val="22"/>
                <w:szCs w:val="22"/>
              </w:rPr>
              <w:t>Oктобар</w:t>
            </w:r>
          </w:p>
        </w:tc>
      </w:tr>
      <w:tr w:rsidR="004E174A" w:rsidRPr="004326B8" w:rsidTr="00E94A73">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D8232F" w:rsidRDefault="004E174A" w:rsidP="00E94A73">
            <w:r>
              <w:rPr>
                <w:sz w:val="22"/>
                <w:szCs w:val="22"/>
              </w:rPr>
              <w:t>-</w:t>
            </w:r>
            <w:r w:rsidRPr="004326B8">
              <w:rPr>
                <w:sz w:val="22"/>
                <w:szCs w:val="22"/>
              </w:rPr>
              <w:t xml:space="preserve"> Проблеми у школском животу и дискусија на тему побољшања услова школског живота и промоције учтивог понашања</w:t>
            </w:r>
            <w:r>
              <w:rPr>
                <w:sz w:val="22"/>
                <w:szCs w:val="22"/>
              </w:rPr>
              <w:t xml:space="preserve"> Сајам књига</w:t>
            </w:r>
          </w:p>
          <w:p w:rsidR="004E174A" w:rsidRDefault="004E174A" w:rsidP="00E94A73">
            <w:r>
              <w:rPr>
                <w:sz w:val="22"/>
                <w:szCs w:val="22"/>
              </w:rPr>
              <w:t xml:space="preserve">- </w:t>
            </w:r>
            <w:r w:rsidRPr="004326B8">
              <w:rPr>
                <w:sz w:val="22"/>
                <w:szCs w:val="22"/>
              </w:rPr>
              <w:t xml:space="preserve"> Промовисање добрих примера из школског живота</w:t>
            </w:r>
          </w:p>
          <w:p w:rsidR="004E174A" w:rsidRPr="004326B8" w:rsidRDefault="004E174A" w:rsidP="00E94A73">
            <w:r>
              <w:rPr>
                <w:sz w:val="22"/>
                <w:szCs w:val="22"/>
              </w:rPr>
              <w:t>Договор о реализацији пројекта ШТА НАМ ТЕШКО у организацији МЛАДИ СУ ЗАКОН</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pPr>
              <w:jc w:val="center"/>
            </w:pPr>
            <w:r w:rsidRPr="004326B8">
              <w:rPr>
                <w:sz w:val="22"/>
                <w:szCs w:val="22"/>
              </w:rPr>
              <w:t>Oктобар</w:t>
            </w:r>
          </w:p>
        </w:tc>
      </w:tr>
      <w:tr w:rsidR="004E174A" w:rsidRPr="004326B8" w:rsidTr="00E94A73">
        <w:trPr>
          <w:trHeight w:val="1226"/>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r w:rsidRPr="004326B8">
              <w:rPr>
                <w:sz w:val="22"/>
                <w:szCs w:val="22"/>
              </w:rPr>
              <w:lastRenderedPageBreak/>
              <w:t>1. Класификациони период (представници Парламента</w:t>
            </w:r>
            <w:r>
              <w:t xml:space="preserve"> могу да</w:t>
            </w:r>
            <w:r w:rsidRPr="004326B8">
              <w:rPr>
                <w:sz w:val="22"/>
                <w:szCs w:val="22"/>
              </w:rPr>
              <w:t xml:space="preserve"> присуствују седницама одељењских већа)</w:t>
            </w:r>
          </w:p>
          <w:p w:rsidR="004E174A" w:rsidRPr="004326B8" w:rsidRDefault="004E174A" w:rsidP="00E94A73">
            <w:r w:rsidRPr="004326B8">
              <w:rPr>
                <w:sz w:val="22"/>
                <w:szCs w:val="22"/>
              </w:rPr>
              <w:t>2. Хуманитарне акције, предлози, спровођење</w:t>
            </w:r>
          </w:p>
          <w:p w:rsidR="004E174A" w:rsidRDefault="004E174A" w:rsidP="00E94A73">
            <w:r>
              <w:rPr>
                <w:sz w:val="22"/>
                <w:szCs w:val="22"/>
              </w:rPr>
              <w:t>План развијања пројекта ШТА НАМ ТЕШКО</w:t>
            </w:r>
          </w:p>
          <w:p w:rsidR="004E174A" w:rsidRPr="00786501" w:rsidRDefault="004E174A" w:rsidP="00E94A73">
            <w:r>
              <w:rPr>
                <w:sz w:val="22"/>
                <w:szCs w:val="22"/>
              </w:rPr>
              <w:t>Реализација пројекта некад је боље речи не</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pPr>
              <w:jc w:val="center"/>
            </w:pPr>
            <w:r w:rsidRPr="004326B8">
              <w:rPr>
                <w:sz w:val="22"/>
                <w:szCs w:val="22"/>
              </w:rPr>
              <w:t>Новембар</w:t>
            </w:r>
          </w:p>
        </w:tc>
      </w:tr>
      <w:tr w:rsidR="004E174A" w:rsidRPr="004326B8" w:rsidTr="00E94A73">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r w:rsidRPr="004326B8">
              <w:rPr>
                <w:sz w:val="22"/>
                <w:szCs w:val="22"/>
              </w:rPr>
              <w:t>1</w:t>
            </w:r>
            <w:r>
              <w:rPr>
                <w:sz w:val="22"/>
                <w:szCs w:val="22"/>
              </w:rPr>
              <w:t>Евалуација и писање извештаја за младе истраживаче у вези са пројектом који је реализован у школи и културном центру „Некад је боље рећи не“</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pPr>
              <w:jc w:val="center"/>
            </w:pPr>
            <w:r w:rsidRPr="004326B8">
              <w:rPr>
                <w:sz w:val="22"/>
                <w:szCs w:val="22"/>
              </w:rPr>
              <w:t>Децембар</w:t>
            </w:r>
          </w:p>
        </w:tc>
      </w:tr>
      <w:tr w:rsidR="004E174A" w:rsidRPr="004326B8" w:rsidTr="00E94A73">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DE1256" w:rsidRDefault="004E174A" w:rsidP="00E94A73">
            <w:r>
              <w:t>1.</w:t>
            </w:r>
            <w:r w:rsidRPr="00DE1256">
              <w:t>Прослава дана Светог Саве</w:t>
            </w:r>
          </w:p>
          <w:p w:rsidR="004E174A" w:rsidRPr="00DE1256" w:rsidRDefault="004E174A" w:rsidP="00E94A73">
            <w:r>
              <w:t>2</w:t>
            </w:r>
            <w:r w:rsidRPr="004326B8">
              <w:rPr>
                <w:sz w:val="22"/>
                <w:szCs w:val="22"/>
              </w:rPr>
              <w:t>. Класификациони период</w:t>
            </w:r>
            <w:r>
              <w:t>, полугодиште</w:t>
            </w:r>
            <w:r w:rsidRPr="004326B8">
              <w:rPr>
                <w:sz w:val="22"/>
                <w:szCs w:val="22"/>
              </w:rPr>
              <w:t xml:space="preserve"> (представници Парламента</w:t>
            </w:r>
            <w:r>
              <w:t xml:space="preserve"> могу да</w:t>
            </w:r>
            <w:r w:rsidRPr="004326B8">
              <w:rPr>
                <w:sz w:val="22"/>
                <w:szCs w:val="22"/>
              </w:rPr>
              <w:t xml:space="preserve"> присуствују седницама одељењских већа)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pPr>
              <w:jc w:val="center"/>
            </w:pPr>
            <w:r w:rsidRPr="004326B8">
              <w:rPr>
                <w:sz w:val="22"/>
                <w:szCs w:val="22"/>
              </w:rPr>
              <w:t>Јануар</w:t>
            </w:r>
          </w:p>
        </w:tc>
      </w:tr>
      <w:tr w:rsidR="004E174A" w:rsidRPr="004326B8" w:rsidTr="00E94A73">
        <w:trPr>
          <w:trHeight w:val="43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2D30E6" w:rsidRDefault="004E174A" w:rsidP="00E94A73">
            <w:r>
              <w:t xml:space="preserve">1. </w:t>
            </w:r>
            <w:r w:rsidRPr="002D30E6">
              <w:t>Дан заљубљених – обележавање</w:t>
            </w:r>
          </w:p>
          <w:p w:rsidR="004E174A" w:rsidRPr="002D30E6" w:rsidRDefault="004E174A" w:rsidP="00E94A73">
            <w:r>
              <w:t xml:space="preserve">2. </w:t>
            </w:r>
            <w:r w:rsidRPr="002D30E6">
              <w:t>Представљање наше школе у основним школама општине</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pPr>
              <w:jc w:val="center"/>
            </w:pPr>
            <w:r w:rsidRPr="004326B8">
              <w:rPr>
                <w:sz w:val="22"/>
                <w:szCs w:val="22"/>
              </w:rPr>
              <w:t>Фебруар</w:t>
            </w:r>
          </w:p>
        </w:tc>
      </w:tr>
      <w:tr w:rsidR="004E174A" w:rsidRPr="004326B8" w:rsidTr="00E94A73">
        <w:trPr>
          <w:trHeight w:val="183"/>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pPr>
              <w:jc w:val="center"/>
            </w:pPr>
          </w:p>
        </w:tc>
      </w:tr>
      <w:tr w:rsidR="004E174A" w:rsidRPr="004326B8" w:rsidTr="00E94A73">
        <w:trPr>
          <w:trHeight w:val="525"/>
          <w:tblCellSpacing w:w="0" w:type="dxa"/>
        </w:trPr>
        <w:tc>
          <w:tcPr>
            <w:tcW w:w="6100"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952637" w:rsidRDefault="004E174A" w:rsidP="00E94A73">
            <w:r w:rsidRPr="004326B8">
              <w:rPr>
                <w:sz w:val="22"/>
                <w:szCs w:val="22"/>
              </w:rPr>
              <w:t xml:space="preserve">- Чланови </w:t>
            </w:r>
            <w:r w:rsidRPr="004326B8">
              <w:rPr>
                <w:i/>
                <w:iCs/>
                <w:sz w:val="22"/>
                <w:szCs w:val="22"/>
              </w:rPr>
              <w:t>Парламента</w:t>
            </w:r>
            <w:r w:rsidRPr="004326B8">
              <w:rPr>
                <w:sz w:val="22"/>
                <w:szCs w:val="22"/>
              </w:rPr>
              <w:t xml:space="preserve"> као вршњачки едукатори - преношење искустава у своје одељење; покретање акција на нивоу одељења</w:t>
            </w:r>
            <w:r>
              <w:rPr>
                <w:sz w:val="22"/>
                <w:szCs w:val="22"/>
              </w:rPr>
              <w:t xml:space="preserve"> путем интернет мрежа комуникације </w:t>
            </w:r>
            <w:r>
              <w:t>Каријерно вођење и саветовање са наставницима и стручним сарадницима</w:t>
            </w:r>
          </w:p>
          <w:p w:rsidR="004E174A" w:rsidRPr="004326B8" w:rsidRDefault="004E174A" w:rsidP="00E94A73">
            <w:r w:rsidRPr="004326B8">
              <w:rPr>
                <w:sz w:val="22"/>
                <w:szCs w:val="22"/>
              </w:rPr>
              <w:t>- Културно - забавни живот ученика - осмишљавање активности</w:t>
            </w:r>
          </w:p>
          <w:p w:rsidR="004E174A" w:rsidRPr="004326B8" w:rsidRDefault="004E174A" w:rsidP="00E94A73">
            <w:r w:rsidRPr="004326B8">
              <w:rPr>
                <w:sz w:val="22"/>
                <w:szCs w:val="22"/>
              </w:rPr>
              <w:t>- Сарадња са управом школе; понашање ученика; испуњавање обавеза ученика</w:t>
            </w:r>
          </w:p>
          <w:p w:rsidR="004E174A" w:rsidRPr="00952637" w:rsidRDefault="004E174A" w:rsidP="00E94A73">
            <w:r w:rsidRPr="004326B8">
              <w:rPr>
                <w:sz w:val="22"/>
                <w:szCs w:val="22"/>
              </w:rPr>
              <w:t>- Предлози за осавремењивањ наставе</w:t>
            </w:r>
            <w:r>
              <w:rPr>
                <w:sz w:val="22"/>
                <w:szCs w:val="22"/>
              </w:rPr>
              <w:t xml:space="preserve"> за време ванредног стања у индивидуалним разговорима са ученицима парламента</w:t>
            </w:r>
          </w:p>
        </w:tc>
        <w:tc>
          <w:tcPr>
            <w:tcW w:w="3084" w:type="dxa"/>
            <w:tcBorders>
              <w:top w:val="single" w:sz="2" w:space="0" w:color="C0C0C0"/>
              <w:left w:val="single" w:sz="2" w:space="0" w:color="C0C0C0"/>
              <w:bottom w:val="single" w:sz="2" w:space="0" w:color="C0C0C0"/>
              <w:right w:val="single" w:sz="2" w:space="0" w:color="C0C0C0"/>
            </w:tcBorders>
            <w:tcMar>
              <w:top w:w="45" w:type="dxa"/>
              <w:left w:w="45" w:type="dxa"/>
              <w:bottom w:w="45" w:type="dxa"/>
              <w:right w:w="45" w:type="dxa"/>
            </w:tcMar>
            <w:vAlign w:val="center"/>
            <w:hideMark/>
          </w:tcPr>
          <w:p w:rsidR="004E174A" w:rsidRPr="004326B8" w:rsidRDefault="004E174A" w:rsidP="00E94A73">
            <w:pPr>
              <w:jc w:val="center"/>
            </w:pPr>
            <w:r w:rsidRPr="004326B8">
              <w:rPr>
                <w:sz w:val="22"/>
                <w:szCs w:val="22"/>
              </w:rPr>
              <w:t>Током године</w:t>
            </w:r>
          </w:p>
        </w:tc>
      </w:tr>
    </w:tbl>
    <w:p w:rsidR="004E174A" w:rsidRPr="00B52587" w:rsidRDefault="004E174A" w:rsidP="004E174A">
      <w:pPr>
        <w:jc w:val="both"/>
      </w:pPr>
    </w:p>
    <w:p w:rsidR="004E174A" w:rsidRDefault="004E174A" w:rsidP="004E174A">
      <w:r w:rsidRPr="00F86C5B">
        <w:t>За помоћ (координатор)</w:t>
      </w:r>
      <w:r>
        <w:t xml:space="preserve"> у раду парламента задужена је Гордана Штуловић, психолог.</w:t>
      </w:r>
    </w:p>
    <w:p w:rsidR="004E174A" w:rsidRDefault="004E174A" w:rsidP="004E174A"/>
    <w:p w:rsidR="004E174A" w:rsidRPr="00F94670" w:rsidRDefault="004E174A" w:rsidP="004E174A">
      <w:pPr>
        <w:autoSpaceDE w:val="0"/>
        <w:autoSpaceDN w:val="0"/>
        <w:adjustRightInd w:val="0"/>
        <w:rPr>
          <w:rFonts w:eastAsia="DejaVuSans"/>
          <w:color w:val="505050"/>
        </w:rPr>
      </w:pPr>
      <w:r w:rsidRPr="00F94670">
        <w:rPr>
          <w:rFonts w:eastAsia="DejaVuSans"/>
          <w:color w:val="505050"/>
        </w:rPr>
        <w:t xml:space="preserve">Пројекат </w:t>
      </w:r>
      <w:r>
        <w:rPr>
          <w:rFonts w:eastAsia="DejaVuSans"/>
          <w:color w:val="505050"/>
        </w:rPr>
        <w:t>је</w:t>
      </w:r>
      <w:r w:rsidRPr="00F94670">
        <w:rPr>
          <w:rFonts w:eastAsia="DejaVuSans"/>
          <w:color w:val="505050"/>
        </w:rPr>
        <w:t xml:space="preserve"> се реализовао од 20.10.2019 до</w:t>
      </w:r>
    </w:p>
    <w:p w:rsidR="004E174A" w:rsidRPr="00F94670" w:rsidRDefault="004E174A" w:rsidP="004E174A">
      <w:pPr>
        <w:autoSpaceDE w:val="0"/>
        <w:autoSpaceDN w:val="0"/>
        <w:adjustRightInd w:val="0"/>
        <w:rPr>
          <w:rFonts w:eastAsia="DejaVuSans"/>
          <w:color w:val="505050"/>
        </w:rPr>
      </w:pPr>
      <w:r w:rsidRPr="00F94670">
        <w:rPr>
          <w:rFonts w:eastAsia="DejaVuSans"/>
          <w:color w:val="505050"/>
        </w:rPr>
        <w:t xml:space="preserve">01.12.2019. Део манифестације </w:t>
      </w:r>
      <w:r>
        <w:rPr>
          <w:rFonts w:eastAsia="DejaVuSans"/>
          <w:color w:val="505050"/>
        </w:rPr>
        <w:t>је</w:t>
      </w:r>
      <w:r w:rsidRPr="00F94670">
        <w:rPr>
          <w:rFonts w:eastAsia="DejaVuSans"/>
          <w:color w:val="505050"/>
        </w:rPr>
        <w:t xml:space="preserve"> се</w:t>
      </w:r>
    </w:p>
    <w:p w:rsidR="004E174A" w:rsidRPr="00F94670" w:rsidRDefault="004E174A" w:rsidP="004E174A">
      <w:pPr>
        <w:autoSpaceDE w:val="0"/>
        <w:autoSpaceDN w:val="0"/>
        <w:adjustRightInd w:val="0"/>
        <w:rPr>
          <w:rFonts w:eastAsia="DejaVuSans"/>
          <w:color w:val="505050"/>
        </w:rPr>
      </w:pPr>
      <w:r w:rsidRPr="00F94670">
        <w:rPr>
          <w:rFonts w:eastAsia="DejaVuSans"/>
          <w:color w:val="505050"/>
        </w:rPr>
        <w:t>организова</w:t>
      </w:r>
      <w:r>
        <w:rPr>
          <w:rFonts w:eastAsia="DejaVuSans"/>
          <w:color w:val="505050"/>
        </w:rPr>
        <w:t>о</w:t>
      </w:r>
      <w:r w:rsidRPr="00F94670">
        <w:rPr>
          <w:rFonts w:eastAsia="DejaVuSans"/>
          <w:color w:val="505050"/>
        </w:rPr>
        <w:t xml:space="preserve"> у Дому културе у Косјерићи где </w:t>
      </w:r>
      <w:r>
        <w:rPr>
          <w:rFonts w:eastAsia="DejaVuSans"/>
          <w:color w:val="505050"/>
        </w:rPr>
        <w:t>ј</w:t>
      </w:r>
      <w:r w:rsidRPr="00F94670">
        <w:rPr>
          <w:rFonts w:eastAsia="DejaVuSans"/>
          <w:color w:val="505050"/>
        </w:rPr>
        <w:t>е</w:t>
      </w:r>
    </w:p>
    <w:p w:rsidR="004E174A" w:rsidRPr="00F94670" w:rsidRDefault="004E174A" w:rsidP="004E174A">
      <w:pPr>
        <w:autoSpaceDE w:val="0"/>
        <w:autoSpaceDN w:val="0"/>
        <w:adjustRightInd w:val="0"/>
        <w:rPr>
          <w:rFonts w:eastAsia="DejaVuSans"/>
          <w:color w:val="505050"/>
        </w:rPr>
      </w:pPr>
      <w:r w:rsidRPr="00F94670">
        <w:rPr>
          <w:rFonts w:eastAsia="DejaVuSans"/>
          <w:color w:val="505050"/>
        </w:rPr>
        <w:t xml:space="preserve">се </w:t>
      </w:r>
      <w:r>
        <w:rPr>
          <w:rFonts w:eastAsia="DejaVuSans"/>
          <w:color w:val="505050"/>
        </w:rPr>
        <w:t>приказивала</w:t>
      </w:r>
      <w:r w:rsidRPr="00F94670">
        <w:rPr>
          <w:rFonts w:eastAsia="DejaVuSans"/>
          <w:color w:val="505050"/>
        </w:rPr>
        <w:t xml:space="preserve"> презентациј</w:t>
      </w:r>
      <w:r>
        <w:rPr>
          <w:rFonts w:eastAsia="DejaVuSans"/>
          <w:color w:val="505050"/>
        </w:rPr>
        <w:t>а</w:t>
      </w:r>
      <w:r w:rsidRPr="00F94670">
        <w:rPr>
          <w:rFonts w:eastAsia="DejaVuSans"/>
          <w:color w:val="505050"/>
        </w:rPr>
        <w:t xml:space="preserve"> о штетности злоупотребе</w:t>
      </w:r>
    </w:p>
    <w:p w:rsidR="004E174A" w:rsidRPr="00F94670" w:rsidRDefault="004E174A" w:rsidP="004E174A">
      <w:pPr>
        <w:autoSpaceDE w:val="0"/>
        <w:autoSpaceDN w:val="0"/>
        <w:adjustRightInd w:val="0"/>
        <w:rPr>
          <w:rFonts w:eastAsia="DejaVuSans"/>
          <w:color w:val="505050"/>
        </w:rPr>
      </w:pPr>
      <w:r w:rsidRPr="00F94670">
        <w:rPr>
          <w:rFonts w:eastAsia="DejaVuSans"/>
          <w:color w:val="505050"/>
        </w:rPr>
        <w:t xml:space="preserve">алкохола и наркотика. А други део </w:t>
      </w:r>
      <w:r>
        <w:rPr>
          <w:rFonts w:eastAsia="DejaVuSans"/>
          <w:color w:val="505050"/>
        </w:rPr>
        <w:t>ј</w:t>
      </w:r>
      <w:r w:rsidRPr="00F94670">
        <w:rPr>
          <w:rFonts w:eastAsia="DejaVuSans"/>
          <w:color w:val="505050"/>
        </w:rPr>
        <w:t>е се</w:t>
      </w:r>
    </w:p>
    <w:p w:rsidR="004E174A" w:rsidRPr="00F94670" w:rsidRDefault="004E174A" w:rsidP="004E174A">
      <w:pPr>
        <w:autoSpaceDE w:val="0"/>
        <w:autoSpaceDN w:val="0"/>
        <w:adjustRightInd w:val="0"/>
        <w:rPr>
          <w:rFonts w:eastAsia="DejaVuSans"/>
          <w:color w:val="505050"/>
        </w:rPr>
      </w:pPr>
      <w:r>
        <w:rPr>
          <w:rFonts w:eastAsia="DejaVuSans"/>
          <w:color w:val="505050"/>
        </w:rPr>
        <w:t>организовао</w:t>
      </w:r>
      <w:r w:rsidRPr="00F94670">
        <w:rPr>
          <w:rFonts w:eastAsia="DejaVuSans"/>
          <w:color w:val="505050"/>
        </w:rPr>
        <w:t xml:space="preserve"> у спортској хали где </w:t>
      </w:r>
      <w:r>
        <w:rPr>
          <w:rFonts w:eastAsia="DejaVuSans"/>
          <w:color w:val="505050"/>
        </w:rPr>
        <w:t>ј</w:t>
      </w:r>
      <w:r w:rsidRPr="00F94670">
        <w:rPr>
          <w:rFonts w:eastAsia="DejaVuSans"/>
          <w:color w:val="505050"/>
        </w:rPr>
        <w:t>е младима</w:t>
      </w:r>
    </w:p>
    <w:p w:rsidR="004E174A" w:rsidRPr="00F94670" w:rsidRDefault="004E174A" w:rsidP="004E174A">
      <w:pPr>
        <w:autoSpaceDE w:val="0"/>
        <w:autoSpaceDN w:val="0"/>
        <w:adjustRightInd w:val="0"/>
        <w:rPr>
          <w:rFonts w:eastAsia="DejaVuSans"/>
          <w:color w:val="505050"/>
        </w:rPr>
      </w:pPr>
      <w:r w:rsidRPr="00F94670">
        <w:rPr>
          <w:rFonts w:eastAsia="DejaVuSans"/>
          <w:color w:val="505050"/>
        </w:rPr>
        <w:t>кроз</w:t>
      </w:r>
      <w:r>
        <w:rPr>
          <w:rFonts w:eastAsia="DejaVuSans"/>
          <w:color w:val="505050"/>
        </w:rPr>
        <w:t xml:space="preserve"> спортске </w:t>
      </w:r>
      <w:r w:rsidRPr="00F94670">
        <w:rPr>
          <w:rFonts w:eastAsia="DejaVuSans"/>
          <w:color w:val="505050"/>
        </w:rPr>
        <w:t xml:space="preserve"> игр</w:t>
      </w:r>
      <w:r>
        <w:rPr>
          <w:rFonts w:eastAsia="DejaVuSans"/>
          <w:color w:val="505050"/>
        </w:rPr>
        <w:t>е</w:t>
      </w:r>
      <w:r w:rsidRPr="00F94670">
        <w:rPr>
          <w:rFonts w:eastAsia="DejaVuSans"/>
          <w:color w:val="505050"/>
        </w:rPr>
        <w:t xml:space="preserve"> би</w:t>
      </w:r>
      <w:r>
        <w:rPr>
          <w:rFonts w:eastAsia="DejaVuSans"/>
          <w:color w:val="505050"/>
        </w:rPr>
        <w:t>оманифестован и протежиран</w:t>
      </w:r>
      <w:r w:rsidRPr="00F94670">
        <w:rPr>
          <w:rFonts w:eastAsia="DejaVuSans"/>
          <w:color w:val="505050"/>
        </w:rPr>
        <w:t xml:space="preserve"> значај спорта и здравог</w:t>
      </w:r>
    </w:p>
    <w:p w:rsidR="004E174A" w:rsidRPr="00F94670" w:rsidRDefault="004E174A" w:rsidP="004E174A">
      <w:r w:rsidRPr="00F94670">
        <w:rPr>
          <w:rFonts w:eastAsia="DejaVuSans"/>
          <w:color w:val="505050"/>
        </w:rPr>
        <w:t>живота.</w:t>
      </w:r>
    </w:p>
    <w:p w:rsidR="004E174A" w:rsidRPr="00D8232F" w:rsidRDefault="004E174A" w:rsidP="004E174A"/>
    <w:p w:rsidR="005C1AEE" w:rsidRPr="00CA2DD8" w:rsidRDefault="005C1AEE" w:rsidP="003243EF">
      <w:pPr>
        <w:jc w:val="both"/>
        <w:rPr>
          <w:rFonts w:ascii="Times New Roman" w:hAnsi="Times New Roman"/>
          <w:szCs w:val="24"/>
        </w:rPr>
      </w:pPr>
    </w:p>
    <w:p w:rsidR="005C1AEE" w:rsidRPr="00CA2DD8" w:rsidRDefault="005C1AEE" w:rsidP="005C1AEE">
      <w:pPr>
        <w:jc w:val="both"/>
        <w:rPr>
          <w:rFonts w:ascii="Times New Roman" w:hAnsi="Times New Roman"/>
          <w:szCs w:val="24"/>
        </w:rPr>
      </w:pPr>
    </w:p>
    <w:p w:rsidR="00291945" w:rsidRDefault="00291945" w:rsidP="00291945">
      <w:pPr>
        <w:rPr>
          <w:rFonts w:asciiTheme="minorHAnsi" w:hAnsiTheme="minorHAnsi"/>
          <w:sz w:val="36"/>
          <w:szCs w:val="36"/>
        </w:rPr>
      </w:pPr>
    </w:p>
    <w:p w:rsidR="001D25F6" w:rsidRDefault="001D25F6" w:rsidP="00291945">
      <w:pPr>
        <w:rPr>
          <w:rFonts w:asciiTheme="minorHAnsi" w:hAnsiTheme="minorHAnsi"/>
          <w:sz w:val="36"/>
          <w:szCs w:val="36"/>
        </w:rPr>
      </w:pPr>
    </w:p>
    <w:p w:rsidR="001D25F6" w:rsidRDefault="001D25F6" w:rsidP="00291945">
      <w:pPr>
        <w:rPr>
          <w:rFonts w:asciiTheme="minorHAnsi" w:hAnsiTheme="minorHAnsi"/>
          <w:sz w:val="36"/>
          <w:szCs w:val="36"/>
          <w:lang w:val="en-US"/>
        </w:rPr>
      </w:pPr>
    </w:p>
    <w:p w:rsidR="006A2209" w:rsidRPr="0009153D" w:rsidRDefault="008D368F" w:rsidP="0009153D">
      <w:pPr>
        <w:pStyle w:val="ListParagraph"/>
        <w:numPr>
          <w:ilvl w:val="0"/>
          <w:numId w:val="22"/>
        </w:numPr>
        <w:jc w:val="center"/>
        <w:rPr>
          <w:rFonts w:asciiTheme="minorHAnsi" w:eastAsiaTheme="minorHAnsi" w:hAnsiTheme="minorHAnsi" w:cstheme="minorBidi"/>
          <w:noProof w:val="0"/>
        </w:rPr>
      </w:pPr>
      <w:r w:rsidRPr="0009153D">
        <w:rPr>
          <w:rFonts w:asciiTheme="minorHAnsi" w:hAnsiTheme="minorHAnsi"/>
          <w:sz w:val="36"/>
          <w:szCs w:val="36"/>
          <w:lang w:val="en-US"/>
        </w:rPr>
        <w:br w:type="page"/>
      </w:r>
      <w:r w:rsidR="006A2209" w:rsidRPr="0009153D">
        <w:rPr>
          <w:rFonts w:asciiTheme="minorHAnsi" w:eastAsiaTheme="minorHAnsi" w:hAnsiTheme="minorHAnsi" w:cstheme="minorBidi"/>
          <w:noProof w:val="0"/>
          <w:sz w:val="28"/>
          <w:lang w:val="en-US"/>
        </w:rPr>
        <w:lastRenderedPageBreak/>
        <w:t xml:space="preserve">Извештај о реализацији посете </w:t>
      </w:r>
      <w:r w:rsidR="006A2209" w:rsidRPr="0009153D">
        <w:rPr>
          <w:rFonts w:asciiTheme="minorHAnsi" w:eastAsiaTheme="minorHAnsi" w:hAnsiTheme="minorHAnsi" w:cstheme="minorBidi"/>
          <w:noProof w:val="0"/>
          <w:sz w:val="28"/>
        </w:rPr>
        <w:t>Сајму књига</w:t>
      </w:r>
    </w:p>
    <w:p w:rsidR="006A2209" w:rsidRPr="006A2209" w:rsidRDefault="006A2209" w:rsidP="006A2209">
      <w:pPr>
        <w:spacing w:after="200" w:line="276" w:lineRule="auto"/>
        <w:jc w:val="center"/>
        <w:rPr>
          <w:rFonts w:asciiTheme="minorHAnsi" w:eastAsiaTheme="minorHAnsi" w:hAnsiTheme="minorHAnsi" w:cstheme="minorBidi"/>
          <w:noProof w:val="0"/>
          <w:sz w:val="22"/>
          <w:szCs w:val="22"/>
          <w:lang w:val="en-US"/>
        </w:rPr>
      </w:pP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noProof w:val="0"/>
          <w:sz w:val="22"/>
          <w:szCs w:val="22"/>
          <w:lang w:val="en-US"/>
        </w:rPr>
        <w:t xml:space="preserve">И ове године наши ученици су посетили </w:t>
      </w:r>
      <w:r w:rsidRPr="006A2209">
        <w:rPr>
          <w:rFonts w:asciiTheme="minorHAnsi" w:eastAsiaTheme="minorHAnsi" w:hAnsiTheme="minorHAnsi" w:cstheme="minorBidi"/>
          <w:i/>
          <w:noProof w:val="0"/>
          <w:sz w:val="22"/>
          <w:szCs w:val="22"/>
          <w:lang w:val="en-US"/>
        </w:rPr>
        <w:t>Сајам књига</w:t>
      </w:r>
      <w:r w:rsidRPr="006A2209">
        <w:rPr>
          <w:rFonts w:asciiTheme="minorHAnsi" w:eastAsiaTheme="minorHAnsi" w:hAnsiTheme="minorHAnsi" w:cstheme="minorBidi"/>
          <w:noProof w:val="0"/>
          <w:sz w:val="22"/>
          <w:szCs w:val="22"/>
          <w:lang w:val="en-US"/>
        </w:rPr>
        <w:t>.</w:t>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noProof w:val="0"/>
          <w:sz w:val="22"/>
          <w:szCs w:val="22"/>
          <w:lang w:val="en-US"/>
        </w:rPr>
        <w:t>Посета је организована 25.10.2019. године. На београдски Сајам се упутило 47 ученика уз пратњу 5 наставника.</w:t>
      </w:r>
    </w:p>
    <w:p w:rsidR="006A2209" w:rsidRPr="006A2209" w:rsidRDefault="006A2209" w:rsidP="006A2209">
      <w:pPr>
        <w:spacing w:after="200" w:line="276" w:lineRule="auto"/>
        <w:rPr>
          <w:rFonts w:asciiTheme="minorHAnsi" w:eastAsiaTheme="minorHAnsi" w:hAnsiTheme="minorHAnsi" w:cstheme="minorBidi"/>
          <w:b/>
          <w:noProof w:val="0"/>
          <w:sz w:val="22"/>
          <w:szCs w:val="22"/>
          <w:lang w:val="en-US"/>
        </w:rPr>
      </w:pPr>
      <w:r w:rsidRPr="006A2209">
        <w:rPr>
          <w:rFonts w:asciiTheme="minorHAnsi" w:eastAsiaTheme="minorHAnsi" w:hAnsiTheme="minorHAnsi" w:cstheme="minorBidi"/>
          <w:b/>
          <w:noProof w:val="0"/>
          <w:sz w:val="22"/>
          <w:szCs w:val="22"/>
          <w:lang w:val="en-US"/>
        </w:rPr>
        <w:t>Сатница</w:t>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b/>
          <w:noProof w:val="0"/>
          <w:sz w:val="22"/>
          <w:szCs w:val="22"/>
          <w:lang w:val="en-US"/>
        </w:rPr>
        <w:t xml:space="preserve">8:00 h </w:t>
      </w:r>
      <w:r w:rsidRPr="006A2209">
        <w:rPr>
          <w:rFonts w:asciiTheme="minorHAnsi" w:eastAsiaTheme="minorHAnsi" w:hAnsiTheme="minorHAnsi" w:cstheme="minorBidi"/>
          <w:noProof w:val="0"/>
          <w:sz w:val="22"/>
          <w:szCs w:val="22"/>
          <w:lang w:val="en-US"/>
        </w:rPr>
        <w:t>– Полазак испред школе</w:t>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b/>
          <w:noProof w:val="0"/>
          <w:sz w:val="22"/>
          <w:szCs w:val="22"/>
          <w:lang w:val="en-US"/>
        </w:rPr>
        <w:t xml:space="preserve">10:20 h </w:t>
      </w:r>
      <w:r w:rsidRPr="006A2209">
        <w:rPr>
          <w:rFonts w:asciiTheme="minorHAnsi" w:eastAsiaTheme="minorHAnsi" w:hAnsiTheme="minorHAnsi" w:cstheme="minorBidi"/>
          <w:noProof w:val="0"/>
          <w:sz w:val="22"/>
          <w:szCs w:val="22"/>
          <w:lang w:val="en-US"/>
        </w:rPr>
        <w:t>– Петнаестоминутна пауза на изласку из Обреновца</w:t>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b/>
          <w:noProof w:val="0"/>
          <w:sz w:val="22"/>
          <w:szCs w:val="22"/>
          <w:lang w:val="en-US"/>
        </w:rPr>
        <w:t>11:00  h</w:t>
      </w:r>
      <w:r w:rsidRPr="006A2209">
        <w:rPr>
          <w:rFonts w:asciiTheme="minorHAnsi" w:eastAsiaTheme="minorHAnsi" w:hAnsiTheme="minorHAnsi" w:cstheme="minorBidi"/>
          <w:noProof w:val="0"/>
          <w:sz w:val="22"/>
          <w:szCs w:val="22"/>
          <w:lang w:val="en-US"/>
        </w:rPr>
        <w:t xml:space="preserve"> – Долазак на Сајам</w:t>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b/>
          <w:noProof w:val="0"/>
          <w:sz w:val="22"/>
          <w:szCs w:val="22"/>
          <w:lang w:val="en-US"/>
        </w:rPr>
        <w:t xml:space="preserve">11 – 15 h </w:t>
      </w:r>
      <w:r w:rsidRPr="006A2209">
        <w:rPr>
          <w:rFonts w:asciiTheme="minorHAnsi" w:eastAsiaTheme="minorHAnsi" w:hAnsiTheme="minorHAnsi" w:cstheme="minorBidi"/>
          <w:noProof w:val="0"/>
          <w:sz w:val="22"/>
          <w:szCs w:val="22"/>
          <w:lang w:val="en-US"/>
        </w:rPr>
        <w:t xml:space="preserve"> - Разгледање</w:t>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b/>
          <w:noProof w:val="0"/>
          <w:sz w:val="22"/>
          <w:szCs w:val="22"/>
          <w:lang w:val="en-US"/>
        </w:rPr>
        <w:t xml:space="preserve">15 – 18 h </w:t>
      </w:r>
      <w:r w:rsidRPr="006A2209">
        <w:rPr>
          <w:rFonts w:asciiTheme="minorHAnsi" w:eastAsiaTheme="minorHAnsi" w:hAnsiTheme="minorHAnsi" w:cstheme="minorBidi"/>
          <w:noProof w:val="0"/>
          <w:sz w:val="22"/>
          <w:szCs w:val="22"/>
          <w:lang w:val="en-US"/>
        </w:rPr>
        <w:t>– Одлазак на Ушће, слободне активности ученика</w:t>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b/>
          <w:noProof w:val="0"/>
          <w:sz w:val="22"/>
          <w:szCs w:val="22"/>
          <w:lang w:val="en-US"/>
        </w:rPr>
        <w:t xml:space="preserve">18:00 h </w:t>
      </w:r>
      <w:r w:rsidRPr="006A2209">
        <w:rPr>
          <w:rFonts w:asciiTheme="minorHAnsi" w:eastAsiaTheme="minorHAnsi" w:hAnsiTheme="minorHAnsi" w:cstheme="minorBidi"/>
          <w:noProof w:val="0"/>
          <w:sz w:val="22"/>
          <w:szCs w:val="22"/>
          <w:lang w:val="en-US"/>
        </w:rPr>
        <w:t>– Повратак</w:t>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noProof w:val="0"/>
          <w:sz w:val="22"/>
          <w:szCs w:val="22"/>
          <w:lang w:val="en-US"/>
        </w:rPr>
        <w:t xml:space="preserve">Ученицима, као и професорима, су испуњена очекивања. Понели су добро расположење, које се задржало током целог дана. Свако је пронашао неку књигу за себе. </w:t>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noProof w:val="0"/>
          <w:sz w:val="22"/>
          <w:szCs w:val="22"/>
          <w:lang w:val="en-US"/>
        </w:rPr>
        <w:t>Професори су веома задоваљни понашањем и одговорношћу ученика. Сатница је максимално испоштована. Све похвале за наше ученике!</w:t>
      </w:r>
    </w:p>
    <w:p w:rsidR="006A2209" w:rsidRPr="006A2209" w:rsidRDefault="006A2209" w:rsidP="006A2209">
      <w:pPr>
        <w:spacing w:after="200" w:line="276" w:lineRule="auto"/>
        <w:jc w:val="center"/>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sz w:val="22"/>
          <w:szCs w:val="22"/>
          <w:lang w:val="en-US"/>
        </w:rPr>
        <w:drawing>
          <wp:inline distT="0" distB="0" distL="0" distR="0">
            <wp:extent cx="4842662" cy="2384755"/>
            <wp:effectExtent l="19050" t="0" r="0" b="0"/>
            <wp:docPr id="3" name="Picture 0" descr="0-02-0a-8ff05743ff24077b47610beccdad9a18b1544334cb4537ec407b12a44996c840_e9d982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0a-8ff05743ff24077b47610beccdad9a18b1544334cb4537ec407b12a44996c840_e9d982e0.jpg"/>
                    <pic:cNvPicPr/>
                  </pic:nvPicPr>
                  <pic:blipFill>
                    <a:blip r:embed="rId14" cstate="print"/>
                    <a:srcRect l="8300" t="30049" r="10168" b="16382"/>
                    <a:stretch>
                      <a:fillRect/>
                    </a:stretch>
                  </pic:blipFill>
                  <pic:spPr>
                    <a:xfrm>
                      <a:off x="0" y="0"/>
                      <a:ext cx="4842662" cy="2384755"/>
                    </a:xfrm>
                    <a:prstGeom prst="rect">
                      <a:avLst/>
                    </a:prstGeom>
                  </pic:spPr>
                </pic:pic>
              </a:graphicData>
            </a:graphic>
          </wp:inline>
        </w:drawing>
      </w:r>
    </w:p>
    <w:p w:rsidR="006A2209" w:rsidRPr="006A2209" w:rsidRDefault="006A2209" w:rsidP="006A2209">
      <w:pPr>
        <w:spacing w:after="200" w:line="276" w:lineRule="auto"/>
        <w:rPr>
          <w:rFonts w:asciiTheme="minorHAnsi" w:eastAsiaTheme="minorHAnsi" w:hAnsiTheme="minorHAnsi" w:cstheme="minorBidi"/>
          <w:noProof w:val="0"/>
          <w:sz w:val="22"/>
          <w:szCs w:val="22"/>
          <w:lang w:val="en-US"/>
        </w:rPr>
      </w:pPr>
    </w:p>
    <w:p w:rsidR="006A2209" w:rsidRPr="006A2209" w:rsidRDefault="006A2209" w:rsidP="006A2209">
      <w:pPr>
        <w:jc w:val="right"/>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noProof w:val="0"/>
          <w:sz w:val="22"/>
          <w:szCs w:val="22"/>
          <w:lang w:val="en-US"/>
        </w:rPr>
        <w:t>Вођа пута</w:t>
      </w:r>
    </w:p>
    <w:p w:rsidR="006A2209" w:rsidRPr="006A2209" w:rsidRDefault="006A2209" w:rsidP="006A2209">
      <w:pPr>
        <w:spacing w:after="200" w:line="276" w:lineRule="auto"/>
        <w:jc w:val="right"/>
        <w:rPr>
          <w:rFonts w:asciiTheme="minorHAnsi" w:eastAsiaTheme="minorHAnsi" w:hAnsiTheme="minorHAnsi" w:cstheme="minorBidi"/>
          <w:noProof w:val="0"/>
          <w:sz w:val="22"/>
          <w:szCs w:val="22"/>
          <w:lang w:val="en-US"/>
        </w:rPr>
      </w:pPr>
      <w:r w:rsidRPr="006A2209">
        <w:rPr>
          <w:rFonts w:asciiTheme="minorHAnsi" w:eastAsiaTheme="minorHAnsi" w:hAnsiTheme="minorHAnsi" w:cstheme="minorBidi"/>
          <w:noProof w:val="0"/>
          <w:sz w:val="22"/>
          <w:szCs w:val="22"/>
          <w:lang w:val="en-US"/>
        </w:rPr>
        <w:t>Јелена Ђурић</w:t>
      </w:r>
    </w:p>
    <w:p w:rsidR="00291945" w:rsidRPr="00CB4D82" w:rsidRDefault="008C14F2" w:rsidP="008C14F2">
      <w:pPr>
        <w:pStyle w:val="ListParagraph"/>
        <w:numPr>
          <w:ilvl w:val="0"/>
          <w:numId w:val="22"/>
        </w:numPr>
        <w:rPr>
          <w:sz w:val="36"/>
          <w:szCs w:val="36"/>
        </w:rPr>
      </w:pPr>
      <w:r w:rsidRPr="00CB4D82">
        <w:rPr>
          <w:rFonts w:hint="eastAsia"/>
          <w:sz w:val="36"/>
          <w:szCs w:val="36"/>
        </w:rPr>
        <w:lastRenderedPageBreak/>
        <w:t>ИЗВЕШТАЈ</w:t>
      </w:r>
      <w:r w:rsidRPr="00CB4D82">
        <w:rPr>
          <w:sz w:val="36"/>
          <w:szCs w:val="36"/>
        </w:rPr>
        <w:t xml:space="preserve"> </w:t>
      </w:r>
      <w:r w:rsidRPr="00CB4D82">
        <w:rPr>
          <w:rFonts w:hint="eastAsia"/>
          <w:sz w:val="36"/>
          <w:szCs w:val="36"/>
        </w:rPr>
        <w:t>СА</w:t>
      </w:r>
      <w:r w:rsidRPr="00CB4D82">
        <w:rPr>
          <w:sz w:val="36"/>
          <w:szCs w:val="36"/>
        </w:rPr>
        <w:t xml:space="preserve"> </w:t>
      </w:r>
      <w:r w:rsidRPr="00CB4D82">
        <w:rPr>
          <w:rFonts w:hint="eastAsia"/>
          <w:sz w:val="36"/>
          <w:szCs w:val="36"/>
        </w:rPr>
        <w:t>ЕКСКУРЗИЈЕ</w:t>
      </w:r>
      <w:r w:rsidRPr="00CB4D82">
        <w:rPr>
          <w:sz w:val="36"/>
          <w:szCs w:val="36"/>
        </w:rPr>
        <w:t xml:space="preserve"> </w:t>
      </w:r>
      <w:r w:rsidRPr="00CB4D82">
        <w:rPr>
          <w:rFonts w:hint="eastAsia"/>
          <w:sz w:val="36"/>
          <w:szCs w:val="36"/>
        </w:rPr>
        <w:t>КОСЈЕРИЋ</w:t>
      </w:r>
      <w:r w:rsidRPr="00CB4D82">
        <w:rPr>
          <w:sz w:val="36"/>
          <w:szCs w:val="36"/>
        </w:rPr>
        <w:t>-</w:t>
      </w:r>
      <w:r w:rsidRPr="00CB4D82">
        <w:rPr>
          <w:rFonts w:hint="eastAsia"/>
          <w:sz w:val="36"/>
          <w:szCs w:val="36"/>
        </w:rPr>
        <w:t>ТРЕБИЊЕ</w:t>
      </w:r>
      <w:r w:rsidRPr="00CB4D82">
        <w:rPr>
          <w:sz w:val="36"/>
          <w:szCs w:val="36"/>
        </w:rPr>
        <w:t xml:space="preserve"> 2019</w:t>
      </w:r>
    </w:p>
    <w:p w:rsidR="00C738F3" w:rsidRDefault="00C738F3" w:rsidP="00C738F3">
      <w:pPr>
        <w:pStyle w:val="ListParagraph"/>
        <w:ind w:left="786"/>
        <w:rPr>
          <w:color w:val="C0504D" w:themeColor="accent2"/>
          <w:sz w:val="36"/>
          <w:szCs w:val="36"/>
        </w:rPr>
      </w:pPr>
    </w:p>
    <w:p w:rsidR="00C738F3" w:rsidRDefault="00C738F3" w:rsidP="00C738F3">
      <w:pPr>
        <w:ind w:left="720" w:firstLine="720"/>
      </w:pPr>
      <w:r>
        <w:t>ИЗВЕШТАЈ О ПУТОВАЊУ СА  ЕКСКУРЗИЈЕ –ТРЕБИЊЕ</w:t>
      </w:r>
    </w:p>
    <w:p w:rsidR="00C738F3" w:rsidRDefault="00C738F3" w:rsidP="00C738F3">
      <w:r>
        <w:t xml:space="preserve">      </w:t>
      </w:r>
      <w:r>
        <w:tab/>
      </w:r>
      <w:r>
        <w:tab/>
        <w:t>Реализоване од 07. до 09. новембра 2019. године</w:t>
      </w:r>
    </w:p>
    <w:p w:rsidR="00C738F3" w:rsidRDefault="00C738F3" w:rsidP="00C738F3">
      <w:r>
        <w:t>Екскурзија је реализована за ученике првог, другог и трећег разреда сва три образовна профила, у сарадњи са туристичком агенцијом „Интертурс“ Шабац, у периоду од 07.11.-09.11.2019.године. За ту сврху ангажована су 2 аутобуса, високе туристичке класе чију је исправност утврдио надлежни орган унутрашњих послова, непосредно пред полазак. Од стране агенције ангажована су 4 возача, 2 туристичка водича и  лекар пратилац. На екскурзију је ишло 124  ученика,  7 разредних старешина и то: Мирјана Дуњић Радосављевић, Јелена Ђурић, Милица Костић, Иван Стефановић, Ивана Илић, Горан Радовић, Милутин Богдановић и директор Слађана Глигоријевић. Садржај екскурзије по данима је реализован на следећи начин:</w:t>
      </w:r>
    </w:p>
    <w:p w:rsidR="00C738F3" w:rsidRDefault="00C738F3" w:rsidP="00C738F3">
      <w:pPr>
        <w:pStyle w:val="ListParagraph"/>
        <w:numPr>
          <w:ilvl w:val="0"/>
          <w:numId w:val="48"/>
        </w:numPr>
      </w:pPr>
      <w:r>
        <w:t>ДАН – Полазак из Косјерића у 6</w:t>
      </w:r>
      <w:r>
        <w:rPr>
          <w:vertAlign w:val="superscript"/>
        </w:rPr>
        <w:t>30</w:t>
      </w:r>
      <w:r>
        <w:t>h испред школе. Вожња преко Ужица, уз  краћа задржавања на царинским прелазима, посета манастира Добрун и наставак пута до Вишеграда. У Вишеграду у пратњи водича шетња и обилазак моста „На Дрини ћуприја“ и Андићграда (Каменграда). Слободно време (око 2 сата). Наставак путовања до Требиња, уз успутне паузе и краћа задржавања.Панорамско разгледање Фоче и Билеће уз мноштво информација од нашег туристичког водича. Долазак у вечерњим сатима,око 19h. Смештај у хотелу „Аћимовић“ ученика 1/1 и ½, у пратњи разредних старешина и водича. Ученици 2/1,2/2,2/3,3/1,3/2 као и њихове разредне старешине, други водич,  лекар и директор смештени су у хотелу „Ин“. Вечера. Ноћење.</w:t>
      </w:r>
    </w:p>
    <w:p w:rsidR="00C738F3" w:rsidRDefault="00C738F3" w:rsidP="00C738F3">
      <w:pPr>
        <w:pStyle w:val="ListParagraph"/>
        <w:numPr>
          <w:ilvl w:val="0"/>
          <w:numId w:val="48"/>
        </w:numPr>
      </w:pPr>
      <w:r>
        <w:t>ДАН – У јутарним часовима, после доручка,у 9h  кренули смо у обилазак Требиња. Посетили смо манастир Грачаница у којој је сахрањен Јован Дучић; посета манастира Тврдош; посета музеја Херцеговина; обилазак Требиња у пратњи водича који нам је пружио све релевантне информације везане за  културно историјске споменике, мостове и грађевине, храни и клими на основу којих смо сазнали  много о традицији и култури овог поднебља. Слободно време од  16h које смо искористили за фотографисање, посету локалним посластичарницама и ћевабџиницама.Повратак у хотел. Вечера. Дискотека. Ноћење.</w:t>
      </w:r>
    </w:p>
    <w:p w:rsidR="00C738F3" w:rsidRDefault="00C738F3" w:rsidP="00C738F3">
      <w:pPr>
        <w:pStyle w:val="ListParagraph"/>
        <w:numPr>
          <w:ilvl w:val="0"/>
          <w:numId w:val="48"/>
        </w:numPr>
      </w:pPr>
      <w:r>
        <w:t>ДАН – После доручка, уследило је прегледање соба од особља хотела и напуштање хотела око 10 h.</w:t>
      </w:r>
    </w:p>
    <w:p w:rsidR="00C738F3" w:rsidRDefault="00C738F3" w:rsidP="00C738F3">
      <w:pPr>
        <w:pStyle w:val="ListParagraph"/>
      </w:pPr>
      <w:r>
        <w:t>Наставак путовања за Косјерић. Панорамско разгледање Билећког језера, уз одличне коментаре водича и обиље информација везаних за места кроз која пролазимо. Обилазак Националног парка Сујеска у Тјентишту.Слободно време око 45 минута. Наставак путовања за Косјерић уз успутна задржавања. Није планирано, али смо свратили поново У Вишеград, да деца купе нешто да поједу. Долазак у Косјерић око 20h.</w:t>
      </w:r>
    </w:p>
    <w:p w:rsidR="00C738F3" w:rsidRDefault="00C738F3" w:rsidP="00C738F3">
      <w:pPr>
        <w:pStyle w:val="ListParagraph"/>
      </w:pPr>
    </w:p>
    <w:p w:rsidR="00C738F3" w:rsidRDefault="00C738F3" w:rsidP="00C738F3">
      <w:pPr>
        <w:pStyle w:val="ListParagraph"/>
      </w:pPr>
      <w:r>
        <w:t xml:space="preserve">Општи утисак је да су васпитно-образовни циљеви екскурзије успешно остварени.Ученици су упознати са историјом, културом и традицијом овог дела Републике Српске. Такође су могли да сазнају пуно информација о економском животу овог дела Херцеговине. Било је </w:t>
      </w:r>
      <w:r>
        <w:lastRenderedPageBreak/>
        <w:t>времена и за слободне активности и забаву. Све у свему, садржајна екскурзија. Што се тиче квалитета услуге агенције “Интертурс“, сасвим задовољавајуће. Возачи су сасвим коректно сарађивали, како са наставницима и вођом пута, тако и са ученицима. Водичи коректно обавили свој посао.</w:t>
      </w:r>
    </w:p>
    <w:p w:rsidR="00C738F3" w:rsidRDefault="00C738F3" w:rsidP="00C738F3">
      <w:pPr>
        <w:pStyle w:val="ListParagraph"/>
      </w:pPr>
      <w:r>
        <w:t>Смештај је био коректан, храна у хотелу „Ин“ је могла да буде разноврснија и власник хотела љубазнији.</w:t>
      </w:r>
    </w:p>
    <w:p w:rsidR="00C738F3" w:rsidRDefault="00C738F3" w:rsidP="00C738F3">
      <w:pPr>
        <w:pStyle w:val="ListParagraph"/>
      </w:pPr>
      <w:r>
        <w:t>Ученици су се понашали одговорно и коректно, уз максимално поштовање договора. Анкетни лист који су попунили, а који се састоји од 9 питања, при чему оцена 1 означава незадовољан... а оцена 5 веома задовољан (који су били у школи када је вршено анкетирање) изразили су следеће задовољство екскурзијом:</w:t>
      </w:r>
    </w:p>
    <w:p w:rsidR="00C738F3" w:rsidRDefault="00C738F3" w:rsidP="00C738F3">
      <w:pPr>
        <w:pStyle w:val="ListParagraph"/>
        <w:numPr>
          <w:ilvl w:val="0"/>
          <w:numId w:val="49"/>
        </w:numPr>
      </w:pPr>
      <w:r>
        <w:t>ЕДУКАТИВНИ  И ТУРИСТИЧКИ САДРЖАЈИ, средња оцена 4,21</w:t>
      </w:r>
    </w:p>
    <w:p w:rsidR="00C738F3" w:rsidRDefault="00C738F3" w:rsidP="00C738F3">
      <w:pPr>
        <w:pStyle w:val="ListParagraph"/>
        <w:numPr>
          <w:ilvl w:val="0"/>
          <w:numId w:val="49"/>
        </w:numPr>
      </w:pPr>
      <w:r>
        <w:t>РАСПОРЕД ДНЕВНИХ АКТИВНОСТИ, средња оцена 4,20</w:t>
      </w:r>
    </w:p>
    <w:p w:rsidR="00C738F3" w:rsidRDefault="00C738F3" w:rsidP="00C738F3">
      <w:pPr>
        <w:pStyle w:val="ListParagraph"/>
        <w:numPr>
          <w:ilvl w:val="0"/>
          <w:numId w:val="49"/>
        </w:numPr>
      </w:pPr>
      <w:r>
        <w:t>ХОТЕЛСКИ СМЕШТАЈ И ХРАНА, средња оцена 3,83</w:t>
      </w:r>
    </w:p>
    <w:p w:rsidR="00C738F3" w:rsidRDefault="00C738F3" w:rsidP="00C738F3">
      <w:pPr>
        <w:pStyle w:val="ListParagraph"/>
        <w:numPr>
          <w:ilvl w:val="0"/>
          <w:numId w:val="49"/>
        </w:numPr>
      </w:pPr>
      <w:r>
        <w:t>УСЛУГЕ ТУРИСТИЧКЕ АГЕНЦИЈЕ И ТУРИСТИЧКОГ ВОДИЧА, средења оцена 4,01</w:t>
      </w:r>
    </w:p>
    <w:p w:rsidR="00C738F3" w:rsidRDefault="00C738F3" w:rsidP="00C738F3">
      <w:pPr>
        <w:pStyle w:val="ListParagraph"/>
        <w:numPr>
          <w:ilvl w:val="0"/>
          <w:numId w:val="49"/>
        </w:numPr>
      </w:pPr>
      <w:r>
        <w:t>ОДГОВОРНОСТ И УЛОГА НАСТАВНИКА,средња оцена 4,63</w:t>
      </w:r>
    </w:p>
    <w:p w:rsidR="00C738F3" w:rsidRDefault="00C738F3" w:rsidP="00C738F3">
      <w:pPr>
        <w:pStyle w:val="ListParagraph"/>
        <w:numPr>
          <w:ilvl w:val="0"/>
          <w:numId w:val="49"/>
        </w:numPr>
      </w:pPr>
      <w:r>
        <w:t>УСЛУГА ЛЕКАРА-ПРАТИОЦА,средња оцена 4,10</w:t>
      </w:r>
    </w:p>
    <w:p w:rsidR="00C738F3" w:rsidRDefault="00C738F3" w:rsidP="00C738F3">
      <w:pPr>
        <w:pStyle w:val="ListParagraph"/>
        <w:numPr>
          <w:ilvl w:val="0"/>
          <w:numId w:val="49"/>
        </w:numPr>
      </w:pPr>
      <w:r>
        <w:t>ПОНАШАЊЕ УЧЕНИКА, средња оцена 4,66</w:t>
      </w:r>
    </w:p>
    <w:p w:rsidR="00C738F3" w:rsidRDefault="00C738F3" w:rsidP="00C738F3">
      <w:pPr>
        <w:pStyle w:val="ListParagraph"/>
        <w:numPr>
          <w:ilvl w:val="0"/>
          <w:numId w:val="49"/>
        </w:numPr>
      </w:pPr>
      <w:r>
        <w:t>ОПШТИ УТИСАК, средња оцена 4,45</w:t>
      </w:r>
    </w:p>
    <w:p w:rsidR="00C738F3" w:rsidRDefault="00C738F3" w:rsidP="00C738F3">
      <w:pPr>
        <w:pStyle w:val="ListParagraph"/>
        <w:numPr>
          <w:ilvl w:val="0"/>
          <w:numId w:val="49"/>
        </w:numPr>
      </w:pPr>
      <w:r>
        <w:t>ПРЕДЛОЗИ И СУГЕСТИЈЕ (да водич мање прича, да особље хотела буде љубазнија, више ноћења, више пауза током вожње...)</w:t>
      </w:r>
    </w:p>
    <w:p w:rsidR="00C738F3" w:rsidRPr="006C0E3C" w:rsidRDefault="00C738F3" w:rsidP="00C738F3">
      <w:pPr>
        <w:ind w:left="720"/>
      </w:pPr>
      <w:r>
        <w:t>Анкетни лист је попунило 110 ученика од 124  који су ишли на екскурзију, и средња оцена је: 4,26. Најнижом средњом оценом ученици су оценили Хотелски смештај и храну (3,83) а највишом средњом оценом ученици су оценили Понашање ученика (4,66).</w:t>
      </w:r>
    </w:p>
    <w:p w:rsidR="00C738F3" w:rsidRDefault="00C738F3" w:rsidP="00C738F3">
      <w:pPr>
        <w:pStyle w:val="ListParagraph"/>
      </w:pPr>
    </w:p>
    <w:p w:rsidR="00C738F3" w:rsidRDefault="00C738F3" w:rsidP="00C738F3">
      <w:pPr>
        <w:pStyle w:val="ListParagraph"/>
      </w:pPr>
      <w:r>
        <w:t>Такође, желим да истакнем да и поред спроведене процедуре ученици 4.године нису ишли на екскурзију у Северну Италију јер није био довољан број заинтересованих ученика.</w:t>
      </w:r>
    </w:p>
    <w:p w:rsidR="00F3458E" w:rsidRDefault="00F3458E" w:rsidP="00C738F3">
      <w:pPr>
        <w:pStyle w:val="ListParagraph"/>
      </w:pPr>
    </w:p>
    <w:p w:rsidR="00F3458E" w:rsidRDefault="00F3458E" w:rsidP="00C738F3">
      <w:pPr>
        <w:pStyle w:val="ListParagraph"/>
      </w:pPr>
      <w:r>
        <w:rPr>
          <w:lang w:val="en-US" w:eastAsia="en-US"/>
        </w:rPr>
        <w:lastRenderedPageBreak/>
        <w:drawing>
          <wp:inline distT="0" distB="0" distL="0" distR="0">
            <wp:extent cx="5943600" cy="4459442"/>
            <wp:effectExtent l="19050" t="0" r="0" b="0"/>
            <wp:docPr id="4" name="Picture 1" descr="C:\Users\TS-Slobo\Downloads\IMG_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Slobo\Downloads\IMG_2206.JPG"/>
                    <pic:cNvPicPr>
                      <a:picLocks noChangeAspect="1" noChangeArrowheads="1"/>
                    </pic:cNvPicPr>
                  </pic:nvPicPr>
                  <pic:blipFill>
                    <a:blip r:embed="rId15"/>
                    <a:srcRect/>
                    <a:stretch>
                      <a:fillRect/>
                    </a:stretch>
                  </pic:blipFill>
                  <pic:spPr bwMode="auto">
                    <a:xfrm>
                      <a:off x="0" y="0"/>
                      <a:ext cx="5943600" cy="4459442"/>
                    </a:xfrm>
                    <a:prstGeom prst="rect">
                      <a:avLst/>
                    </a:prstGeom>
                    <a:noFill/>
                    <a:ln w="9525">
                      <a:noFill/>
                      <a:miter lim="800000"/>
                      <a:headEnd/>
                      <a:tailEnd/>
                    </a:ln>
                  </pic:spPr>
                </pic:pic>
              </a:graphicData>
            </a:graphic>
          </wp:inline>
        </w:drawing>
      </w:r>
    </w:p>
    <w:p w:rsidR="00F3458E" w:rsidRPr="00E15BEA" w:rsidRDefault="00F3458E" w:rsidP="00C738F3">
      <w:pPr>
        <w:pStyle w:val="ListParagraph"/>
      </w:pPr>
    </w:p>
    <w:p w:rsidR="00C738F3" w:rsidRDefault="00C738F3" w:rsidP="00C738F3">
      <w:pPr>
        <w:pStyle w:val="ListParagraph"/>
      </w:pPr>
    </w:p>
    <w:p w:rsidR="00C738F3" w:rsidRPr="00B40E2A" w:rsidRDefault="00C738F3" w:rsidP="00C738F3">
      <w:pPr>
        <w:pStyle w:val="ListParagraph"/>
      </w:pPr>
      <w:r>
        <w:tab/>
      </w:r>
      <w:r>
        <w:tab/>
      </w:r>
      <w:r>
        <w:tab/>
      </w:r>
      <w:r>
        <w:tab/>
      </w:r>
      <w:r>
        <w:tab/>
      </w:r>
      <w:r>
        <w:tab/>
      </w:r>
      <w:r>
        <w:tab/>
      </w:r>
      <w:r>
        <w:tab/>
      </w:r>
      <w:r>
        <w:tab/>
        <w:t>Директор</w:t>
      </w:r>
    </w:p>
    <w:p w:rsidR="00C738F3" w:rsidRPr="00334C8E" w:rsidRDefault="00C738F3" w:rsidP="00C738F3">
      <w:pPr>
        <w:pStyle w:val="ListParagraph"/>
        <w:ind w:left="786"/>
        <w:rPr>
          <w:color w:val="C0504D" w:themeColor="accent2"/>
          <w:sz w:val="36"/>
          <w:szCs w:val="36"/>
        </w:rPr>
      </w:pPr>
      <w:r>
        <w:tab/>
      </w:r>
      <w:r>
        <w:tab/>
      </w:r>
      <w:r>
        <w:tab/>
      </w:r>
      <w:r>
        <w:tab/>
      </w:r>
      <w:r>
        <w:tab/>
      </w:r>
      <w:r>
        <w:tab/>
      </w:r>
      <w:r>
        <w:tab/>
      </w:r>
      <w:r>
        <w:tab/>
        <w:t>Слађана Глигоријевић</w:t>
      </w:r>
    </w:p>
    <w:p w:rsidR="008C14F2" w:rsidRPr="008C14F2" w:rsidRDefault="008C14F2" w:rsidP="008C14F2">
      <w:pPr>
        <w:pStyle w:val="ListParagraph"/>
        <w:ind w:left="786"/>
        <w:rPr>
          <w:sz w:val="36"/>
          <w:szCs w:val="36"/>
        </w:rPr>
      </w:pPr>
    </w:p>
    <w:p w:rsidR="00F3458E" w:rsidRDefault="00F3458E" w:rsidP="0009153D">
      <w:pPr>
        <w:pStyle w:val="Heading2"/>
        <w:ind w:firstLine="0"/>
        <w:jc w:val="center"/>
        <w:rPr>
          <w:lang w:val="en-US"/>
        </w:rPr>
      </w:pPr>
      <w:bookmarkStart w:id="62" w:name="_Toc82842768"/>
      <w:bookmarkStart w:id="63" w:name="_Toc524693395"/>
    </w:p>
    <w:p w:rsidR="00F3458E" w:rsidRDefault="00F3458E" w:rsidP="0009153D">
      <w:pPr>
        <w:pStyle w:val="Heading2"/>
        <w:ind w:firstLine="0"/>
        <w:jc w:val="center"/>
        <w:rPr>
          <w:lang w:val="en-US"/>
        </w:rPr>
      </w:pPr>
    </w:p>
    <w:p w:rsidR="00F3458E" w:rsidRDefault="00F3458E" w:rsidP="0009153D">
      <w:pPr>
        <w:pStyle w:val="Heading2"/>
        <w:ind w:firstLine="0"/>
        <w:jc w:val="center"/>
        <w:rPr>
          <w:lang w:val="en-US"/>
        </w:rPr>
      </w:pPr>
    </w:p>
    <w:p w:rsidR="00F3458E" w:rsidRDefault="00F3458E" w:rsidP="0009153D">
      <w:pPr>
        <w:pStyle w:val="Heading2"/>
        <w:ind w:firstLine="0"/>
        <w:jc w:val="center"/>
        <w:rPr>
          <w:lang w:val="en-US"/>
        </w:rPr>
      </w:pPr>
    </w:p>
    <w:p w:rsidR="005C1AEE" w:rsidRPr="006C57DF" w:rsidRDefault="0009153D" w:rsidP="0009153D">
      <w:pPr>
        <w:pStyle w:val="Heading2"/>
        <w:ind w:firstLine="0"/>
        <w:jc w:val="center"/>
      </w:pPr>
      <w:r>
        <w:t>10</w:t>
      </w:r>
      <w:r w:rsidR="005C1AEE" w:rsidRPr="006C57DF">
        <w:t xml:space="preserve">. </w:t>
      </w:r>
      <w:bookmarkEnd w:id="62"/>
      <w:r w:rsidR="005C1AEE" w:rsidRPr="006C57DF">
        <w:t>РАД ШКОЛСКОГ ОДБОРА</w:t>
      </w:r>
      <w:bookmarkEnd w:id="63"/>
    </w:p>
    <w:p w:rsidR="005C1AEE" w:rsidRPr="00A845CA" w:rsidRDefault="005C1AEE" w:rsidP="005C1AEE">
      <w:pPr>
        <w:jc w:val="both"/>
        <w:rPr>
          <w:rFonts w:ascii="Times New Roman" w:hAnsi="Times New Roman"/>
        </w:rPr>
      </w:pPr>
    </w:p>
    <w:p w:rsidR="001855B9" w:rsidRPr="00A845CA" w:rsidRDefault="001855B9" w:rsidP="001855B9">
      <w:pPr>
        <w:jc w:val="both"/>
        <w:rPr>
          <w:rFonts w:ascii="Times New Roman" w:hAnsi="Times New Roman"/>
        </w:rPr>
      </w:pPr>
    </w:p>
    <w:p w:rsidR="001855B9" w:rsidRDefault="001855B9" w:rsidP="001855B9">
      <w:pPr>
        <w:ind w:firstLine="720"/>
        <w:jc w:val="both"/>
        <w:rPr>
          <w:rFonts w:ascii="Times New Roman" w:hAnsi="Times New Roman"/>
        </w:rPr>
      </w:pPr>
      <w:r w:rsidRPr="00A845CA">
        <w:rPr>
          <w:rFonts w:ascii="Times New Roman" w:hAnsi="Times New Roman"/>
        </w:rPr>
        <w:t>Школски одбор је расправљао и одлучивао о оним питањима и садржајима који су му одређени Законом и Статутом школе.</w:t>
      </w:r>
    </w:p>
    <w:p w:rsidR="001855B9" w:rsidRPr="00F33362" w:rsidRDefault="001855B9" w:rsidP="001855B9">
      <w:pPr>
        <w:pStyle w:val="Bodytext21"/>
        <w:spacing w:line="276" w:lineRule="auto"/>
        <w:ind w:firstLine="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У школској 2019/2020.години одржано је укупно 6 седница.</w:t>
      </w:r>
    </w:p>
    <w:p w:rsidR="001855B9" w:rsidRPr="00F575FC" w:rsidRDefault="001855B9" w:rsidP="001855B9">
      <w:pPr>
        <w:pStyle w:val="Bodytext21"/>
        <w:spacing w:line="276" w:lineRule="auto"/>
        <w:ind w:firstLine="284"/>
        <w:jc w:val="both"/>
        <w:rPr>
          <w:rStyle w:val="Bodytext0"/>
          <w:rFonts w:ascii="Times New Roman" w:hAnsi="Times New Roman"/>
          <w:color w:val="000000"/>
          <w:sz w:val="24"/>
          <w:szCs w:val="24"/>
          <w:lang w:eastAsia="sr-Cyrl-CS"/>
        </w:rPr>
      </w:pPr>
      <w:r w:rsidRPr="00F575FC">
        <w:rPr>
          <w:rStyle w:val="Bodytext0"/>
          <w:rFonts w:ascii="Times New Roman" w:hAnsi="Times New Roman"/>
          <w:color w:val="000000"/>
          <w:sz w:val="24"/>
          <w:szCs w:val="24"/>
          <w:u w:val="single"/>
          <w:lang w:eastAsia="sr-Cyrl-CS"/>
        </w:rPr>
        <w:t>I седниц</w:t>
      </w:r>
      <w:r>
        <w:rPr>
          <w:rStyle w:val="Bodytext0"/>
          <w:rFonts w:ascii="Times New Roman" w:hAnsi="Times New Roman"/>
          <w:color w:val="000000"/>
          <w:sz w:val="24"/>
          <w:szCs w:val="24"/>
          <w:u w:val="single"/>
          <w:lang w:eastAsia="sr-Cyrl-CS"/>
        </w:rPr>
        <w:t>а</w:t>
      </w:r>
      <w:r w:rsidRPr="00F575FC">
        <w:rPr>
          <w:rStyle w:val="Bodytext0"/>
          <w:rFonts w:ascii="Times New Roman" w:hAnsi="Times New Roman"/>
          <w:color w:val="000000"/>
          <w:sz w:val="24"/>
          <w:szCs w:val="24"/>
          <w:u w:val="single"/>
          <w:lang w:eastAsia="sr-Cyrl-CS"/>
        </w:rPr>
        <w:t xml:space="preserve"> </w:t>
      </w:r>
      <w:r>
        <w:rPr>
          <w:rStyle w:val="Bodytext0"/>
          <w:rFonts w:ascii="Times New Roman" w:hAnsi="Times New Roman"/>
          <w:color w:val="000000"/>
          <w:sz w:val="24"/>
          <w:szCs w:val="24"/>
          <w:u w:val="single"/>
          <w:lang w:eastAsia="sr-Cyrl-CS"/>
        </w:rPr>
        <w:t>ШО</w:t>
      </w:r>
      <w:r w:rsidRPr="00F575FC">
        <w:rPr>
          <w:rStyle w:val="Bodytext0"/>
          <w:rFonts w:ascii="Times New Roman" w:hAnsi="Times New Roman"/>
          <w:color w:val="000000"/>
          <w:sz w:val="24"/>
          <w:szCs w:val="24"/>
          <w:u w:val="single"/>
          <w:lang w:eastAsia="sr-Cyrl-CS"/>
        </w:rPr>
        <w:t xml:space="preserve"> одржаној дана 1</w:t>
      </w:r>
      <w:r>
        <w:rPr>
          <w:rStyle w:val="Bodytext0"/>
          <w:rFonts w:ascii="Times New Roman" w:hAnsi="Times New Roman"/>
          <w:color w:val="000000"/>
          <w:sz w:val="24"/>
          <w:szCs w:val="24"/>
          <w:u w:val="single"/>
          <w:lang w:eastAsia="sr-Cyrl-CS"/>
        </w:rPr>
        <w:t>2</w:t>
      </w:r>
      <w:r w:rsidRPr="00F575FC">
        <w:rPr>
          <w:rStyle w:val="Bodytext0"/>
          <w:rFonts w:ascii="Times New Roman" w:hAnsi="Times New Roman"/>
          <w:color w:val="000000"/>
          <w:sz w:val="24"/>
          <w:szCs w:val="24"/>
          <w:u w:val="single"/>
          <w:lang w:eastAsia="sr-Cyrl-CS"/>
        </w:rPr>
        <w:t>.09.201</w:t>
      </w:r>
      <w:r>
        <w:rPr>
          <w:rStyle w:val="Bodytext0"/>
          <w:rFonts w:ascii="Times New Roman" w:hAnsi="Times New Roman"/>
          <w:color w:val="000000"/>
          <w:sz w:val="24"/>
          <w:szCs w:val="24"/>
          <w:u w:val="single"/>
          <w:lang w:eastAsia="sr-Cyrl-CS"/>
        </w:rPr>
        <w:t>9</w:t>
      </w:r>
      <w:r w:rsidRPr="00F575FC">
        <w:rPr>
          <w:rStyle w:val="Bodytext0"/>
          <w:rFonts w:ascii="Times New Roman" w:hAnsi="Times New Roman"/>
          <w:color w:val="000000"/>
          <w:sz w:val="24"/>
          <w:szCs w:val="24"/>
          <w:u w:val="single"/>
          <w:lang w:eastAsia="sr-Cyrl-CS"/>
        </w:rPr>
        <w:t>.године:</w:t>
      </w:r>
      <w:r w:rsidRPr="00F575FC">
        <w:rPr>
          <w:rStyle w:val="Bodytext0"/>
          <w:rFonts w:ascii="Times New Roman" w:hAnsi="Times New Roman"/>
          <w:color w:val="000000"/>
          <w:sz w:val="24"/>
          <w:szCs w:val="24"/>
          <w:lang w:eastAsia="sr-Cyrl-CS"/>
        </w:rPr>
        <w:t xml:space="preserve"> </w:t>
      </w:r>
    </w:p>
    <w:p w:rsidR="001855B9" w:rsidRPr="00F33362" w:rsidRDefault="001855B9" w:rsidP="001855B9">
      <w:pPr>
        <w:ind w:firstLine="720"/>
        <w:jc w:val="both"/>
        <w:rPr>
          <w:rFonts w:ascii="Times New Roman" w:hAnsi="Times New Roman"/>
        </w:rPr>
      </w:pPr>
    </w:p>
    <w:p w:rsidR="001855B9" w:rsidRDefault="001855B9" w:rsidP="001855B9">
      <w:pPr>
        <w:jc w:val="both"/>
        <w:rPr>
          <w:rFonts w:ascii="Times New Roman" w:hAnsi="Times New Roman"/>
        </w:rPr>
      </w:pPr>
      <w:r w:rsidRPr="00A845CA">
        <w:rPr>
          <w:rFonts w:ascii="Times New Roman" w:hAnsi="Times New Roman"/>
        </w:rPr>
        <w:tab/>
        <w:t>Школски одбор је своју активност усмеравао на:</w:t>
      </w:r>
    </w:p>
    <w:p w:rsidR="001855B9" w:rsidRDefault="001855B9" w:rsidP="001855B9">
      <w:pPr>
        <w:pStyle w:val="Bodytext21"/>
        <w:numPr>
          <w:ilvl w:val="0"/>
          <w:numId w:val="33"/>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lastRenderedPageBreak/>
        <w:t>Разматрање и усвајање записника са  претходне 13 седнице Школског одбора, одржане дана 28.06.2019.године</w:t>
      </w:r>
    </w:p>
    <w:p w:rsidR="001855B9" w:rsidRDefault="001855B9" w:rsidP="001855B9">
      <w:pPr>
        <w:pStyle w:val="Bodytext21"/>
        <w:numPr>
          <w:ilvl w:val="0"/>
          <w:numId w:val="33"/>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Разматрање и усвајање Извештаја о раду школе за 2018/2019 школску годину</w:t>
      </w:r>
    </w:p>
    <w:p w:rsidR="001855B9" w:rsidRDefault="001855B9" w:rsidP="001855B9">
      <w:pPr>
        <w:pStyle w:val="Bodytext21"/>
        <w:numPr>
          <w:ilvl w:val="0"/>
          <w:numId w:val="33"/>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Разматрање и усвајање Годишњег плана рада школе за 2019/20. Годину</w:t>
      </w:r>
    </w:p>
    <w:p w:rsidR="001855B9" w:rsidRDefault="001855B9" w:rsidP="001855B9">
      <w:pPr>
        <w:pStyle w:val="Bodytext21"/>
        <w:numPr>
          <w:ilvl w:val="0"/>
          <w:numId w:val="33"/>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Разматрање и усвајање Развојног плана школе за период 2019-2024 године</w:t>
      </w:r>
    </w:p>
    <w:p w:rsidR="001855B9" w:rsidRDefault="001855B9" w:rsidP="001855B9">
      <w:pPr>
        <w:pStyle w:val="Bodytext21"/>
        <w:numPr>
          <w:ilvl w:val="0"/>
          <w:numId w:val="33"/>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Извештај о раду директора школе од 01.03.2019. године до 31.08.2019</w:t>
      </w:r>
    </w:p>
    <w:p w:rsidR="001855B9" w:rsidRDefault="001855B9" w:rsidP="001855B9">
      <w:pPr>
        <w:pStyle w:val="Bodytext21"/>
        <w:numPr>
          <w:ilvl w:val="0"/>
          <w:numId w:val="33"/>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Предлог финансијског плана за 2020. Годину</w:t>
      </w:r>
    </w:p>
    <w:p w:rsidR="001855B9" w:rsidRDefault="001855B9" w:rsidP="001855B9">
      <w:pPr>
        <w:pStyle w:val="Bodytext21"/>
        <w:numPr>
          <w:ilvl w:val="0"/>
          <w:numId w:val="33"/>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План јавних набавки за 2019.годину</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p>
    <w:p w:rsidR="001855B9" w:rsidRDefault="001855B9" w:rsidP="001855B9">
      <w:pPr>
        <w:pStyle w:val="Bodytext21"/>
        <w:spacing w:line="276" w:lineRule="auto"/>
        <w:ind w:firstLine="284"/>
        <w:jc w:val="both"/>
        <w:rPr>
          <w:rStyle w:val="Bodytext0"/>
          <w:rFonts w:ascii="Times New Roman" w:hAnsi="Times New Roman"/>
          <w:color w:val="000000"/>
          <w:sz w:val="24"/>
          <w:szCs w:val="24"/>
          <w:lang w:eastAsia="sr-Cyrl-CS"/>
        </w:rPr>
      </w:pPr>
      <w:r>
        <w:rPr>
          <w:rStyle w:val="Bodytext0"/>
          <w:rFonts w:ascii="Times New Roman" w:hAnsi="Times New Roman"/>
          <w:color w:val="000000"/>
          <w:sz w:val="24"/>
          <w:szCs w:val="24"/>
          <w:u w:val="single"/>
          <w:lang w:eastAsia="sr-Cyrl-CS"/>
        </w:rPr>
        <w:t>2.</w:t>
      </w:r>
      <w:r w:rsidRPr="00F575FC">
        <w:rPr>
          <w:rStyle w:val="Bodytext0"/>
          <w:rFonts w:ascii="Times New Roman" w:hAnsi="Times New Roman"/>
          <w:color w:val="000000"/>
          <w:sz w:val="24"/>
          <w:szCs w:val="24"/>
          <w:u w:val="single"/>
          <w:lang w:eastAsia="sr-Cyrl-CS"/>
        </w:rPr>
        <w:t xml:space="preserve"> седниц</w:t>
      </w:r>
      <w:r>
        <w:rPr>
          <w:rStyle w:val="Bodytext0"/>
          <w:rFonts w:ascii="Times New Roman" w:hAnsi="Times New Roman"/>
          <w:color w:val="000000"/>
          <w:sz w:val="24"/>
          <w:szCs w:val="24"/>
          <w:u w:val="single"/>
          <w:lang w:eastAsia="sr-Cyrl-CS"/>
        </w:rPr>
        <w:t>а</w:t>
      </w:r>
      <w:r w:rsidRPr="00F575FC">
        <w:rPr>
          <w:rStyle w:val="Bodytext0"/>
          <w:rFonts w:ascii="Times New Roman" w:hAnsi="Times New Roman"/>
          <w:color w:val="000000"/>
          <w:sz w:val="24"/>
          <w:szCs w:val="24"/>
          <w:u w:val="single"/>
          <w:lang w:eastAsia="sr-Cyrl-CS"/>
        </w:rPr>
        <w:t xml:space="preserve"> </w:t>
      </w:r>
      <w:r>
        <w:rPr>
          <w:rStyle w:val="Bodytext0"/>
          <w:rFonts w:ascii="Times New Roman" w:hAnsi="Times New Roman"/>
          <w:color w:val="000000"/>
          <w:sz w:val="24"/>
          <w:szCs w:val="24"/>
          <w:u w:val="single"/>
          <w:lang w:eastAsia="sr-Cyrl-CS"/>
        </w:rPr>
        <w:t>ШО</w:t>
      </w:r>
      <w:r w:rsidRPr="00F575FC">
        <w:rPr>
          <w:rStyle w:val="Bodytext0"/>
          <w:rFonts w:ascii="Times New Roman" w:hAnsi="Times New Roman"/>
          <w:color w:val="000000"/>
          <w:sz w:val="24"/>
          <w:szCs w:val="24"/>
          <w:u w:val="single"/>
          <w:lang w:eastAsia="sr-Cyrl-CS"/>
        </w:rPr>
        <w:t xml:space="preserve"> одржаној дана </w:t>
      </w:r>
      <w:r>
        <w:rPr>
          <w:rStyle w:val="Bodytext0"/>
          <w:rFonts w:ascii="Times New Roman" w:hAnsi="Times New Roman"/>
          <w:color w:val="000000"/>
          <w:sz w:val="24"/>
          <w:szCs w:val="24"/>
          <w:u w:val="single"/>
          <w:lang w:eastAsia="sr-Cyrl-CS"/>
        </w:rPr>
        <w:t>28.11</w:t>
      </w:r>
      <w:r w:rsidRPr="00F575FC">
        <w:rPr>
          <w:rStyle w:val="Bodytext0"/>
          <w:rFonts w:ascii="Times New Roman" w:hAnsi="Times New Roman"/>
          <w:color w:val="000000"/>
          <w:sz w:val="24"/>
          <w:szCs w:val="24"/>
          <w:u w:val="single"/>
          <w:lang w:eastAsia="sr-Cyrl-CS"/>
        </w:rPr>
        <w:t>.201</w:t>
      </w:r>
      <w:r>
        <w:rPr>
          <w:rStyle w:val="Bodytext0"/>
          <w:rFonts w:ascii="Times New Roman" w:hAnsi="Times New Roman"/>
          <w:color w:val="000000"/>
          <w:sz w:val="24"/>
          <w:szCs w:val="24"/>
          <w:u w:val="single"/>
          <w:lang w:eastAsia="sr-Cyrl-CS"/>
        </w:rPr>
        <w:t>9</w:t>
      </w:r>
      <w:r w:rsidRPr="00F575FC">
        <w:rPr>
          <w:rStyle w:val="Bodytext0"/>
          <w:rFonts w:ascii="Times New Roman" w:hAnsi="Times New Roman"/>
          <w:color w:val="000000"/>
          <w:sz w:val="24"/>
          <w:szCs w:val="24"/>
          <w:u w:val="single"/>
          <w:lang w:eastAsia="sr-Cyrl-CS"/>
        </w:rPr>
        <w:t>.године:</w:t>
      </w:r>
      <w:r w:rsidRPr="00F575FC">
        <w:rPr>
          <w:rStyle w:val="Bodytext0"/>
          <w:rFonts w:ascii="Times New Roman" w:hAnsi="Times New Roman"/>
          <w:color w:val="000000"/>
          <w:sz w:val="24"/>
          <w:szCs w:val="24"/>
          <w:lang w:eastAsia="sr-Cyrl-CS"/>
        </w:rPr>
        <w:t xml:space="preserve"> </w:t>
      </w:r>
    </w:p>
    <w:p w:rsidR="001855B9" w:rsidRDefault="001855B9" w:rsidP="001855B9">
      <w:pPr>
        <w:pStyle w:val="Bodytext21"/>
        <w:spacing w:line="276" w:lineRule="auto"/>
        <w:ind w:left="284"/>
        <w:jc w:val="both"/>
        <w:rPr>
          <w:rStyle w:val="Bodytext0"/>
          <w:rFonts w:ascii="Times New Roman" w:hAnsi="Times New Roman"/>
          <w:color w:val="000000"/>
          <w:sz w:val="24"/>
          <w:szCs w:val="24"/>
          <w:lang w:eastAsia="sr-Cyrl-CS"/>
        </w:rPr>
      </w:pPr>
    </w:p>
    <w:p w:rsidR="001855B9" w:rsidRDefault="001855B9" w:rsidP="001855B9">
      <w:pPr>
        <w:pStyle w:val="Bodytext21"/>
        <w:numPr>
          <w:ilvl w:val="0"/>
          <w:numId w:val="35"/>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Разматрање и усвајање записника са  претходне 14 седнице Школског одбора, одржане дана 12.09.2019.године</w:t>
      </w:r>
    </w:p>
    <w:p w:rsidR="001855B9" w:rsidRDefault="001855B9" w:rsidP="001855B9">
      <w:pPr>
        <w:pStyle w:val="Bodytext21"/>
        <w:numPr>
          <w:ilvl w:val="0"/>
          <w:numId w:val="35"/>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Извештај о успеху ученика на првом класификационом периоду</w:t>
      </w:r>
    </w:p>
    <w:p w:rsidR="001855B9" w:rsidRDefault="001855B9" w:rsidP="001855B9">
      <w:pPr>
        <w:pStyle w:val="Bodytext21"/>
        <w:numPr>
          <w:ilvl w:val="0"/>
          <w:numId w:val="35"/>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Извештај о спроведеној екскурзији ученика 1,2,3 разреда школе</w:t>
      </w:r>
    </w:p>
    <w:p w:rsidR="001855B9" w:rsidRDefault="001855B9" w:rsidP="001855B9">
      <w:pPr>
        <w:pStyle w:val="Bodytext21"/>
        <w:numPr>
          <w:ilvl w:val="0"/>
          <w:numId w:val="35"/>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Планирање уписа ученика за школску 2020/2021. Годину</w:t>
      </w:r>
    </w:p>
    <w:p w:rsidR="001855B9" w:rsidRDefault="001855B9" w:rsidP="001855B9">
      <w:pPr>
        <w:pStyle w:val="Bodytext21"/>
        <w:numPr>
          <w:ilvl w:val="0"/>
          <w:numId w:val="35"/>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Припрема за прославу Савиндана</w:t>
      </w:r>
    </w:p>
    <w:p w:rsidR="001855B9" w:rsidRDefault="001855B9" w:rsidP="001855B9">
      <w:pPr>
        <w:pStyle w:val="Bodytext21"/>
        <w:numPr>
          <w:ilvl w:val="0"/>
          <w:numId w:val="35"/>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Доношење Правилника о заштити података о личности</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p>
    <w:p w:rsidR="001855B9" w:rsidRDefault="001855B9" w:rsidP="001855B9">
      <w:pPr>
        <w:pStyle w:val="Bodytext21"/>
        <w:spacing w:line="276" w:lineRule="auto"/>
        <w:ind w:firstLine="284"/>
        <w:jc w:val="both"/>
        <w:rPr>
          <w:rStyle w:val="Bodytext0"/>
          <w:rFonts w:ascii="Times New Roman" w:hAnsi="Times New Roman"/>
          <w:color w:val="000000"/>
          <w:sz w:val="24"/>
          <w:szCs w:val="24"/>
          <w:lang w:eastAsia="sr-Cyrl-CS"/>
        </w:rPr>
      </w:pPr>
      <w:r>
        <w:rPr>
          <w:rStyle w:val="Bodytext0"/>
          <w:rFonts w:ascii="Times New Roman" w:hAnsi="Times New Roman"/>
          <w:color w:val="000000"/>
          <w:sz w:val="24"/>
          <w:szCs w:val="24"/>
          <w:u w:val="single"/>
          <w:lang w:eastAsia="sr-Cyrl-CS"/>
        </w:rPr>
        <w:t>3.</w:t>
      </w:r>
      <w:r w:rsidRPr="00F575FC">
        <w:rPr>
          <w:rStyle w:val="Bodytext0"/>
          <w:rFonts w:ascii="Times New Roman" w:hAnsi="Times New Roman"/>
          <w:color w:val="000000"/>
          <w:sz w:val="24"/>
          <w:szCs w:val="24"/>
          <w:u w:val="single"/>
          <w:lang w:eastAsia="sr-Cyrl-CS"/>
        </w:rPr>
        <w:t xml:space="preserve"> седниц</w:t>
      </w:r>
      <w:r>
        <w:rPr>
          <w:rStyle w:val="Bodytext0"/>
          <w:rFonts w:ascii="Times New Roman" w:hAnsi="Times New Roman"/>
          <w:color w:val="000000"/>
          <w:sz w:val="24"/>
          <w:szCs w:val="24"/>
          <w:u w:val="single"/>
          <w:lang w:eastAsia="sr-Cyrl-CS"/>
        </w:rPr>
        <w:t>а</w:t>
      </w:r>
      <w:r w:rsidRPr="00F575FC">
        <w:rPr>
          <w:rStyle w:val="Bodytext0"/>
          <w:rFonts w:ascii="Times New Roman" w:hAnsi="Times New Roman"/>
          <w:color w:val="000000"/>
          <w:sz w:val="24"/>
          <w:szCs w:val="24"/>
          <w:u w:val="single"/>
          <w:lang w:eastAsia="sr-Cyrl-CS"/>
        </w:rPr>
        <w:t xml:space="preserve"> </w:t>
      </w:r>
      <w:r>
        <w:rPr>
          <w:rStyle w:val="Bodytext0"/>
          <w:rFonts w:ascii="Times New Roman" w:hAnsi="Times New Roman"/>
          <w:color w:val="000000"/>
          <w:sz w:val="24"/>
          <w:szCs w:val="24"/>
          <w:u w:val="single"/>
          <w:lang w:eastAsia="sr-Cyrl-CS"/>
        </w:rPr>
        <w:t>ШО</w:t>
      </w:r>
      <w:r w:rsidRPr="00F575FC">
        <w:rPr>
          <w:rStyle w:val="Bodytext0"/>
          <w:rFonts w:ascii="Times New Roman" w:hAnsi="Times New Roman"/>
          <w:color w:val="000000"/>
          <w:sz w:val="24"/>
          <w:szCs w:val="24"/>
          <w:u w:val="single"/>
          <w:lang w:eastAsia="sr-Cyrl-CS"/>
        </w:rPr>
        <w:t xml:space="preserve"> одржаној дана </w:t>
      </w:r>
      <w:r>
        <w:rPr>
          <w:rStyle w:val="Bodytext0"/>
          <w:rFonts w:ascii="Times New Roman" w:hAnsi="Times New Roman"/>
          <w:color w:val="000000"/>
          <w:sz w:val="24"/>
          <w:szCs w:val="24"/>
          <w:u w:val="single"/>
          <w:lang w:eastAsia="sr-Cyrl-CS"/>
        </w:rPr>
        <w:t>30.01</w:t>
      </w:r>
      <w:r w:rsidRPr="00F575FC">
        <w:rPr>
          <w:rStyle w:val="Bodytext0"/>
          <w:rFonts w:ascii="Times New Roman" w:hAnsi="Times New Roman"/>
          <w:color w:val="000000"/>
          <w:sz w:val="24"/>
          <w:szCs w:val="24"/>
          <w:u w:val="single"/>
          <w:lang w:eastAsia="sr-Cyrl-CS"/>
        </w:rPr>
        <w:t>.20</w:t>
      </w:r>
      <w:r>
        <w:rPr>
          <w:rStyle w:val="Bodytext0"/>
          <w:rFonts w:ascii="Times New Roman" w:hAnsi="Times New Roman"/>
          <w:color w:val="000000"/>
          <w:sz w:val="24"/>
          <w:szCs w:val="24"/>
          <w:u w:val="single"/>
          <w:lang w:eastAsia="sr-Cyrl-CS"/>
        </w:rPr>
        <w:t>20</w:t>
      </w:r>
      <w:r w:rsidRPr="00F575FC">
        <w:rPr>
          <w:rStyle w:val="Bodytext0"/>
          <w:rFonts w:ascii="Times New Roman" w:hAnsi="Times New Roman"/>
          <w:color w:val="000000"/>
          <w:sz w:val="24"/>
          <w:szCs w:val="24"/>
          <w:u w:val="single"/>
          <w:lang w:eastAsia="sr-Cyrl-CS"/>
        </w:rPr>
        <w:t>.године:</w:t>
      </w:r>
      <w:r w:rsidRPr="00F575FC">
        <w:rPr>
          <w:rStyle w:val="Bodytext0"/>
          <w:rFonts w:ascii="Times New Roman" w:hAnsi="Times New Roman"/>
          <w:color w:val="000000"/>
          <w:sz w:val="24"/>
          <w:szCs w:val="24"/>
          <w:lang w:eastAsia="sr-Cyrl-CS"/>
        </w:rPr>
        <w:t xml:space="preserve"> </w:t>
      </w:r>
    </w:p>
    <w:p w:rsidR="001855B9" w:rsidRDefault="001855B9" w:rsidP="001855B9">
      <w:pPr>
        <w:pStyle w:val="Bodytext21"/>
        <w:spacing w:line="276" w:lineRule="auto"/>
        <w:ind w:left="284"/>
        <w:jc w:val="both"/>
        <w:rPr>
          <w:rStyle w:val="Bodytext0"/>
          <w:rFonts w:ascii="Times New Roman" w:hAnsi="Times New Roman"/>
          <w:color w:val="000000"/>
          <w:sz w:val="24"/>
          <w:szCs w:val="24"/>
          <w:lang w:eastAsia="sr-Cyrl-CS"/>
        </w:rPr>
      </w:pP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1.Разматрање и усвајање записника са  претходне 15 седнице Школског одбора, одржане дана 28.11.2019.године</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2. Доношење Одлуке о усвајању Извештаја о извршеном попису са стањем на дан 31.12.2019. године</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3. Разматрање и усвајање финансијског плана за 2019 годину са изменама извршеним по ребалансу буџета општине и поднетрим захтевима за прерасподелу средстава</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4. Разматрање и усвајање финансијског плана за 2020.годину</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5. Разматрање и усвајање Европског развојног плана Техничке школе за период од 2019 до 2024 године</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6. Давање сагласности општини Косјерић ради аплицирања код Министарства заштите животне средине – Зелени фонд за добијање средстава за пошумљавање на парцели школе</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p>
    <w:p w:rsidR="001855B9" w:rsidRDefault="001855B9" w:rsidP="001855B9">
      <w:pPr>
        <w:pStyle w:val="Bodytext21"/>
        <w:spacing w:line="276" w:lineRule="auto"/>
        <w:ind w:firstLine="284"/>
        <w:jc w:val="both"/>
        <w:rPr>
          <w:rStyle w:val="Bodytext0"/>
          <w:rFonts w:ascii="Times New Roman" w:hAnsi="Times New Roman"/>
          <w:color w:val="000000"/>
          <w:sz w:val="24"/>
          <w:szCs w:val="24"/>
          <w:lang w:eastAsia="sr-Cyrl-CS"/>
        </w:rPr>
      </w:pPr>
      <w:r>
        <w:rPr>
          <w:rStyle w:val="Bodytext0"/>
          <w:rFonts w:ascii="Times New Roman" w:hAnsi="Times New Roman"/>
          <w:color w:val="000000"/>
          <w:sz w:val="24"/>
          <w:szCs w:val="24"/>
          <w:u w:val="single"/>
          <w:lang w:eastAsia="sr-Cyrl-CS"/>
        </w:rPr>
        <w:t>4.</w:t>
      </w:r>
      <w:r w:rsidRPr="00F575FC">
        <w:rPr>
          <w:rStyle w:val="Bodytext0"/>
          <w:rFonts w:ascii="Times New Roman" w:hAnsi="Times New Roman"/>
          <w:color w:val="000000"/>
          <w:sz w:val="24"/>
          <w:szCs w:val="24"/>
          <w:u w:val="single"/>
          <w:lang w:eastAsia="sr-Cyrl-CS"/>
        </w:rPr>
        <w:t xml:space="preserve"> седниц</w:t>
      </w:r>
      <w:r>
        <w:rPr>
          <w:rStyle w:val="Bodytext0"/>
          <w:rFonts w:ascii="Times New Roman" w:hAnsi="Times New Roman"/>
          <w:color w:val="000000"/>
          <w:sz w:val="24"/>
          <w:szCs w:val="24"/>
          <w:u w:val="single"/>
          <w:lang w:eastAsia="sr-Cyrl-CS"/>
        </w:rPr>
        <w:t>а</w:t>
      </w:r>
      <w:r w:rsidRPr="00F575FC">
        <w:rPr>
          <w:rStyle w:val="Bodytext0"/>
          <w:rFonts w:ascii="Times New Roman" w:hAnsi="Times New Roman"/>
          <w:color w:val="000000"/>
          <w:sz w:val="24"/>
          <w:szCs w:val="24"/>
          <w:u w:val="single"/>
          <w:lang w:eastAsia="sr-Cyrl-CS"/>
        </w:rPr>
        <w:t xml:space="preserve"> </w:t>
      </w:r>
      <w:r>
        <w:rPr>
          <w:rStyle w:val="Bodytext0"/>
          <w:rFonts w:ascii="Times New Roman" w:hAnsi="Times New Roman"/>
          <w:color w:val="000000"/>
          <w:sz w:val="24"/>
          <w:szCs w:val="24"/>
          <w:u w:val="single"/>
          <w:lang w:eastAsia="sr-Cyrl-CS"/>
        </w:rPr>
        <w:t>ШО</w:t>
      </w:r>
      <w:r w:rsidRPr="00F575FC">
        <w:rPr>
          <w:rStyle w:val="Bodytext0"/>
          <w:rFonts w:ascii="Times New Roman" w:hAnsi="Times New Roman"/>
          <w:color w:val="000000"/>
          <w:sz w:val="24"/>
          <w:szCs w:val="24"/>
          <w:u w:val="single"/>
          <w:lang w:eastAsia="sr-Cyrl-CS"/>
        </w:rPr>
        <w:t xml:space="preserve"> одржаној дана </w:t>
      </w:r>
      <w:r>
        <w:rPr>
          <w:rStyle w:val="Bodytext0"/>
          <w:rFonts w:ascii="Times New Roman" w:hAnsi="Times New Roman"/>
          <w:color w:val="000000"/>
          <w:sz w:val="24"/>
          <w:szCs w:val="24"/>
          <w:u w:val="single"/>
          <w:lang w:eastAsia="sr-Cyrl-CS"/>
        </w:rPr>
        <w:t>28.02</w:t>
      </w:r>
      <w:r w:rsidRPr="00F575FC">
        <w:rPr>
          <w:rStyle w:val="Bodytext0"/>
          <w:rFonts w:ascii="Times New Roman" w:hAnsi="Times New Roman"/>
          <w:color w:val="000000"/>
          <w:sz w:val="24"/>
          <w:szCs w:val="24"/>
          <w:u w:val="single"/>
          <w:lang w:eastAsia="sr-Cyrl-CS"/>
        </w:rPr>
        <w:t>.20</w:t>
      </w:r>
      <w:r>
        <w:rPr>
          <w:rStyle w:val="Bodytext0"/>
          <w:rFonts w:ascii="Times New Roman" w:hAnsi="Times New Roman"/>
          <w:color w:val="000000"/>
          <w:sz w:val="24"/>
          <w:szCs w:val="24"/>
          <w:u w:val="single"/>
          <w:lang w:eastAsia="sr-Cyrl-CS"/>
        </w:rPr>
        <w:t>20</w:t>
      </w:r>
      <w:r w:rsidRPr="00F575FC">
        <w:rPr>
          <w:rStyle w:val="Bodytext0"/>
          <w:rFonts w:ascii="Times New Roman" w:hAnsi="Times New Roman"/>
          <w:color w:val="000000"/>
          <w:sz w:val="24"/>
          <w:szCs w:val="24"/>
          <w:u w:val="single"/>
          <w:lang w:eastAsia="sr-Cyrl-CS"/>
        </w:rPr>
        <w:t>.године:</w:t>
      </w:r>
      <w:r w:rsidRPr="00F575FC">
        <w:rPr>
          <w:rStyle w:val="Bodytext0"/>
          <w:rFonts w:ascii="Times New Roman" w:hAnsi="Times New Roman"/>
          <w:color w:val="000000"/>
          <w:sz w:val="24"/>
          <w:szCs w:val="24"/>
          <w:lang w:eastAsia="sr-Cyrl-CS"/>
        </w:rPr>
        <w:t xml:space="preserve"> </w:t>
      </w:r>
    </w:p>
    <w:p w:rsidR="001855B9" w:rsidRDefault="001855B9" w:rsidP="001855B9">
      <w:pPr>
        <w:pStyle w:val="Bodytext21"/>
        <w:spacing w:line="276" w:lineRule="auto"/>
        <w:ind w:left="284"/>
        <w:jc w:val="both"/>
        <w:rPr>
          <w:rStyle w:val="Bodytext0"/>
          <w:rFonts w:ascii="Times New Roman" w:hAnsi="Times New Roman"/>
          <w:color w:val="000000"/>
          <w:sz w:val="24"/>
          <w:szCs w:val="24"/>
          <w:lang w:eastAsia="sr-Cyrl-CS"/>
        </w:rPr>
      </w:pP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1.Разматрање и усвајање записника са  претходне 16 седнице Школског одбора, одржане дана 30.01.2019.године</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2. Разматрање и усвајање финансијског извештаја (завршни рачун)</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За 2019. Годину</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lastRenderedPageBreak/>
        <w:t>3. Разматрање и усвајање измене финансијског плана за 2020.годину</w:t>
      </w: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4. Информација о успеху ученика на крају првог полугодишта</w:t>
      </w:r>
    </w:p>
    <w:p w:rsidR="001855B9" w:rsidRDefault="001855B9" w:rsidP="001855B9">
      <w:pPr>
        <w:pStyle w:val="Bodytext21"/>
        <w:numPr>
          <w:ilvl w:val="0"/>
          <w:numId w:val="21"/>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Извештај о раду директора за период 01.09.2019. до 28.02.2020. године</w:t>
      </w:r>
    </w:p>
    <w:p w:rsidR="001855B9" w:rsidRDefault="001855B9" w:rsidP="001855B9">
      <w:pPr>
        <w:pStyle w:val="Bodytext21"/>
        <w:spacing w:line="276" w:lineRule="auto"/>
        <w:jc w:val="both"/>
        <w:rPr>
          <w:rStyle w:val="Bodytext0"/>
          <w:rFonts w:ascii="Times New Roman" w:hAnsi="Times New Roman"/>
          <w:b w:val="0"/>
          <w:color w:val="000000"/>
          <w:sz w:val="24"/>
          <w:szCs w:val="24"/>
          <w:lang w:eastAsia="sr-Cyrl-CS"/>
        </w:rPr>
      </w:pPr>
    </w:p>
    <w:p w:rsidR="001855B9" w:rsidRDefault="001855B9" w:rsidP="001855B9">
      <w:pPr>
        <w:pStyle w:val="Bodytext21"/>
        <w:spacing w:line="276" w:lineRule="auto"/>
        <w:ind w:firstLine="284"/>
        <w:jc w:val="both"/>
        <w:rPr>
          <w:rStyle w:val="Bodytext0"/>
          <w:rFonts w:ascii="Times New Roman" w:hAnsi="Times New Roman"/>
          <w:color w:val="000000"/>
          <w:sz w:val="24"/>
          <w:szCs w:val="24"/>
          <w:lang w:eastAsia="sr-Cyrl-CS"/>
        </w:rPr>
      </w:pPr>
      <w:r>
        <w:rPr>
          <w:rStyle w:val="Bodytext0"/>
          <w:rFonts w:ascii="Times New Roman" w:hAnsi="Times New Roman"/>
          <w:color w:val="000000"/>
          <w:sz w:val="24"/>
          <w:szCs w:val="24"/>
          <w:u w:val="single"/>
          <w:lang w:eastAsia="sr-Cyrl-CS"/>
        </w:rPr>
        <w:t>5.</w:t>
      </w:r>
      <w:r w:rsidRPr="00F575FC">
        <w:rPr>
          <w:rStyle w:val="Bodytext0"/>
          <w:rFonts w:ascii="Times New Roman" w:hAnsi="Times New Roman"/>
          <w:color w:val="000000"/>
          <w:sz w:val="24"/>
          <w:szCs w:val="24"/>
          <w:u w:val="single"/>
          <w:lang w:eastAsia="sr-Cyrl-CS"/>
        </w:rPr>
        <w:t xml:space="preserve"> седниц</w:t>
      </w:r>
      <w:r>
        <w:rPr>
          <w:rStyle w:val="Bodytext0"/>
          <w:rFonts w:ascii="Times New Roman" w:hAnsi="Times New Roman"/>
          <w:color w:val="000000"/>
          <w:sz w:val="24"/>
          <w:szCs w:val="24"/>
          <w:u w:val="single"/>
          <w:lang w:eastAsia="sr-Cyrl-CS"/>
        </w:rPr>
        <w:t>а</w:t>
      </w:r>
      <w:r w:rsidRPr="00F575FC">
        <w:rPr>
          <w:rStyle w:val="Bodytext0"/>
          <w:rFonts w:ascii="Times New Roman" w:hAnsi="Times New Roman"/>
          <w:color w:val="000000"/>
          <w:sz w:val="24"/>
          <w:szCs w:val="24"/>
          <w:u w:val="single"/>
          <w:lang w:eastAsia="sr-Cyrl-CS"/>
        </w:rPr>
        <w:t xml:space="preserve"> </w:t>
      </w:r>
      <w:r>
        <w:rPr>
          <w:rStyle w:val="Bodytext0"/>
          <w:rFonts w:ascii="Times New Roman" w:hAnsi="Times New Roman"/>
          <w:color w:val="000000"/>
          <w:sz w:val="24"/>
          <w:szCs w:val="24"/>
          <w:u w:val="single"/>
          <w:lang w:eastAsia="sr-Cyrl-CS"/>
        </w:rPr>
        <w:t>ШО</w:t>
      </w:r>
      <w:r w:rsidRPr="00F575FC">
        <w:rPr>
          <w:rStyle w:val="Bodytext0"/>
          <w:rFonts w:ascii="Times New Roman" w:hAnsi="Times New Roman"/>
          <w:color w:val="000000"/>
          <w:sz w:val="24"/>
          <w:szCs w:val="24"/>
          <w:u w:val="single"/>
          <w:lang w:eastAsia="sr-Cyrl-CS"/>
        </w:rPr>
        <w:t xml:space="preserve"> одржаној дана </w:t>
      </w:r>
      <w:r>
        <w:rPr>
          <w:rStyle w:val="Bodytext0"/>
          <w:rFonts w:ascii="Times New Roman" w:hAnsi="Times New Roman"/>
          <w:color w:val="000000"/>
          <w:sz w:val="24"/>
          <w:szCs w:val="24"/>
          <w:u w:val="single"/>
          <w:lang w:eastAsia="sr-Cyrl-CS"/>
        </w:rPr>
        <w:t>02.06</w:t>
      </w:r>
      <w:r w:rsidRPr="00F575FC">
        <w:rPr>
          <w:rStyle w:val="Bodytext0"/>
          <w:rFonts w:ascii="Times New Roman" w:hAnsi="Times New Roman"/>
          <w:color w:val="000000"/>
          <w:sz w:val="24"/>
          <w:szCs w:val="24"/>
          <w:u w:val="single"/>
          <w:lang w:eastAsia="sr-Cyrl-CS"/>
        </w:rPr>
        <w:t>.20</w:t>
      </w:r>
      <w:r>
        <w:rPr>
          <w:rStyle w:val="Bodytext0"/>
          <w:rFonts w:ascii="Times New Roman" w:hAnsi="Times New Roman"/>
          <w:color w:val="000000"/>
          <w:sz w:val="24"/>
          <w:szCs w:val="24"/>
          <w:u w:val="single"/>
          <w:lang w:eastAsia="sr-Cyrl-CS"/>
        </w:rPr>
        <w:t>20</w:t>
      </w:r>
      <w:r w:rsidRPr="00F575FC">
        <w:rPr>
          <w:rStyle w:val="Bodytext0"/>
          <w:rFonts w:ascii="Times New Roman" w:hAnsi="Times New Roman"/>
          <w:color w:val="000000"/>
          <w:sz w:val="24"/>
          <w:szCs w:val="24"/>
          <w:u w:val="single"/>
          <w:lang w:eastAsia="sr-Cyrl-CS"/>
        </w:rPr>
        <w:t>.године:</w:t>
      </w:r>
      <w:r w:rsidRPr="00F575FC">
        <w:rPr>
          <w:rStyle w:val="Bodytext0"/>
          <w:rFonts w:ascii="Times New Roman" w:hAnsi="Times New Roman"/>
          <w:color w:val="000000"/>
          <w:sz w:val="24"/>
          <w:szCs w:val="24"/>
          <w:lang w:eastAsia="sr-Cyrl-CS"/>
        </w:rPr>
        <w:t xml:space="preserve"> </w:t>
      </w:r>
    </w:p>
    <w:p w:rsidR="001855B9" w:rsidRDefault="001855B9" w:rsidP="001855B9">
      <w:pPr>
        <w:pStyle w:val="Bodytext21"/>
        <w:spacing w:line="276" w:lineRule="auto"/>
        <w:jc w:val="both"/>
        <w:rPr>
          <w:rStyle w:val="Bodytext0"/>
          <w:rFonts w:ascii="Times New Roman" w:hAnsi="Times New Roman"/>
          <w:b w:val="0"/>
          <w:color w:val="000000"/>
          <w:sz w:val="24"/>
          <w:szCs w:val="24"/>
          <w:lang w:eastAsia="sr-Cyrl-CS"/>
        </w:rPr>
      </w:pPr>
    </w:p>
    <w:p w:rsidR="001855B9" w:rsidRDefault="001855B9" w:rsidP="001855B9">
      <w:pPr>
        <w:pStyle w:val="Bodytext21"/>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 xml:space="preserve">      1.Разматрање и усвајање записника са  претходне 17 седнице Школског одбора,    </w:t>
      </w:r>
    </w:p>
    <w:p w:rsidR="001855B9" w:rsidRDefault="001855B9" w:rsidP="001855B9">
      <w:pPr>
        <w:pStyle w:val="Bodytext21"/>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 xml:space="preserve">         одржане  дана 28.02.2020.године</w:t>
      </w:r>
    </w:p>
    <w:p w:rsidR="001855B9" w:rsidRDefault="001855B9" w:rsidP="001855B9">
      <w:pPr>
        <w:pStyle w:val="Bodytext21"/>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 xml:space="preserve">      2. Доношење закључака поводом Конкурса за упис у средње школе за школску 2020/2021.годину</w:t>
      </w:r>
    </w:p>
    <w:p w:rsidR="001855B9" w:rsidRDefault="001855B9" w:rsidP="001855B9">
      <w:pPr>
        <w:pStyle w:val="Bodytext21"/>
        <w:spacing w:line="276" w:lineRule="auto"/>
        <w:jc w:val="both"/>
        <w:rPr>
          <w:rStyle w:val="Bodytext0"/>
          <w:rFonts w:ascii="Times New Roman" w:hAnsi="Times New Roman"/>
          <w:b w:val="0"/>
          <w:color w:val="000000"/>
          <w:sz w:val="24"/>
          <w:szCs w:val="24"/>
          <w:lang w:eastAsia="sr-Cyrl-CS"/>
        </w:rPr>
      </w:pPr>
    </w:p>
    <w:p w:rsidR="001855B9" w:rsidRDefault="001855B9" w:rsidP="001855B9">
      <w:pPr>
        <w:pStyle w:val="Bodytext21"/>
        <w:spacing w:line="276" w:lineRule="auto"/>
        <w:jc w:val="both"/>
        <w:rPr>
          <w:rStyle w:val="Bodytext0"/>
          <w:rFonts w:ascii="Times New Roman" w:hAnsi="Times New Roman"/>
          <w:color w:val="000000"/>
          <w:sz w:val="24"/>
          <w:szCs w:val="24"/>
          <w:u w:val="single"/>
          <w:lang w:eastAsia="sr-Cyrl-CS"/>
        </w:rPr>
      </w:pPr>
      <w:r>
        <w:rPr>
          <w:rStyle w:val="Bodytext0"/>
          <w:rFonts w:ascii="Times New Roman" w:hAnsi="Times New Roman"/>
          <w:b w:val="0"/>
          <w:color w:val="000000"/>
          <w:sz w:val="24"/>
          <w:szCs w:val="24"/>
          <w:lang w:eastAsia="sr-Cyrl-CS"/>
        </w:rPr>
        <w:t xml:space="preserve">      </w:t>
      </w:r>
      <w:r>
        <w:rPr>
          <w:rStyle w:val="Bodytext0"/>
          <w:rFonts w:ascii="Times New Roman" w:hAnsi="Times New Roman"/>
          <w:color w:val="000000"/>
          <w:sz w:val="24"/>
          <w:szCs w:val="24"/>
          <w:u w:val="single"/>
          <w:lang w:eastAsia="sr-Cyrl-CS"/>
        </w:rPr>
        <w:t>6.</w:t>
      </w:r>
      <w:r w:rsidRPr="00F575FC">
        <w:rPr>
          <w:rStyle w:val="Bodytext0"/>
          <w:rFonts w:ascii="Times New Roman" w:hAnsi="Times New Roman"/>
          <w:color w:val="000000"/>
          <w:sz w:val="24"/>
          <w:szCs w:val="24"/>
          <w:u w:val="single"/>
          <w:lang w:eastAsia="sr-Cyrl-CS"/>
        </w:rPr>
        <w:t xml:space="preserve"> седниц</w:t>
      </w:r>
      <w:r>
        <w:rPr>
          <w:rStyle w:val="Bodytext0"/>
          <w:rFonts w:ascii="Times New Roman" w:hAnsi="Times New Roman"/>
          <w:color w:val="000000"/>
          <w:sz w:val="24"/>
          <w:szCs w:val="24"/>
          <w:u w:val="single"/>
          <w:lang w:eastAsia="sr-Cyrl-CS"/>
        </w:rPr>
        <w:t>а</w:t>
      </w:r>
      <w:r w:rsidRPr="00F575FC">
        <w:rPr>
          <w:rStyle w:val="Bodytext0"/>
          <w:rFonts w:ascii="Times New Roman" w:hAnsi="Times New Roman"/>
          <w:color w:val="000000"/>
          <w:sz w:val="24"/>
          <w:szCs w:val="24"/>
          <w:u w:val="single"/>
          <w:lang w:eastAsia="sr-Cyrl-CS"/>
        </w:rPr>
        <w:t xml:space="preserve"> </w:t>
      </w:r>
      <w:r>
        <w:rPr>
          <w:rStyle w:val="Bodytext0"/>
          <w:rFonts w:ascii="Times New Roman" w:hAnsi="Times New Roman"/>
          <w:color w:val="000000"/>
          <w:sz w:val="24"/>
          <w:szCs w:val="24"/>
          <w:u w:val="single"/>
          <w:lang w:eastAsia="sr-Cyrl-CS"/>
        </w:rPr>
        <w:t>ШО</w:t>
      </w:r>
      <w:r w:rsidRPr="00F575FC">
        <w:rPr>
          <w:rStyle w:val="Bodytext0"/>
          <w:rFonts w:ascii="Times New Roman" w:hAnsi="Times New Roman"/>
          <w:color w:val="000000"/>
          <w:sz w:val="24"/>
          <w:szCs w:val="24"/>
          <w:u w:val="single"/>
          <w:lang w:eastAsia="sr-Cyrl-CS"/>
        </w:rPr>
        <w:t xml:space="preserve"> одржаној дана </w:t>
      </w:r>
      <w:r>
        <w:rPr>
          <w:rStyle w:val="Bodytext0"/>
          <w:rFonts w:ascii="Times New Roman" w:hAnsi="Times New Roman"/>
          <w:color w:val="000000"/>
          <w:sz w:val="24"/>
          <w:szCs w:val="24"/>
          <w:u w:val="single"/>
          <w:lang w:eastAsia="sr-Cyrl-CS"/>
        </w:rPr>
        <w:t>08.07</w:t>
      </w:r>
      <w:r w:rsidRPr="00F575FC">
        <w:rPr>
          <w:rStyle w:val="Bodytext0"/>
          <w:rFonts w:ascii="Times New Roman" w:hAnsi="Times New Roman"/>
          <w:color w:val="000000"/>
          <w:sz w:val="24"/>
          <w:szCs w:val="24"/>
          <w:u w:val="single"/>
          <w:lang w:eastAsia="sr-Cyrl-CS"/>
        </w:rPr>
        <w:t>.20</w:t>
      </w:r>
      <w:r>
        <w:rPr>
          <w:rStyle w:val="Bodytext0"/>
          <w:rFonts w:ascii="Times New Roman" w:hAnsi="Times New Roman"/>
          <w:color w:val="000000"/>
          <w:sz w:val="24"/>
          <w:szCs w:val="24"/>
          <w:u w:val="single"/>
          <w:lang w:eastAsia="sr-Cyrl-CS"/>
        </w:rPr>
        <w:t>20</w:t>
      </w:r>
      <w:r w:rsidRPr="00F575FC">
        <w:rPr>
          <w:rStyle w:val="Bodytext0"/>
          <w:rFonts w:ascii="Times New Roman" w:hAnsi="Times New Roman"/>
          <w:color w:val="000000"/>
          <w:sz w:val="24"/>
          <w:szCs w:val="24"/>
          <w:u w:val="single"/>
          <w:lang w:eastAsia="sr-Cyrl-CS"/>
        </w:rPr>
        <w:t>.године:</w:t>
      </w:r>
    </w:p>
    <w:p w:rsidR="001855B9" w:rsidRDefault="001855B9" w:rsidP="001855B9">
      <w:pPr>
        <w:pStyle w:val="Bodytext21"/>
        <w:spacing w:line="276" w:lineRule="auto"/>
        <w:jc w:val="both"/>
        <w:rPr>
          <w:rStyle w:val="Bodytext0"/>
          <w:rFonts w:ascii="Times New Roman" w:hAnsi="Times New Roman"/>
          <w:color w:val="000000"/>
          <w:sz w:val="24"/>
          <w:szCs w:val="24"/>
          <w:u w:val="single"/>
          <w:lang w:eastAsia="sr-Cyrl-CS"/>
        </w:rPr>
      </w:pPr>
    </w:p>
    <w:p w:rsidR="001855B9" w:rsidRDefault="001855B9" w:rsidP="001855B9">
      <w:pPr>
        <w:pStyle w:val="Bodytext21"/>
        <w:numPr>
          <w:ilvl w:val="0"/>
          <w:numId w:val="36"/>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 xml:space="preserve">.Разматрање и усвајање записника са  претходне 18 седнице Школског одбора,    </w:t>
      </w:r>
    </w:p>
    <w:p w:rsidR="001855B9" w:rsidRDefault="001855B9" w:rsidP="001855B9">
      <w:pPr>
        <w:pStyle w:val="Bodytext21"/>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 xml:space="preserve">             одржане  дана 02.06.2020.године</w:t>
      </w:r>
    </w:p>
    <w:p w:rsidR="001855B9" w:rsidRDefault="001855B9" w:rsidP="001855B9">
      <w:pPr>
        <w:pStyle w:val="Bodytext21"/>
        <w:numPr>
          <w:ilvl w:val="0"/>
          <w:numId w:val="36"/>
        </w:numPr>
        <w:spacing w:line="276" w:lineRule="auto"/>
        <w:jc w:val="both"/>
        <w:rPr>
          <w:rStyle w:val="Bodytext0"/>
          <w:rFonts w:ascii="Times New Roman" w:hAnsi="Times New Roman"/>
          <w:b w:val="0"/>
          <w:color w:val="000000"/>
          <w:sz w:val="24"/>
          <w:szCs w:val="24"/>
          <w:lang w:eastAsia="sr-Cyrl-CS"/>
        </w:rPr>
      </w:pPr>
      <w:r>
        <w:rPr>
          <w:rStyle w:val="Bodytext0"/>
          <w:rFonts w:ascii="Times New Roman" w:hAnsi="Times New Roman"/>
          <w:b w:val="0"/>
          <w:color w:val="000000"/>
          <w:sz w:val="24"/>
          <w:szCs w:val="24"/>
          <w:lang w:eastAsia="sr-Cyrl-CS"/>
        </w:rPr>
        <w:t>Разматрање успеха ученика на крају другог полугодишта школске 2019/2020.године</w:t>
      </w:r>
    </w:p>
    <w:p w:rsidR="001855B9" w:rsidRDefault="001855B9" w:rsidP="001855B9">
      <w:pPr>
        <w:pStyle w:val="Bodytext21"/>
        <w:spacing w:line="276" w:lineRule="auto"/>
        <w:jc w:val="both"/>
        <w:rPr>
          <w:rStyle w:val="Bodytext0"/>
          <w:rFonts w:ascii="Times New Roman" w:hAnsi="Times New Roman"/>
          <w:b w:val="0"/>
          <w:color w:val="000000"/>
          <w:sz w:val="24"/>
          <w:szCs w:val="24"/>
          <w:lang w:eastAsia="sr-Cyrl-CS"/>
        </w:rPr>
      </w:pPr>
    </w:p>
    <w:p w:rsidR="001855B9" w:rsidRPr="00C61D7E" w:rsidRDefault="001855B9" w:rsidP="001855B9">
      <w:pPr>
        <w:pStyle w:val="Bodytext21"/>
        <w:spacing w:line="276" w:lineRule="auto"/>
        <w:jc w:val="both"/>
        <w:rPr>
          <w:rStyle w:val="Bodytext0"/>
          <w:rFonts w:ascii="Times New Roman" w:hAnsi="Times New Roman"/>
          <w:b w:val="0"/>
          <w:color w:val="000000"/>
          <w:sz w:val="24"/>
          <w:szCs w:val="24"/>
          <w:lang w:eastAsia="sr-Cyrl-CS"/>
        </w:rPr>
      </w:pP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p>
    <w:p w:rsidR="001855B9" w:rsidRPr="00221ED0"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p>
    <w:p w:rsidR="001855B9" w:rsidRDefault="001855B9" w:rsidP="001855B9">
      <w:pPr>
        <w:pStyle w:val="Bodytext21"/>
        <w:spacing w:line="276" w:lineRule="auto"/>
        <w:ind w:left="284"/>
        <w:jc w:val="both"/>
        <w:rPr>
          <w:rStyle w:val="Bodytext0"/>
          <w:rFonts w:ascii="Times New Roman" w:hAnsi="Times New Roman"/>
          <w:b w:val="0"/>
          <w:color w:val="000000"/>
          <w:sz w:val="24"/>
          <w:szCs w:val="24"/>
          <w:lang w:eastAsia="sr-Cyrl-CS"/>
        </w:rPr>
      </w:pPr>
    </w:p>
    <w:p w:rsidR="001855B9" w:rsidRDefault="001855B9" w:rsidP="001855B9">
      <w:pPr>
        <w:jc w:val="both"/>
        <w:rPr>
          <w:rFonts w:ascii="Times New Roman" w:hAnsi="Times New Roman"/>
        </w:rPr>
      </w:pPr>
    </w:p>
    <w:p w:rsidR="001855B9" w:rsidRPr="00F33362" w:rsidRDefault="001855B9" w:rsidP="001855B9">
      <w:pPr>
        <w:jc w:val="both"/>
        <w:rPr>
          <w:rFonts w:ascii="Times New Roman" w:hAnsi="Times New Roman"/>
        </w:rPr>
      </w:pPr>
    </w:p>
    <w:p w:rsidR="001855B9" w:rsidRPr="00A845CA" w:rsidRDefault="001855B9" w:rsidP="001855B9">
      <w:pPr>
        <w:jc w:val="both"/>
        <w:rPr>
          <w:rFonts w:ascii="Times New Roman" w:hAnsi="Times New Roman"/>
        </w:rPr>
      </w:pPr>
      <w:r w:rsidRPr="00A845CA">
        <w:rPr>
          <w:rFonts w:ascii="Times New Roman" w:hAnsi="Times New Roman"/>
        </w:rPr>
        <w:tab/>
        <w:t xml:space="preserve"> </w:t>
      </w:r>
    </w:p>
    <w:p w:rsidR="001855B9" w:rsidRPr="00A845CA" w:rsidRDefault="001855B9" w:rsidP="001855B9">
      <w:pPr>
        <w:jc w:val="both"/>
        <w:rPr>
          <w:rFonts w:ascii="Times New Roman" w:hAnsi="Times New Roman"/>
        </w:rPr>
      </w:pPr>
    </w:p>
    <w:p w:rsidR="001855B9" w:rsidRDefault="001855B9" w:rsidP="001855B9">
      <w:pPr>
        <w:jc w:val="both"/>
        <w:rPr>
          <w:rFonts w:ascii="Times New Roman" w:hAnsi="Times New Roman"/>
        </w:rPr>
      </w:pPr>
      <w:r w:rsidRPr="00A845CA">
        <w:rPr>
          <w:rFonts w:ascii="Times New Roman" w:hAnsi="Times New Roman"/>
        </w:rPr>
        <w:tab/>
      </w:r>
      <w:r>
        <w:rPr>
          <w:rFonts w:ascii="Times New Roman" w:hAnsi="Times New Roman"/>
        </w:rPr>
        <w:t>Школски одбор је редовно радио, ниједна седница није одложена због недостатка кворума. Све тачке дневног реда су усвојене једногласно.</w:t>
      </w:r>
    </w:p>
    <w:p w:rsidR="001855B9" w:rsidRPr="00BD341D" w:rsidRDefault="001855B9" w:rsidP="001855B9">
      <w:pPr>
        <w:jc w:val="both"/>
        <w:rPr>
          <w:rFonts w:ascii="Times New Roman" w:hAnsi="Times New Roman"/>
        </w:rPr>
      </w:pPr>
      <w:r>
        <w:rPr>
          <w:rFonts w:ascii="Times New Roman" w:hAnsi="Times New Roman"/>
        </w:rPr>
        <w:t xml:space="preserve">           Одржано је шест седница са 34 тачки дневног реда.</w:t>
      </w:r>
    </w:p>
    <w:p w:rsidR="001855B9" w:rsidRPr="00A845CA" w:rsidRDefault="001855B9" w:rsidP="001855B9">
      <w:pPr>
        <w:jc w:val="both"/>
        <w:rPr>
          <w:rFonts w:ascii="Times New Roman" w:hAnsi="Times New Roman"/>
        </w:rPr>
      </w:pPr>
      <w:r w:rsidRPr="00A845CA">
        <w:rPr>
          <w:rFonts w:ascii="Times New Roman" w:hAnsi="Times New Roman"/>
        </w:rPr>
        <w:tab/>
        <w:t>Школски одбор ће и у будућности активно радити на остварењу зацртаних циљева и приоритета школе.</w:t>
      </w:r>
    </w:p>
    <w:p w:rsidR="00836131" w:rsidRPr="00836131" w:rsidRDefault="00836131" w:rsidP="005C1AEE">
      <w:pPr>
        <w:jc w:val="both"/>
        <w:rPr>
          <w:rFonts w:ascii="Times New Roman" w:hAnsi="Times New Roman"/>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09153D" w:rsidRDefault="0009153D" w:rsidP="005C1AEE">
      <w:pPr>
        <w:jc w:val="both"/>
        <w:rPr>
          <w:rFonts w:ascii="Times New Roman" w:hAnsi="Times New Roman"/>
          <w:b/>
        </w:rPr>
      </w:pPr>
    </w:p>
    <w:p w:rsidR="005C1AEE" w:rsidRPr="00AD5D88" w:rsidRDefault="0009153D" w:rsidP="0009153D">
      <w:pPr>
        <w:jc w:val="center"/>
        <w:rPr>
          <w:rFonts w:ascii="Times New Roman" w:hAnsi="Times New Roman"/>
          <w:b/>
        </w:rPr>
      </w:pPr>
      <w:r>
        <w:rPr>
          <w:rFonts w:ascii="Times New Roman" w:hAnsi="Times New Roman"/>
          <w:b/>
        </w:rPr>
        <w:t>11</w:t>
      </w:r>
      <w:r w:rsidR="005C1AEE" w:rsidRPr="00AD5D88">
        <w:rPr>
          <w:rFonts w:ascii="Times New Roman" w:hAnsi="Times New Roman"/>
          <w:b/>
        </w:rPr>
        <w:t>. ЛЕТОПИС</w:t>
      </w:r>
    </w:p>
    <w:p w:rsidR="00537A15" w:rsidRDefault="00537A15" w:rsidP="00537A15">
      <w:r>
        <w:t>Летопис  2019/20. године</w:t>
      </w:r>
    </w:p>
    <w:tbl>
      <w:tblPr>
        <w:tblStyle w:val="TableGrid"/>
        <w:tblW w:w="0" w:type="auto"/>
        <w:tblLook w:val="04A0"/>
      </w:tblPr>
      <w:tblGrid>
        <w:gridCol w:w="1728"/>
        <w:gridCol w:w="7848"/>
      </w:tblGrid>
      <w:tr w:rsidR="00537A15" w:rsidRPr="00860DE9" w:rsidTr="00E94A73">
        <w:tc>
          <w:tcPr>
            <w:tcW w:w="1728" w:type="dxa"/>
          </w:tcPr>
          <w:p w:rsidR="00537A15" w:rsidRPr="00860DE9" w:rsidRDefault="00537A15" w:rsidP="00E94A73">
            <w:pPr>
              <w:jc w:val="center"/>
              <w:rPr>
                <w:b/>
              </w:rPr>
            </w:pPr>
            <w:r w:rsidRPr="00860DE9">
              <w:rPr>
                <w:b/>
              </w:rPr>
              <w:t>Датум</w:t>
            </w:r>
          </w:p>
        </w:tc>
        <w:tc>
          <w:tcPr>
            <w:tcW w:w="7848" w:type="dxa"/>
          </w:tcPr>
          <w:p w:rsidR="00537A15" w:rsidRPr="00860DE9" w:rsidRDefault="00537A15" w:rsidP="00E94A73">
            <w:pPr>
              <w:jc w:val="center"/>
              <w:rPr>
                <w:b/>
              </w:rPr>
            </w:pPr>
            <w:r w:rsidRPr="00860DE9">
              <w:rPr>
                <w:b/>
              </w:rPr>
              <w:t>Догађај</w:t>
            </w:r>
          </w:p>
        </w:tc>
      </w:tr>
      <w:tr w:rsidR="00537A15" w:rsidTr="00E94A73">
        <w:tc>
          <w:tcPr>
            <w:tcW w:w="1728" w:type="dxa"/>
          </w:tcPr>
          <w:p w:rsidR="00537A15" w:rsidRPr="00254E16" w:rsidRDefault="00537A15" w:rsidP="00E94A73">
            <w:r>
              <w:t>02.09.2019.</w:t>
            </w:r>
          </w:p>
        </w:tc>
        <w:tc>
          <w:tcPr>
            <w:tcW w:w="7848" w:type="dxa"/>
          </w:tcPr>
          <w:p w:rsidR="00537A15" w:rsidRPr="00F41BFE" w:rsidRDefault="00537A15" w:rsidP="00E94A73">
            <w:r>
              <w:t>Почетак школске године</w:t>
            </w:r>
          </w:p>
        </w:tc>
      </w:tr>
      <w:tr w:rsidR="00537A15" w:rsidTr="00E94A73">
        <w:tc>
          <w:tcPr>
            <w:tcW w:w="1728" w:type="dxa"/>
          </w:tcPr>
          <w:p w:rsidR="00537A15" w:rsidRPr="00F41BFE" w:rsidRDefault="00537A15" w:rsidP="00E94A73">
            <w:r>
              <w:t>06.09.2019.</w:t>
            </w:r>
          </w:p>
        </w:tc>
        <w:tc>
          <w:tcPr>
            <w:tcW w:w="7848" w:type="dxa"/>
          </w:tcPr>
          <w:p w:rsidR="00537A15" w:rsidRPr="00F41BFE" w:rsidRDefault="00537A15" w:rsidP="00E94A73">
            <w:r>
              <w:t>Седница Педагошког колегијума</w:t>
            </w:r>
          </w:p>
        </w:tc>
      </w:tr>
      <w:tr w:rsidR="00537A15" w:rsidTr="00E94A73">
        <w:tc>
          <w:tcPr>
            <w:tcW w:w="1728" w:type="dxa"/>
          </w:tcPr>
          <w:p w:rsidR="00537A15" w:rsidRPr="00777B7F" w:rsidRDefault="00537A15" w:rsidP="00E94A73">
            <w:r>
              <w:t>12.09.2019.</w:t>
            </w:r>
          </w:p>
        </w:tc>
        <w:tc>
          <w:tcPr>
            <w:tcW w:w="7848" w:type="dxa"/>
          </w:tcPr>
          <w:p w:rsidR="00537A15" w:rsidRPr="00777B7F" w:rsidRDefault="00537A15" w:rsidP="00E94A73">
            <w:r>
              <w:t>Седница Наставничког већа</w:t>
            </w:r>
          </w:p>
        </w:tc>
      </w:tr>
      <w:tr w:rsidR="00537A15" w:rsidTr="00E94A73">
        <w:tc>
          <w:tcPr>
            <w:tcW w:w="1728" w:type="dxa"/>
          </w:tcPr>
          <w:p w:rsidR="00537A15" w:rsidRPr="00777B7F" w:rsidRDefault="00537A15" w:rsidP="00E94A73">
            <w:r>
              <w:t>12.09.2019.</w:t>
            </w:r>
          </w:p>
        </w:tc>
        <w:tc>
          <w:tcPr>
            <w:tcW w:w="7848" w:type="dxa"/>
          </w:tcPr>
          <w:p w:rsidR="00537A15" w:rsidRPr="00777B7F" w:rsidRDefault="00537A15" w:rsidP="00E94A73">
            <w:r>
              <w:t>Седница Савета родитеља</w:t>
            </w:r>
          </w:p>
        </w:tc>
      </w:tr>
      <w:tr w:rsidR="00537A15" w:rsidTr="00E94A73">
        <w:tc>
          <w:tcPr>
            <w:tcW w:w="1728" w:type="dxa"/>
          </w:tcPr>
          <w:p w:rsidR="00537A15" w:rsidRPr="00777B7F" w:rsidRDefault="00537A15" w:rsidP="00E94A73">
            <w:r>
              <w:t>12.09.2019.</w:t>
            </w:r>
          </w:p>
        </w:tc>
        <w:tc>
          <w:tcPr>
            <w:tcW w:w="7848" w:type="dxa"/>
          </w:tcPr>
          <w:p w:rsidR="00537A15" w:rsidRPr="00777B7F" w:rsidRDefault="00537A15" w:rsidP="00E94A73">
            <w:r>
              <w:t>Седница Школског одбора</w:t>
            </w:r>
          </w:p>
        </w:tc>
      </w:tr>
      <w:tr w:rsidR="00537A15" w:rsidTr="00E94A73">
        <w:tc>
          <w:tcPr>
            <w:tcW w:w="1728" w:type="dxa"/>
          </w:tcPr>
          <w:p w:rsidR="00537A15" w:rsidRPr="00254E16" w:rsidRDefault="00537A15" w:rsidP="00E94A73">
            <w:r>
              <w:t>19.09.2019.</w:t>
            </w:r>
          </w:p>
        </w:tc>
        <w:tc>
          <w:tcPr>
            <w:tcW w:w="7848" w:type="dxa"/>
          </w:tcPr>
          <w:p w:rsidR="00537A15" w:rsidRPr="00CB2959" w:rsidRDefault="00537A15" w:rsidP="00E94A73">
            <w:r>
              <w:t>Састанак Ученичког парламента</w:t>
            </w:r>
          </w:p>
        </w:tc>
      </w:tr>
      <w:tr w:rsidR="00537A15" w:rsidTr="00E94A73">
        <w:tc>
          <w:tcPr>
            <w:tcW w:w="1728" w:type="dxa"/>
          </w:tcPr>
          <w:p w:rsidR="00537A15" w:rsidRPr="00254E16" w:rsidRDefault="00537A15" w:rsidP="00E94A73">
            <w:r>
              <w:t>26.09.2019.</w:t>
            </w:r>
          </w:p>
        </w:tc>
        <w:tc>
          <w:tcPr>
            <w:tcW w:w="7848" w:type="dxa"/>
          </w:tcPr>
          <w:p w:rsidR="00537A15" w:rsidRPr="00CB2959" w:rsidRDefault="00537A15" w:rsidP="00E94A73">
            <w:r>
              <w:t>Састанак Тима за самовредновање и Тима за обезбеђивање квалитета рада установе</w:t>
            </w:r>
          </w:p>
        </w:tc>
      </w:tr>
      <w:tr w:rsidR="00537A15" w:rsidTr="00E94A73">
        <w:tc>
          <w:tcPr>
            <w:tcW w:w="1728" w:type="dxa"/>
          </w:tcPr>
          <w:p w:rsidR="00537A15" w:rsidRPr="00A5675B" w:rsidRDefault="00537A15" w:rsidP="00E94A73">
            <w:r>
              <w:t>11.10.2019.</w:t>
            </w:r>
          </w:p>
        </w:tc>
        <w:tc>
          <w:tcPr>
            <w:tcW w:w="7848" w:type="dxa"/>
          </w:tcPr>
          <w:p w:rsidR="00537A15" w:rsidRPr="005B44D3" w:rsidRDefault="00537A15" w:rsidP="00E94A73">
            <w:r>
              <w:t>Презентација ученицима 3/1 и 4/1 „Како  помоћ пружа друг другу“ коју реализује Црвени крст и Дом здравља Косјерић</w:t>
            </w:r>
          </w:p>
        </w:tc>
      </w:tr>
      <w:tr w:rsidR="00537A15" w:rsidTr="00E94A73">
        <w:tc>
          <w:tcPr>
            <w:tcW w:w="1728" w:type="dxa"/>
          </w:tcPr>
          <w:p w:rsidR="00537A15" w:rsidRPr="00982307" w:rsidRDefault="00537A15" w:rsidP="00E94A73">
            <w:r>
              <w:t>15.10.2019.</w:t>
            </w:r>
          </w:p>
        </w:tc>
        <w:tc>
          <w:tcPr>
            <w:tcW w:w="7848" w:type="dxa"/>
          </w:tcPr>
          <w:p w:rsidR="00537A15" w:rsidRPr="00A5675B" w:rsidRDefault="00537A15" w:rsidP="00E94A73">
            <w:r>
              <w:t>Седница Савета родитеља</w:t>
            </w:r>
          </w:p>
        </w:tc>
      </w:tr>
      <w:tr w:rsidR="00537A15" w:rsidTr="00E94A73">
        <w:tc>
          <w:tcPr>
            <w:tcW w:w="1728" w:type="dxa"/>
          </w:tcPr>
          <w:p w:rsidR="00537A15" w:rsidRPr="00A5675B" w:rsidRDefault="00537A15" w:rsidP="00E94A73">
            <w:r>
              <w:t>18.10.2019.</w:t>
            </w:r>
          </w:p>
        </w:tc>
        <w:tc>
          <w:tcPr>
            <w:tcW w:w="7848" w:type="dxa"/>
          </w:tcPr>
          <w:p w:rsidR="00537A15" w:rsidRPr="005B44D3" w:rsidRDefault="00537A15" w:rsidP="00E94A73">
            <w:r>
              <w:t>Презентација ученицима 3/2 и 4/2 „Како  помоћ пружа друг другу“ коју реализује Црвени крст и Дом здравља Косјерић</w:t>
            </w:r>
          </w:p>
        </w:tc>
      </w:tr>
      <w:tr w:rsidR="00537A15" w:rsidTr="00E94A73">
        <w:tc>
          <w:tcPr>
            <w:tcW w:w="1728" w:type="dxa"/>
          </w:tcPr>
          <w:p w:rsidR="00537A15" w:rsidRPr="004E108A" w:rsidRDefault="00537A15" w:rsidP="00E94A73">
            <w:r>
              <w:t>18.10.2018.</w:t>
            </w:r>
          </w:p>
        </w:tc>
        <w:tc>
          <w:tcPr>
            <w:tcW w:w="7848" w:type="dxa"/>
          </w:tcPr>
          <w:p w:rsidR="00537A15" w:rsidRPr="004E108A" w:rsidRDefault="00537A15" w:rsidP="00E94A73">
            <w:r>
              <w:t>У организацији  Удружења потомака ратника, 11 ученика отишло на излет у Београд</w:t>
            </w:r>
          </w:p>
        </w:tc>
      </w:tr>
      <w:tr w:rsidR="00537A15" w:rsidTr="00E94A73">
        <w:tc>
          <w:tcPr>
            <w:tcW w:w="1728" w:type="dxa"/>
          </w:tcPr>
          <w:p w:rsidR="00537A15" w:rsidRDefault="00537A15" w:rsidP="00E94A73">
            <w:r>
              <w:t>21.10.2019.</w:t>
            </w:r>
          </w:p>
        </w:tc>
        <w:tc>
          <w:tcPr>
            <w:tcW w:w="7848" w:type="dxa"/>
          </w:tcPr>
          <w:p w:rsidR="00537A15" w:rsidRPr="00597FB4" w:rsidRDefault="00537A15" w:rsidP="00E94A73">
            <w:r>
              <w:t>Међународни литерарни  конкурс  на тему „Слобода“ у Београду</w:t>
            </w:r>
          </w:p>
        </w:tc>
      </w:tr>
      <w:tr w:rsidR="00537A15" w:rsidTr="00E94A73">
        <w:tc>
          <w:tcPr>
            <w:tcW w:w="1728" w:type="dxa"/>
          </w:tcPr>
          <w:p w:rsidR="00537A15" w:rsidRPr="00F653B9" w:rsidRDefault="00537A15" w:rsidP="00E94A73">
            <w:r>
              <w:t>24.10.2019.</w:t>
            </w:r>
          </w:p>
        </w:tc>
        <w:tc>
          <w:tcPr>
            <w:tcW w:w="7848" w:type="dxa"/>
          </w:tcPr>
          <w:p w:rsidR="00537A15" w:rsidRPr="00F653B9" w:rsidRDefault="00537A15" w:rsidP="00E94A73">
            <w:r>
              <w:t>Окружно такмичење у атлетици, Бајина Башта</w:t>
            </w:r>
          </w:p>
        </w:tc>
      </w:tr>
      <w:tr w:rsidR="00537A15" w:rsidTr="00E94A73">
        <w:tc>
          <w:tcPr>
            <w:tcW w:w="1728" w:type="dxa"/>
          </w:tcPr>
          <w:p w:rsidR="00537A15" w:rsidRDefault="00537A15" w:rsidP="00E94A73">
            <w:r>
              <w:t>25.10.2019.</w:t>
            </w:r>
          </w:p>
        </w:tc>
        <w:tc>
          <w:tcPr>
            <w:tcW w:w="7848" w:type="dxa"/>
          </w:tcPr>
          <w:p w:rsidR="00537A15" w:rsidRPr="00267EE2" w:rsidRDefault="00537A15" w:rsidP="00E94A73">
            <w:r>
              <w:t>Сајам књига у Београду</w:t>
            </w:r>
          </w:p>
        </w:tc>
      </w:tr>
      <w:tr w:rsidR="00537A15" w:rsidTr="00E94A73">
        <w:tc>
          <w:tcPr>
            <w:tcW w:w="1728" w:type="dxa"/>
          </w:tcPr>
          <w:p w:rsidR="00537A15" w:rsidRPr="00347048" w:rsidRDefault="00537A15" w:rsidP="00E94A73">
            <w:r>
              <w:t>07.-09.11.2019.</w:t>
            </w:r>
          </w:p>
        </w:tc>
        <w:tc>
          <w:tcPr>
            <w:tcW w:w="7848" w:type="dxa"/>
          </w:tcPr>
          <w:p w:rsidR="00537A15" w:rsidRPr="00347048" w:rsidRDefault="00537A15" w:rsidP="00E94A73">
            <w:r>
              <w:t>Екскурзија првог,другог и трећег разреда - Требиње</w:t>
            </w:r>
          </w:p>
        </w:tc>
      </w:tr>
      <w:tr w:rsidR="00537A15" w:rsidTr="00E94A73">
        <w:tc>
          <w:tcPr>
            <w:tcW w:w="1728" w:type="dxa"/>
          </w:tcPr>
          <w:p w:rsidR="00537A15" w:rsidRPr="00347048" w:rsidRDefault="00537A15" w:rsidP="00E94A73">
            <w:r>
              <w:t>11.11.2019.</w:t>
            </w:r>
          </w:p>
        </w:tc>
        <w:tc>
          <w:tcPr>
            <w:tcW w:w="7848" w:type="dxa"/>
          </w:tcPr>
          <w:p w:rsidR="00537A15" w:rsidRPr="00347048" w:rsidRDefault="00537A15" w:rsidP="00E94A73">
            <w:r>
              <w:t>Државни празник</w:t>
            </w:r>
          </w:p>
        </w:tc>
      </w:tr>
      <w:tr w:rsidR="00537A15" w:rsidTr="00E94A73">
        <w:tc>
          <w:tcPr>
            <w:tcW w:w="1728" w:type="dxa"/>
          </w:tcPr>
          <w:p w:rsidR="00537A15" w:rsidRPr="00347048" w:rsidRDefault="00537A15" w:rsidP="00E94A73">
            <w:r>
              <w:t>13.11.2019.</w:t>
            </w:r>
          </w:p>
        </w:tc>
        <w:tc>
          <w:tcPr>
            <w:tcW w:w="7848" w:type="dxa"/>
          </w:tcPr>
          <w:p w:rsidR="00537A15" w:rsidRPr="00347048" w:rsidRDefault="00537A15" w:rsidP="00E94A73">
            <w:r>
              <w:t>Јавни час секције Читалачки клуб</w:t>
            </w:r>
          </w:p>
        </w:tc>
      </w:tr>
      <w:tr w:rsidR="00537A15" w:rsidTr="00E94A73">
        <w:tc>
          <w:tcPr>
            <w:tcW w:w="1728" w:type="dxa"/>
          </w:tcPr>
          <w:p w:rsidR="00537A15" w:rsidRPr="00347048" w:rsidRDefault="00537A15" w:rsidP="00E94A73">
            <w:r>
              <w:t>13.11.2019.</w:t>
            </w:r>
          </w:p>
        </w:tc>
        <w:tc>
          <w:tcPr>
            <w:tcW w:w="7848" w:type="dxa"/>
          </w:tcPr>
          <w:p w:rsidR="00537A15" w:rsidRPr="00347048" w:rsidRDefault="00537A15" w:rsidP="00E94A73">
            <w:r>
              <w:t>Седница Одељенског већа</w:t>
            </w:r>
          </w:p>
        </w:tc>
      </w:tr>
      <w:tr w:rsidR="00537A15" w:rsidTr="00E94A73">
        <w:tc>
          <w:tcPr>
            <w:tcW w:w="1728" w:type="dxa"/>
          </w:tcPr>
          <w:p w:rsidR="00537A15" w:rsidRPr="00347048" w:rsidRDefault="00537A15" w:rsidP="00E94A73">
            <w:r>
              <w:t>13.11.2019.</w:t>
            </w:r>
          </w:p>
        </w:tc>
        <w:tc>
          <w:tcPr>
            <w:tcW w:w="7848" w:type="dxa"/>
          </w:tcPr>
          <w:p w:rsidR="00537A15" w:rsidRPr="00347048" w:rsidRDefault="00537A15" w:rsidP="00E94A73">
            <w:r>
              <w:t>Седница Наставничког већа</w:t>
            </w:r>
          </w:p>
        </w:tc>
      </w:tr>
      <w:tr w:rsidR="00537A15" w:rsidTr="00E94A73">
        <w:tc>
          <w:tcPr>
            <w:tcW w:w="1728" w:type="dxa"/>
          </w:tcPr>
          <w:p w:rsidR="00537A15" w:rsidRPr="009F0452" w:rsidRDefault="00537A15" w:rsidP="00E94A73">
            <w:r>
              <w:t>22.11.2019.</w:t>
            </w:r>
          </w:p>
        </w:tc>
        <w:tc>
          <w:tcPr>
            <w:tcW w:w="7848" w:type="dxa"/>
          </w:tcPr>
          <w:p w:rsidR="00537A15" w:rsidRPr="009F0452" w:rsidRDefault="00537A15" w:rsidP="00E94A73">
            <w:r>
              <w:t>Окружно такмичење у стоном тенису, Чајетина</w:t>
            </w:r>
          </w:p>
        </w:tc>
      </w:tr>
      <w:tr w:rsidR="00537A15" w:rsidTr="00E94A73">
        <w:tc>
          <w:tcPr>
            <w:tcW w:w="1728" w:type="dxa"/>
          </w:tcPr>
          <w:p w:rsidR="00537A15" w:rsidRPr="0052678A" w:rsidRDefault="00537A15" w:rsidP="00E94A73">
            <w:r>
              <w:t>28.11.2019.</w:t>
            </w:r>
          </w:p>
        </w:tc>
        <w:tc>
          <w:tcPr>
            <w:tcW w:w="7848" w:type="dxa"/>
          </w:tcPr>
          <w:p w:rsidR="00537A15" w:rsidRPr="006C1095" w:rsidRDefault="00537A15" w:rsidP="00E94A73">
            <w:r>
              <w:t>Седница Школског одбора</w:t>
            </w:r>
          </w:p>
        </w:tc>
      </w:tr>
      <w:tr w:rsidR="00537A15" w:rsidTr="00E94A73">
        <w:tc>
          <w:tcPr>
            <w:tcW w:w="1728" w:type="dxa"/>
          </w:tcPr>
          <w:p w:rsidR="00537A15" w:rsidRPr="0052216D" w:rsidRDefault="00537A15" w:rsidP="00E94A73">
            <w:r>
              <w:t>12.12.2019.</w:t>
            </w:r>
          </w:p>
        </w:tc>
        <w:tc>
          <w:tcPr>
            <w:tcW w:w="7848" w:type="dxa"/>
          </w:tcPr>
          <w:p w:rsidR="00537A15" w:rsidRPr="0052216D" w:rsidRDefault="00537A15" w:rsidP="00E94A73">
            <w:r>
              <w:t>Предававање о репродуктивном здрављу, ученицима од 1. До 4. Разреда. Пројекат Славице Ђукић Дејановић. Предавачи: Радош Чантрак, гинеколог и Соња, психолог из Чачка</w:t>
            </w:r>
          </w:p>
        </w:tc>
      </w:tr>
      <w:tr w:rsidR="00537A15" w:rsidTr="00E94A73">
        <w:tc>
          <w:tcPr>
            <w:tcW w:w="1728" w:type="dxa"/>
          </w:tcPr>
          <w:p w:rsidR="00537A15" w:rsidRPr="002B4EA7" w:rsidRDefault="00537A15" w:rsidP="00E94A73">
            <w:r>
              <w:t>17.12.2019.</w:t>
            </w:r>
          </w:p>
        </w:tc>
        <w:tc>
          <w:tcPr>
            <w:tcW w:w="7848" w:type="dxa"/>
          </w:tcPr>
          <w:p w:rsidR="00537A15" w:rsidRPr="002B4EA7" w:rsidRDefault="00537A15" w:rsidP="00E94A73">
            <w:r>
              <w:t>Систематски стоматолошки  преглед ученика 3. разреда</w:t>
            </w:r>
          </w:p>
        </w:tc>
      </w:tr>
      <w:tr w:rsidR="00537A15" w:rsidTr="00E94A73">
        <w:tc>
          <w:tcPr>
            <w:tcW w:w="1728" w:type="dxa"/>
          </w:tcPr>
          <w:p w:rsidR="00537A15" w:rsidRPr="002B4EA7" w:rsidRDefault="00537A15" w:rsidP="00E94A73">
            <w:r>
              <w:t>17.12.2019.</w:t>
            </w:r>
          </w:p>
        </w:tc>
        <w:tc>
          <w:tcPr>
            <w:tcW w:w="7848" w:type="dxa"/>
          </w:tcPr>
          <w:p w:rsidR="00537A15" w:rsidRPr="002B4EA7" w:rsidRDefault="00537A15" w:rsidP="00E94A73">
            <w:r>
              <w:t>Састанак у општини поводом аерозагађења</w:t>
            </w:r>
          </w:p>
        </w:tc>
      </w:tr>
      <w:tr w:rsidR="00537A15" w:rsidTr="00E94A73">
        <w:tc>
          <w:tcPr>
            <w:tcW w:w="1728" w:type="dxa"/>
          </w:tcPr>
          <w:p w:rsidR="00537A15" w:rsidRPr="009664F3" w:rsidRDefault="00537A15" w:rsidP="00E94A73">
            <w:r>
              <w:t>17.12.2019.</w:t>
            </w:r>
          </w:p>
        </w:tc>
        <w:tc>
          <w:tcPr>
            <w:tcW w:w="7848" w:type="dxa"/>
          </w:tcPr>
          <w:p w:rsidR="00537A15" w:rsidRPr="00C3308B" w:rsidRDefault="00537A15" w:rsidP="00E94A73">
            <w:r>
              <w:t>Седница Савета родитеља</w:t>
            </w:r>
          </w:p>
        </w:tc>
      </w:tr>
      <w:tr w:rsidR="00537A15" w:rsidTr="00E94A73">
        <w:tc>
          <w:tcPr>
            <w:tcW w:w="1728" w:type="dxa"/>
          </w:tcPr>
          <w:p w:rsidR="00537A15" w:rsidRPr="00DD5D33" w:rsidRDefault="00537A15" w:rsidP="00E94A73">
            <w:r>
              <w:t>18.12.2019.</w:t>
            </w:r>
          </w:p>
        </w:tc>
        <w:tc>
          <w:tcPr>
            <w:tcW w:w="7848" w:type="dxa"/>
          </w:tcPr>
          <w:p w:rsidR="00537A15" w:rsidRPr="007E415B" w:rsidRDefault="00537A15" w:rsidP="00E94A73">
            <w:r>
              <w:t>„Некад је не боље“, Спортска хала-пројекат Ученичког парламента</w:t>
            </w:r>
          </w:p>
        </w:tc>
      </w:tr>
      <w:tr w:rsidR="00537A15" w:rsidTr="00E94A73">
        <w:tc>
          <w:tcPr>
            <w:tcW w:w="1728" w:type="dxa"/>
          </w:tcPr>
          <w:p w:rsidR="00537A15" w:rsidRPr="007E415B" w:rsidRDefault="00537A15" w:rsidP="00E94A73">
            <w:r>
              <w:t>19.12.2019.</w:t>
            </w:r>
          </w:p>
        </w:tc>
        <w:tc>
          <w:tcPr>
            <w:tcW w:w="7848" w:type="dxa"/>
          </w:tcPr>
          <w:p w:rsidR="00537A15" w:rsidRPr="007E415B" w:rsidRDefault="00537A15" w:rsidP="00E94A73">
            <w:r>
              <w:t>„Некад  је не боље“, Дом културе-пројекат Ученичког парламента</w:t>
            </w:r>
          </w:p>
        </w:tc>
      </w:tr>
      <w:tr w:rsidR="00537A15" w:rsidTr="00E94A73">
        <w:tc>
          <w:tcPr>
            <w:tcW w:w="1728" w:type="dxa"/>
          </w:tcPr>
          <w:p w:rsidR="00537A15" w:rsidRPr="00E27506" w:rsidRDefault="00537A15" w:rsidP="00E94A73">
            <w:r>
              <w:t>25.12.2019.</w:t>
            </w:r>
          </w:p>
        </w:tc>
        <w:tc>
          <w:tcPr>
            <w:tcW w:w="7848" w:type="dxa"/>
          </w:tcPr>
          <w:p w:rsidR="00537A15" w:rsidRPr="005D64F2" w:rsidRDefault="00537A15" w:rsidP="00E94A73">
            <w:r>
              <w:t>Додела награда  у Дому културе, поводом конкурса „Месец књиге“</w:t>
            </w:r>
          </w:p>
        </w:tc>
      </w:tr>
      <w:tr w:rsidR="00537A15" w:rsidTr="00E94A73">
        <w:tc>
          <w:tcPr>
            <w:tcW w:w="1728" w:type="dxa"/>
          </w:tcPr>
          <w:p w:rsidR="00537A15" w:rsidRPr="00FE529C" w:rsidRDefault="00537A15" w:rsidP="00E94A73">
            <w:r>
              <w:t>09.01.2020.</w:t>
            </w:r>
          </w:p>
        </w:tc>
        <w:tc>
          <w:tcPr>
            <w:tcW w:w="7848" w:type="dxa"/>
          </w:tcPr>
          <w:p w:rsidR="00537A15" w:rsidRPr="00F6265F" w:rsidRDefault="00537A15" w:rsidP="00E94A73">
            <w:r>
              <w:t>Састанак директора у ОШ „Мито Игумановић“ поводом Савиндана</w:t>
            </w:r>
          </w:p>
        </w:tc>
      </w:tr>
      <w:tr w:rsidR="00537A15" w:rsidTr="00E94A73">
        <w:tc>
          <w:tcPr>
            <w:tcW w:w="1728" w:type="dxa"/>
          </w:tcPr>
          <w:p w:rsidR="00537A15" w:rsidRPr="00F6265F" w:rsidRDefault="00537A15" w:rsidP="00E94A73">
            <w:r>
              <w:t>14.01.2020.</w:t>
            </w:r>
          </w:p>
        </w:tc>
        <w:tc>
          <w:tcPr>
            <w:tcW w:w="7848" w:type="dxa"/>
          </w:tcPr>
          <w:p w:rsidR="00537A15" w:rsidRPr="00F6265F" w:rsidRDefault="00537A15" w:rsidP="00E94A73">
            <w:r>
              <w:t>Седница Педагошког колегијума</w:t>
            </w:r>
          </w:p>
        </w:tc>
      </w:tr>
      <w:tr w:rsidR="00537A15" w:rsidRPr="00860DE9" w:rsidTr="00E94A73">
        <w:tc>
          <w:tcPr>
            <w:tcW w:w="1728" w:type="dxa"/>
          </w:tcPr>
          <w:p w:rsidR="00537A15" w:rsidRPr="00C27C4E" w:rsidRDefault="00537A15" w:rsidP="00E94A73">
            <w:r>
              <w:t>17.01.2020.</w:t>
            </w:r>
          </w:p>
        </w:tc>
        <w:tc>
          <w:tcPr>
            <w:tcW w:w="7848" w:type="dxa"/>
          </w:tcPr>
          <w:p w:rsidR="00537A15" w:rsidRPr="00C27C4E" w:rsidRDefault="00537A15" w:rsidP="00E94A73">
            <w:r>
              <w:t>Препорука о аерозагађењу МПНТР прослеђена наставницима и дата упуства дежурним наставницима како да поступају</w:t>
            </w:r>
          </w:p>
        </w:tc>
      </w:tr>
      <w:tr w:rsidR="00537A15" w:rsidRPr="00254E16" w:rsidTr="00E94A73">
        <w:tc>
          <w:tcPr>
            <w:tcW w:w="1728" w:type="dxa"/>
          </w:tcPr>
          <w:p w:rsidR="00537A15" w:rsidRPr="00C27C4E" w:rsidRDefault="00537A15" w:rsidP="00E94A73">
            <w:r>
              <w:t>17.01.2020.</w:t>
            </w:r>
          </w:p>
        </w:tc>
        <w:tc>
          <w:tcPr>
            <w:tcW w:w="7848" w:type="dxa"/>
          </w:tcPr>
          <w:p w:rsidR="00537A15" w:rsidRPr="00C27C4E" w:rsidRDefault="00537A15" w:rsidP="00E94A73">
            <w:r>
              <w:t>Присуствовала часу одељенског старешине у одељењу 3/2, у присуству одељенског старешине и педагога</w:t>
            </w:r>
          </w:p>
        </w:tc>
      </w:tr>
      <w:tr w:rsidR="00537A15" w:rsidRPr="00254E16" w:rsidTr="00E94A73">
        <w:tc>
          <w:tcPr>
            <w:tcW w:w="1728" w:type="dxa"/>
          </w:tcPr>
          <w:p w:rsidR="00537A15" w:rsidRPr="00C27C4E" w:rsidRDefault="00537A15" w:rsidP="00E94A73">
            <w:r>
              <w:lastRenderedPageBreak/>
              <w:t>23.01.2020.</w:t>
            </w:r>
          </w:p>
        </w:tc>
        <w:tc>
          <w:tcPr>
            <w:tcW w:w="7848" w:type="dxa"/>
          </w:tcPr>
          <w:p w:rsidR="00537A15" w:rsidRPr="00C27C4E" w:rsidRDefault="00537A15" w:rsidP="00E94A73">
            <w:r>
              <w:t>Презентација образовних профила наше школе у ОШ“Мито Игумановић“</w:t>
            </w:r>
          </w:p>
        </w:tc>
      </w:tr>
      <w:tr w:rsidR="00537A15" w:rsidRPr="00254E16" w:rsidTr="00E94A73">
        <w:tc>
          <w:tcPr>
            <w:tcW w:w="1728" w:type="dxa"/>
          </w:tcPr>
          <w:p w:rsidR="00537A15" w:rsidRPr="00C27C4E" w:rsidRDefault="00537A15" w:rsidP="00E94A73">
            <w:r>
              <w:t>29.01.2020.</w:t>
            </w:r>
          </w:p>
        </w:tc>
        <w:tc>
          <w:tcPr>
            <w:tcW w:w="7848" w:type="dxa"/>
          </w:tcPr>
          <w:p w:rsidR="00537A15" w:rsidRPr="00C27C4E" w:rsidRDefault="00537A15" w:rsidP="00E94A73">
            <w:r>
              <w:t>Презентација „Сингидунум“ образовних профила у нашој школи</w:t>
            </w:r>
          </w:p>
        </w:tc>
      </w:tr>
      <w:tr w:rsidR="00537A15" w:rsidRPr="00254E16" w:rsidTr="00E94A73">
        <w:tc>
          <w:tcPr>
            <w:tcW w:w="1728" w:type="dxa"/>
          </w:tcPr>
          <w:p w:rsidR="00537A15" w:rsidRPr="006E0661" w:rsidRDefault="00537A15" w:rsidP="00E94A73">
            <w:r>
              <w:t>29.01.2020.</w:t>
            </w:r>
          </w:p>
        </w:tc>
        <w:tc>
          <w:tcPr>
            <w:tcW w:w="7848" w:type="dxa"/>
          </w:tcPr>
          <w:p w:rsidR="00537A15" w:rsidRPr="006E0661" w:rsidRDefault="00537A15" w:rsidP="00E94A73">
            <w:r>
              <w:t>Седница Одељенског већа</w:t>
            </w:r>
          </w:p>
        </w:tc>
      </w:tr>
      <w:tr w:rsidR="00537A15" w:rsidRPr="00254E16" w:rsidTr="00E94A73">
        <w:tc>
          <w:tcPr>
            <w:tcW w:w="1728" w:type="dxa"/>
          </w:tcPr>
          <w:p w:rsidR="00537A15" w:rsidRPr="006E0661" w:rsidRDefault="00537A15" w:rsidP="00E94A73">
            <w:r>
              <w:t>29.01.2020.</w:t>
            </w:r>
          </w:p>
        </w:tc>
        <w:tc>
          <w:tcPr>
            <w:tcW w:w="7848" w:type="dxa"/>
          </w:tcPr>
          <w:p w:rsidR="00537A15" w:rsidRPr="006E0661" w:rsidRDefault="00537A15" w:rsidP="00E94A73">
            <w:r>
              <w:t>Седница Наставничког већа</w:t>
            </w:r>
          </w:p>
        </w:tc>
      </w:tr>
      <w:tr w:rsidR="00537A15" w:rsidRPr="00254E16" w:rsidTr="00E94A73">
        <w:trPr>
          <w:trHeight w:val="350"/>
        </w:trPr>
        <w:tc>
          <w:tcPr>
            <w:tcW w:w="1728" w:type="dxa"/>
          </w:tcPr>
          <w:p w:rsidR="00537A15" w:rsidRPr="006E0661" w:rsidRDefault="00537A15" w:rsidP="00E94A73">
            <w:r>
              <w:t>30.01.2020.</w:t>
            </w:r>
          </w:p>
        </w:tc>
        <w:tc>
          <w:tcPr>
            <w:tcW w:w="7848" w:type="dxa"/>
          </w:tcPr>
          <w:p w:rsidR="00537A15" w:rsidRPr="006E0661" w:rsidRDefault="00537A15" w:rsidP="00E94A73">
            <w:r>
              <w:t>Сектор за ванредне ситуације извршио инспекцијски надзор</w:t>
            </w:r>
          </w:p>
        </w:tc>
      </w:tr>
      <w:tr w:rsidR="00537A15" w:rsidRPr="00254E16" w:rsidTr="00E94A73">
        <w:tc>
          <w:tcPr>
            <w:tcW w:w="1728" w:type="dxa"/>
          </w:tcPr>
          <w:p w:rsidR="00537A15" w:rsidRPr="006E0661" w:rsidRDefault="00537A15" w:rsidP="00E94A73">
            <w:r>
              <w:t>01.02.-14.02.2020.</w:t>
            </w:r>
          </w:p>
        </w:tc>
        <w:tc>
          <w:tcPr>
            <w:tcW w:w="7848" w:type="dxa"/>
          </w:tcPr>
          <w:p w:rsidR="00537A15" w:rsidRPr="006E0661" w:rsidRDefault="00537A15" w:rsidP="00E94A73">
            <w:r>
              <w:t>Зимски распуст</w:t>
            </w:r>
          </w:p>
        </w:tc>
      </w:tr>
      <w:tr w:rsidR="00537A15" w:rsidRPr="00A5675B" w:rsidTr="00E94A73">
        <w:tc>
          <w:tcPr>
            <w:tcW w:w="1728" w:type="dxa"/>
          </w:tcPr>
          <w:p w:rsidR="00537A15" w:rsidRPr="006E0661" w:rsidRDefault="00537A15" w:rsidP="00E94A73">
            <w:r>
              <w:t>17.02.2020.</w:t>
            </w:r>
          </w:p>
        </w:tc>
        <w:tc>
          <w:tcPr>
            <w:tcW w:w="7848" w:type="dxa"/>
          </w:tcPr>
          <w:p w:rsidR="00537A15" w:rsidRPr="006E0661" w:rsidRDefault="00537A15" w:rsidP="00E94A73">
            <w:r>
              <w:t>Нерадни дан - Сретење</w:t>
            </w:r>
          </w:p>
        </w:tc>
      </w:tr>
      <w:tr w:rsidR="00537A15" w:rsidRPr="00A5675B" w:rsidTr="00E94A73">
        <w:tc>
          <w:tcPr>
            <w:tcW w:w="1728" w:type="dxa"/>
          </w:tcPr>
          <w:p w:rsidR="00537A15" w:rsidRPr="006E0661" w:rsidRDefault="00537A15" w:rsidP="00E94A73">
            <w:r>
              <w:t>18.02.-21.02.2020.</w:t>
            </w:r>
          </w:p>
        </w:tc>
        <w:tc>
          <w:tcPr>
            <w:tcW w:w="7848" w:type="dxa"/>
          </w:tcPr>
          <w:p w:rsidR="00537A15" w:rsidRPr="006E0661" w:rsidRDefault="00537A15" w:rsidP="00E94A73">
            <w:r>
              <w:t>Продужен зимски распуст због епидемије грипа</w:t>
            </w:r>
          </w:p>
        </w:tc>
      </w:tr>
      <w:tr w:rsidR="00537A15" w:rsidRPr="00BC5D70" w:rsidTr="00E94A73">
        <w:tc>
          <w:tcPr>
            <w:tcW w:w="1728" w:type="dxa"/>
          </w:tcPr>
          <w:p w:rsidR="00537A15" w:rsidRPr="006E0661" w:rsidRDefault="00537A15" w:rsidP="00E94A73">
            <w:r>
              <w:t>26.02.2020.</w:t>
            </w:r>
          </w:p>
        </w:tc>
        <w:tc>
          <w:tcPr>
            <w:tcW w:w="7848" w:type="dxa"/>
          </w:tcPr>
          <w:p w:rsidR="00537A15" w:rsidRPr="006E0661" w:rsidRDefault="00537A15" w:rsidP="00E94A73">
            <w:r>
              <w:t>Састанак директора са територије општине, поводом надокнаде часова, због продужетка распуста</w:t>
            </w:r>
          </w:p>
        </w:tc>
      </w:tr>
      <w:tr w:rsidR="00537A15" w:rsidRPr="00267385" w:rsidTr="00E94A73">
        <w:tc>
          <w:tcPr>
            <w:tcW w:w="1728" w:type="dxa"/>
          </w:tcPr>
          <w:p w:rsidR="00537A15" w:rsidRPr="006E0661" w:rsidRDefault="00537A15" w:rsidP="00E94A73">
            <w:r>
              <w:t>28.02.2020.</w:t>
            </w:r>
          </w:p>
        </w:tc>
        <w:tc>
          <w:tcPr>
            <w:tcW w:w="7848" w:type="dxa"/>
          </w:tcPr>
          <w:p w:rsidR="00537A15" w:rsidRPr="006E0661" w:rsidRDefault="00537A15" w:rsidP="00E94A73">
            <w:r>
              <w:t>Седница Школског одбора</w:t>
            </w:r>
          </w:p>
        </w:tc>
      </w:tr>
      <w:tr w:rsidR="00537A15" w:rsidRPr="00BA1878" w:rsidTr="00E94A73">
        <w:tc>
          <w:tcPr>
            <w:tcW w:w="1728" w:type="dxa"/>
          </w:tcPr>
          <w:p w:rsidR="00537A15" w:rsidRPr="000336F7" w:rsidRDefault="00537A15" w:rsidP="00E94A73">
            <w:r>
              <w:t>05.02.2020.</w:t>
            </w:r>
          </w:p>
        </w:tc>
        <w:tc>
          <w:tcPr>
            <w:tcW w:w="7848" w:type="dxa"/>
          </w:tcPr>
          <w:p w:rsidR="00537A15" w:rsidRPr="00112B2D" w:rsidRDefault="00537A15" w:rsidP="00E94A73">
            <w:r>
              <w:t>Комисија за проверу савладаности програма за стицање лиценце, присуствовала на часу српског језика: Средњовековна књижевност</w:t>
            </w:r>
          </w:p>
        </w:tc>
      </w:tr>
      <w:tr w:rsidR="00537A15" w:rsidRPr="00BA1878" w:rsidTr="00E94A73">
        <w:tc>
          <w:tcPr>
            <w:tcW w:w="1728" w:type="dxa"/>
          </w:tcPr>
          <w:p w:rsidR="00537A15" w:rsidRPr="006E5586" w:rsidRDefault="00537A15" w:rsidP="00E94A73">
            <w:r>
              <w:t>16.03.2020.</w:t>
            </w:r>
          </w:p>
        </w:tc>
        <w:tc>
          <w:tcPr>
            <w:tcW w:w="7848" w:type="dxa"/>
          </w:tcPr>
          <w:p w:rsidR="00537A15" w:rsidRPr="006E5586" w:rsidRDefault="00537A15" w:rsidP="00E94A73">
            <w:r>
              <w:t>Проглашено ванредно стање због епидемиолошке ситуације, Corona-19 вируса, затворена школа</w:t>
            </w:r>
          </w:p>
        </w:tc>
      </w:tr>
      <w:tr w:rsidR="00537A15" w:rsidRPr="005555CF" w:rsidTr="00E94A73">
        <w:tc>
          <w:tcPr>
            <w:tcW w:w="1728" w:type="dxa"/>
          </w:tcPr>
          <w:p w:rsidR="00537A15" w:rsidRPr="006E5586" w:rsidRDefault="00537A15" w:rsidP="00E94A73">
            <w:r>
              <w:t>16.03.2020.</w:t>
            </w:r>
          </w:p>
        </w:tc>
        <w:tc>
          <w:tcPr>
            <w:tcW w:w="7848" w:type="dxa"/>
          </w:tcPr>
          <w:p w:rsidR="00537A15" w:rsidRPr="00E02D33" w:rsidRDefault="00537A15" w:rsidP="00E94A73">
            <w:r>
              <w:t>Ванредна седница Наставничког већа</w:t>
            </w:r>
          </w:p>
        </w:tc>
      </w:tr>
      <w:tr w:rsidR="00537A15" w:rsidRPr="00135A18" w:rsidTr="00E94A73">
        <w:tc>
          <w:tcPr>
            <w:tcW w:w="1728" w:type="dxa"/>
          </w:tcPr>
          <w:p w:rsidR="00537A15" w:rsidRPr="004D6A3F" w:rsidRDefault="00537A15" w:rsidP="00E94A73">
            <w:r>
              <w:t>29.05.2020.</w:t>
            </w:r>
          </w:p>
        </w:tc>
        <w:tc>
          <w:tcPr>
            <w:tcW w:w="7848" w:type="dxa"/>
          </w:tcPr>
          <w:p w:rsidR="00537A15" w:rsidRPr="004D6A3F" w:rsidRDefault="00537A15" w:rsidP="00E94A73">
            <w:r>
              <w:t>Завршетак наставе за четврти разред</w:t>
            </w:r>
          </w:p>
        </w:tc>
      </w:tr>
      <w:tr w:rsidR="00537A15" w:rsidRPr="00965DB5" w:rsidTr="00E94A73">
        <w:tc>
          <w:tcPr>
            <w:tcW w:w="1728" w:type="dxa"/>
          </w:tcPr>
          <w:p w:rsidR="00537A15" w:rsidRPr="004D6A3F" w:rsidRDefault="00537A15" w:rsidP="00E94A73">
            <w:r>
              <w:t>29.05.2020.</w:t>
            </w:r>
          </w:p>
        </w:tc>
        <w:tc>
          <w:tcPr>
            <w:tcW w:w="7848" w:type="dxa"/>
          </w:tcPr>
          <w:p w:rsidR="00537A15" w:rsidRPr="004D6A3F" w:rsidRDefault="00537A15" w:rsidP="00E94A73">
            <w:r>
              <w:t>Седница Одељенског већа</w:t>
            </w:r>
          </w:p>
        </w:tc>
      </w:tr>
      <w:tr w:rsidR="00537A15" w:rsidRPr="007524BA" w:rsidTr="00E94A73">
        <w:tc>
          <w:tcPr>
            <w:tcW w:w="1728" w:type="dxa"/>
          </w:tcPr>
          <w:p w:rsidR="00537A15" w:rsidRDefault="00537A15" w:rsidP="00E94A73">
            <w:r>
              <w:t>22.05.2020.</w:t>
            </w:r>
          </w:p>
        </w:tc>
        <w:tc>
          <w:tcPr>
            <w:tcW w:w="7848" w:type="dxa"/>
          </w:tcPr>
          <w:p w:rsidR="00537A15" w:rsidRPr="004638C1" w:rsidRDefault="00537A15" w:rsidP="00E94A73">
            <w:r>
              <w:t>Састанак поводом матурских испита,припремне наставе, ванредних испита, формирање комисија, завршетак другог полугодишта...</w:t>
            </w:r>
          </w:p>
        </w:tc>
      </w:tr>
      <w:tr w:rsidR="00537A15" w:rsidRPr="008D4DCF" w:rsidTr="00E94A73">
        <w:tc>
          <w:tcPr>
            <w:tcW w:w="1728" w:type="dxa"/>
          </w:tcPr>
          <w:p w:rsidR="00537A15" w:rsidRPr="002B0D31" w:rsidRDefault="00537A15" w:rsidP="00E94A73">
            <w:r>
              <w:t>02.06.2020.</w:t>
            </w:r>
          </w:p>
        </w:tc>
        <w:tc>
          <w:tcPr>
            <w:tcW w:w="7848" w:type="dxa"/>
          </w:tcPr>
          <w:p w:rsidR="00537A15" w:rsidRPr="004638C1" w:rsidRDefault="00537A15" w:rsidP="00E94A73">
            <w:r>
              <w:t>Седница Школског одбора</w:t>
            </w:r>
          </w:p>
        </w:tc>
      </w:tr>
      <w:tr w:rsidR="00537A15" w:rsidRPr="008D4DCF" w:rsidTr="00E94A73">
        <w:tc>
          <w:tcPr>
            <w:tcW w:w="1728" w:type="dxa"/>
          </w:tcPr>
          <w:p w:rsidR="00537A15" w:rsidRPr="00555DF7" w:rsidRDefault="00537A15" w:rsidP="00E94A73">
            <w:r>
              <w:t>04.06.2020.</w:t>
            </w:r>
          </w:p>
        </w:tc>
        <w:tc>
          <w:tcPr>
            <w:tcW w:w="7848" w:type="dxa"/>
          </w:tcPr>
          <w:p w:rsidR="00537A15" w:rsidRPr="004638C1" w:rsidRDefault="00537A15" w:rsidP="00E94A73">
            <w:r>
              <w:t>Пријављивање кандидата за матурски испит</w:t>
            </w:r>
          </w:p>
        </w:tc>
      </w:tr>
      <w:tr w:rsidR="00537A15" w:rsidRPr="008D4DCF" w:rsidTr="00E94A73">
        <w:tc>
          <w:tcPr>
            <w:tcW w:w="1728" w:type="dxa"/>
          </w:tcPr>
          <w:p w:rsidR="00537A15" w:rsidRPr="00555DF7" w:rsidRDefault="00537A15" w:rsidP="00E94A73">
            <w:r>
              <w:t>04.06.2020.</w:t>
            </w:r>
          </w:p>
        </w:tc>
        <w:tc>
          <w:tcPr>
            <w:tcW w:w="7848" w:type="dxa"/>
          </w:tcPr>
          <w:p w:rsidR="00537A15" w:rsidRPr="004638C1" w:rsidRDefault="00537A15" w:rsidP="00E94A73">
            <w:r>
              <w:t>Писмени задатак из српског језика и књижевности на матурском испиту</w:t>
            </w:r>
          </w:p>
        </w:tc>
      </w:tr>
      <w:tr w:rsidR="00537A15" w:rsidRPr="00135A18" w:rsidTr="00E94A73">
        <w:tc>
          <w:tcPr>
            <w:tcW w:w="1728" w:type="dxa"/>
          </w:tcPr>
          <w:p w:rsidR="00537A15" w:rsidRPr="00555DF7" w:rsidRDefault="00537A15" w:rsidP="00E94A73">
            <w:r>
              <w:t>05.06.2020.</w:t>
            </w:r>
          </w:p>
        </w:tc>
        <w:tc>
          <w:tcPr>
            <w:tcW w:w="7848" w:type="dxa"/>
          </w:tcPr>
          <w:p w:rsidR="00537A15" w:rsidRPr="001701BF" w:rsidRDefault="00537A15" w:rsidP="00E94A73">
            <w:r>
              <w:t>Полагање изборног предмета за матурски испит економског  техничара и одбрана матурских радова електротехничара рачунара</w:t>
            </w:r>
          </w:p>
        </w:tc>
      </w:tr>
      <w:tr w:rsidR="00537A15" w:rsidRPr="0052678A" w:rsidTr="00E94A73">
        <w:tc>
          <w:tcPr>
            <w:tcW w:w="1728" w:type="dxa"/>
          </w:tcPr>
          <w:p w:rsidR="00537A15" w:rsidRPr="00675D61" w:rsidRDefault="00537A15" w:rsidP="00E94A73">
            <w:r>
              <w:t>06.06.2020.</w:t>
            </w:r>
          </w:p>
        </w:tc>
        <w:tc>
          <w:tcPr>
            <w:tcW w:w="7848" w:type="dxa"/>
          </w:tcPr>
          <w:p w:rsidR="00537A15" w:rsidRPr="00675D61" w:rsidRDefault="00537A15" w:rsidP="00E94A73">
            <w:r>
              <w:t>Полагање изборног предмета за матурски испит електотехничар рачунара и одбрана матурских радова економског техничара</w:t>
            </w:r>
          </w:p>
        </w:tc>
      </w:tr>
      <w:tr w:rsidR="00537A15" w:rsidRPr="0052678A" w:rsidTr="00E94A73">
        <w:tc>
          <w:tcPr>
            <w:tcW w:w="1728" w:type="dxa"/>
          </w:tcPr>
          <w:p w:rsidR="00537A15" w:rsidRPr="008E4421" w:rsidRDefault="00537A15" w:rsidP="00E94A73">
            <w:r>
              <w:t>11.06.2020.</w:t>
            </w:r>
          </w:p>
        </w:tc>
        <w:tc>
          <w:tcPr>
            <w:tcW w:w="7848" w:type="dxa"/>
          </w:tcPr>
          <w:p w:rsidR="00537A15" w:rsidRPr="008E4421" w:rsidRDefault="00537A15" w:rsidP="00E94A73">
            <w:r>
              <w:t>Допуна конкурса за упис ученика у средњу школу за школску 2020/21. Годину, број 611-00-348/2020-03 од 11.06.2020. где се Техничкој школи Косјерић, брише  ТРГОВАЦ а додаје ЕКОНОМСКИ ТЕХНИЧАР</w:t>
            </w:r>
          </w:p>
        </w:tc>
      </w:tr>
      <w:tr w:rsidR="00537A15" w:rsidRPr="00246D64" w:rsidTr="00E94A73">
        <w:tc>
          <w:tcPr>
            <w:tcW w:w="1728" w:type="dxa"/>
          </w:tcPr>
          <w:p w:rsidR="00537A15" w:rsidRPr="008E4421" w:rsidRDefault="00537A15" w:rsidP="00E94A73">
            <w:r>
              <w:t>12.06.2020.</w:t>
            </w:r>
          </w:p>
        </w:tc>
        <w:tc>
          <w:tcPr>
            <w:tcW w:w="7848" w:type="dxa"/>
          </w:tcPr>
          <w:p w:rsidR="00537A15" w:rsidRPr="008E4421" w:rsidRDefault="00537A15" w:rsidP="00E94A73">
            <w:r>
              <w:t>Састанак актива директора Ужица, Пожеге и Косјерића са министром просвете Младеном Шарчевићем у Ужичкој гимназији</w:t>
            </w:r>
          </w:p>
        </w:tc>
      </w:tr>
      <w:tr w:rsidR="00537A15" w:rsidRPr="009664F3" w:rsidTr="00E94A73">
        <w:tc>
          <w:tcPr>
            <w:tcW w:w="1728" w:type="dxa"/>
          </w:tcPr>
          <w:p w:rsidR="00537A15" w:rsidRPr="008E4421" w:rsidRDefault="00537A15" w:rsidP="00E94A73">
            <w:r>
              <w:t>19.06.2020.</w:t>
            </w:r>
          </w:p>
        </w:tc>
        <w:tc>
          <w:tcPr>
            <w:tcW w:w="7848" w:type="dxa"/>
          </w:tcPr>
          <w:p w:rsidR="00537A15" w:rsidRPr="008E4421" w:rsidRDefault="00537A15" w:rsidP="00E94A73">
            <w:r>
              <w:t>Завршетак наставе за први, други и трећи разред</w:t>
            </w:r>
          </w:p>
        </w:tc>
      </w:tr>
      <w:tr w:rsidR="00537A15" w:rsidRPr="00DD5D33" w:rsidTr="00E94A73">
        <w:tc>
          <w:tcPr>
            <w:tcW w:w="1728" w:type="dxa"/>
          </w:tcPr>
          <w:p w:rsidR="00537A15" w:rsidRPr="007525F1" w:rsidRDefault="00537A15" w:rsidP="00E94A73">
            <w:r>
              <w:t>24.06.2020.</w:t>
            </w:r>
          </w:p>
        </w:tc>
        <w:tc>
          <w:tcPr>
            <w:tcW w:w="7848" w:type="dxa"/>
          </w:tcPr>
          <w:p w:rsidR="00537A15" w:rsidRPr="002C6FB0" w:rsidRDefault="00537A15" w:rsidP="00E94A73">
            <w:r>
              <w:t>Седница Одељенског већа, онлајн</w:t>
            </w:r>
          </w:p>
        </w:tc>
      </w:tr>
      <w:tr w:rsidR="00537A15" w:rsidRPr="00E27506" w:rsidTr="00E94A73">
        <w:tc>
          <w:tcPr>
            <w:tcW w:w="1728" w:type="dxa"/>
          </w:tcPr>
          <w:p w:rsidR="00537A15" w:rsidRPr="002C6FB0" w:rsidRDefault="00537A15" w:rsidP="00E94A73">
            <w:r>
              <w:t>25.06.2020.</w:t>
            </w:r>
          </w:p>
        </w:tc>
        <w:tc>
          <w:tcPr>
            <w:tcW w:w="7848" w:type="dxa"/>
          </w:tcPr>
          <w:p w:rsidR="00537A15" w:rsidRPr="002C6FB0" w:rsidRDefault="00537A15" w:rsidP="00E94A73">
            <w:r>
              <w:t>Седница Наставничког већа, онлајн</w:t>
            </w:r>
          </w:p>
        </w:tc>
      </w:tr>
      <w:tr w:rsidR="00537A15" w:rsidRPr="00E27506" w:rsidTr="00E94A73">
        <w:tc>
          <w:tcPr>
            <w:tcW w:w="1728" w:type="dxa"/>
          </w:tcPr>
          <w:p w:rsidR="00537A15" w:rsidRPr="002C6FB0" w:rsidRDefault="00537A15" w:rsidP="00E94A73">
            <w:r>
              <w:t>28.06.2020.</w:t>
            </w:r>
          </w:p>
        </w:tc>
        <w:tc>
          <w:tcPr>
            <w:tcW w:w="7848" w:type="dxa"/>
          </w:tcPr>
          <w:p w:rsidR="00537A15" w:rsidRPr="002C6FB0" w:rsidRDefault="00537A15" w:rsidP="00E94A73">
            <w:r>
              <w:t>Видовдан, подела сведочанства 1.2. и 3. Години и додела награда ђацима разреда и ђаку генерације</w:t>
            </w:r>
          </w:p>
        </w:tc>
      </w:tr>
      <w:tr w:rsidR="00537A15" w:rsidRPr="00FE529C" w:rsidTr="00E94A73">
        <w:tc>
          <w:tcPr>
            <w:tcW w:w="1728" w:type="dxa"/>
          </w:tcPr>
          <w:p w:rsidR="00537A15" w:rsidRPr="003137B9" w:rsidRDefault="00537A15" w:rsidP="00E94A73">
            <w:r>
              <w:t>03.07.2020.</w:t>
            </w:r>
          </w:p>
        </w:tc>
        <w:tc>
          <w:tcPr>
            <w:tcW w:w="7848" w:type="dxa"/>
          </w:tcPr>
          <w:p w:rsidR="00537A15" w:rsidRPr="003137B9" w:rsidRDefault="00537A15" w:rsidP="00E94A73">
            <w:r>
              <w:t>Јана Јевтовић, ученик генерације добила похвалницу Краљевог дома Карађорђевића и торбу за лап топ</w:t>
            </w:r>
          </w:p>
        </w:tc>
      </w:tr>
      <w:tr w:rsidR="00537A15" w:rsidRPr="007C72C2" w:rsidTr="00E94A73">
        <w:tc>
          <w:tcPr>
            <w:tcW w:w="1728" w:type="dxa"/>
          </w:tcPr>
          <w:p w:rsidR="00537A15" w:rsidRPr="003137B9" w:rsidRDefault="00537A15" w:rsidP="00E94A73">
            <w:r>
              <w:t>09. и 10.07.2020.</w:t>
            </w:r>
          </w:p>
        </w:tc>
        <w:tc>
          <w:tcPr>
            <w:tcW w:w="7848" w:type="dxa"/>
          </w:tcPr>
          <w:p w:rsidR="00537A15" w:rsidRPr="003137B9" w:rsidRDefault="00537A15" w:rsidP="00E94A73">
            <w:r>
              <w:t>Упис ученика у 1. Разред –први уписни круг</w:t>
            </w:r>
          </w:p>
        </w:tc>
      </w:tr>
      <w:tr w:rsidR="00537A15" w:rsidRPr="00435EA5" w:rsidTr="00E94A73">
        <w:tc>
          <w:tcPr>
            <w:tcW w:w="1728" w:type="dxa"/>
          </w:tcPr>
          <w:p w:rsidR="00537A15" w:rsidRPr="003137B9" w:rsidRDefault="00537A15" w:rsidP="00E94A73">
            <w:r>
              <w:t>13.07.2020.</w:t>
            </w:r>
          </w:p>
        </w:tc>
        <w:tc>
          <w:tcPr>
            <w:tcW w:w="7848" w:type="dxa"/>
          </w:tcPr>
          <w:p w:rsidR="00537A15" w:rsidRPr="003A3DBA" w:rsidRDefault="00537A15" w:rsidP="00E94A73">
            <w:r>
              <w:t>Упис ученика у 1. Разред –други  уписни круг</w:t>
            </w:r>
          </w:p>
        </w:tc>
      </w:tr>
      <w:tr w:rsidR="00537A15" w:rsidRPr="002C021D" w:rsidTr="00E94A73">
        <w:trPr>
          <w:trHeight w:val="350"/>
        </w:trPr>
        <w:tc>
          <w:tcPr>
            <w:tcW w:w="1728" w:type="dxa"/>
          </w:tcPr>
          <w:p w:rsidR="00537A15" w:rsidRPr="00293094" w:rsidRDefault="00537A15" w:rsidP="00E94A73">
            <w:r>
              <w:t>17.08.2020.</w:t>
            </w:r>
          </w:p>
        </w:tc>
        <w:tc>
          <w:tcPr>
            <w:tcW w:w="7848" w:type="dxa"/>
          </w:tcPr>
          <w:p w:rsidR="00537A15" w:rsidRPr="00DE28C7" w:rsidRDefault="00537A15" w:rsidP="00E94A73">
            <w:r>
              <w:t>Седница Педагошког колегијума и Тима за обезбеђење и развој установе</w:t>
            </w:r>
          </w:p>
        </w:tc>
      </w:tr>
      <w:tr w:rsidR="00537A15" w:rsidRPr="002C021D" w:rsidTr="00E94A73">
        <w:tc>
          <w:tcPr>
            <w:tcW w:w="1728" w:type="dxa"/>
          </w:tcPr>
          <w:p w:rsidR="00537A15" w:rsidRPr="00DE28C7" w:rsidRDefault="00537A15" w:rsidP="00E94A73">
            <w:r>
              <w:lastRenderedPageBreak/>
              <w:t>18.08.2020.</w:t>
            </w:r>
          </w:p>
        </w:tc>
        <w:tc>
          <w:tcPr>
            <w:tcW w:w="7848" w:type="dxa"/>
          </w:tcPr>
          <w:p w:rsidR="00537A15" w:rsidRPr="00DE28C7" w:rsidRDefault="00537A15" w:rsidP="00E94A73">
            <w:r>
              <w:t>Седница Наставничког већа</w:t>
            </w:r>
          </w:p>
        </w:tc>
      </w:tr>
      <w:tr w:rsidR="00537A15" w:rsidRPr="002C021D" w:rsidTr="00E94A73">
        <w:tc>
          <w:tcPr>
            <w:tcW w:w="1728" w:type="dxa"/>
          </w:tcPr>
          <w:p w:rsidR="00537A15" w:rsidRPr="00DE28C7" w:rsidRDefault="00537A15" w:rsidP="00E94A73">
            <w:r>
              <w:t>20.08.2020.</w:t>
            </w:r>
          </w:p>
        </w:tc>
        <w:tc>
          <w:tcPr>
            <w:tcW w:w="7848" w:type="dxa"/>
          </w:tcPr>
          <w:p w:rsidR="00537A15" w:rsidRPr="00BB1974" w:rsidRDefault="00537A15" w:rsidP="00E94A73">
            <w:r>
              <w:t>Састанак у Школској управи, Ужице – У сусрет новој школској години</w:t>
            </w:r>
          </w:p>
        </w:tc>
      </w:tr>
      <w:tr w:rsidR="00537A15" w:rsidRPr="002C021D" w:rsidTr="00E94A73">
        <w:tc>
          <w:tcPr>
            <w:tcW w:w="1728" w:type="dxa"/>
          </w:tcPr>
          <w:p w:rsidR="00537A15" w:rsidRPr="00DE28C7" w:rsidRDefault="00537A15" w:rsidP="00E94A73">
            <w:r>
              <w:t>28.08.2020.</w:t>
            </w:r>
          </w:p>
        </w:tc>
        <w:tc>
          <w:tcPr>
            <w:tcW w:w="7848" w:type="dxa"/>
          </w:tcPr>
          <w:p w:rsidR="00537A15" w:rsidRPr="008F2A55" w:rsidRDefault="00537A15" w:rsidP="00E94A73">
            <w:r>
              <w:t>Седница Наставничког већа</w:t>
            </w:r>
          </w:p>
        </w:tc>
      </w:tr>
      <w:tr w:rsidR="00537A15" w:rsidRPr="002C021D" w:rsidTr="00E94A73">
        <w:tc>
          <w:tcPr>
            <w:tcW w:w="1728" w:type="dxa"/>
          </w:tcPr>
          <w:p w:rsidR="00537A15" w:rsidRDefault="00537A15" w:rsidP="00E94A73">
            <w:r>
              <w:t>28.08.2020.</w:t>
            </w:r>
          </w:p>
        </w:tc>
        <w:tc>
          <w:tcPr>
            <w:tcW w:w="7848" w:type="dxa"/>
          </w:tcPr>
          <w:p w:rsidR="00537A15" w:rsidRPr="00A23091" w:rsidRDefault="00537A15" w:rsidP="00E94A73">
            <w:r>
              <w:t>Састанак Тима за самовредновање</w:t>
            </w:r>
          </w:p>
        </w:tc>
      </w:tr>
      <w:tr w:rsidR="00537A15" w:rsidRPr="002C021D" w:rsidTr="00E94A73">
        <w:tc>
          <w:tcPr>
            <w:tcW w:w="1728" w:type="dxa"/>
          </w:tcPr>
          <w:p w:rsidR="00537A15" w:rsidRPr="00A23091" w:rsidRDefault="00537A15" w:rsidP="00E94A73">
            <w:r>
              <w:t>31.08.2020.</w:t>
            </w:r>
          </w:p>
        </w:tc>
        <w:tc>
          <w:tcPr>
            <w:tcW w:w="7848" w:type="dxa"/>
          </w:tcPr>
          <w:p w:rsidR="00537A15" w:rsidRPr="00A23091" w:rsidRDefault="00537A15" w:rsidP="00E94A73">
            <w:r>
              <w:t>Завршетак школске године</w:t>
            </w:r>
          </w:p>
        </w:tc>
      </w:tr>
    </w:tbl>
    <w:p w:rsidR="005C1AEE" w:rsidRPr="00AD5D88" w:rsidRDefault="005C1AEE" w:rsidP="005C1AEE">
      <w:pPr>
        <w:jc w:val="both"/>
        <w:rPr>
          <w:rFonts w:ascii="Times New Roman" w:hAnsi="Times New Roman"/>
        </w:rPr>
      </w:pPr>
    </w:p>
    <w:p w:rsidR="005C1AEE" w:rsidRPr="00A845CA" w:rsidRDefault="005C1AEE" w:rsidP="005C1AEE">
      <w:pPr>
        <w:jc w:val="both"/>
        <w:rPr>
          <w:rFonts w:ascii="Times New Roman" w:hAnsi="Times New Roman"/>
        </w:rPr>
      </w:pPr>
    </w:p>
    <w:p w:rsidR="005C1AEE" w:rsidRDefault="005C1AEE" w:rsidP="00695947">
      <w:pPr>
        <w:ind w:left="4320"/>
        <w:jc w:val="both"/>
        <w:rPr>
          <w:rFonts w:ascii="Times New Roman" w:hAnsi="Times New Roman"/>
        </w:rPr>
      </w:pPr>
      <w:r w:rsidRPr="00A845CA">
        <w:rPr>
          <w:rFonts w:ascii="Times New Roman" w:hAnsi="Times New Roman"/>
        </w:rPr>
        <w:t>Директор</w:t>
      </w:r>
      <w:r>
        <w:rPr>
          <w:rFonts w:ascii="Times New Roman" w:hAnsi="Times New Roman"/>
        </w:rPr>
        <w:t xml:space="preserve"> </w:t>
      </w:r>
      <w:r w:rsidRPr="00A845CA">
        <w:rPr>
          <w:rFonts w:ascii="Times New Roman" w:hAnsi="Times New Roman"/>
        </w:rPr>
        <w:t xml:space="preserve"> школе</w:t>
      </w:r>
    </w:p>
    <w:p w:rsidR="005C1AEE" w:rsidRPr="00EB6F96" w:rsidRDefault="005C1AEE" w:rsidP="005C1AEE">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Слађана Глигоријевић</w:t>
      </w:r>
    </w:p>
    <w:p w:rsidR="005C1AEE" w:rsidRPr="00A845CA" w:rsidRDefault="005C1AEE" w:rsidP="005C1AEE">
      <w:pPr>
        <w:jc w:val="both"/>
        <w:rPr>
          <w:rFonts w:ascii="Times New Roman" w:hAnsi="Times New Roman"/>
        </w:rPr>
      </w:pPr>
    </w:p>
    <w:p w:rsidR="005C1AEE" w:rsidRPr="00A845CA" w:rsidRDefault="005C1AEE" w:rsidP="005C1AEE">
      <w:pPr>
        <w:jc w:val="both"/>
        <w:rPr>
          <w:rFonts w:ascii="Times New Roman" w:hAnsi="Times New Roman"/>
        </w:rPr>
      </w:pPr>
      <w:r w:rsidRPr="00A845CA">
        <w:rPr>
          <w:rFonts w:ascii="Times New Roman" w:hAnsi="Times New Roman"/>
        </w:rPr>
        <w:t xml:space="preserve">                                                                ________________________</w:t>
      </w:r>
    </w:p>
    <w:p w:rsidR="00F929DC" w:rsidRDefault="00F929DC"/>
    <w:sectPr w:rsidR="00F929DC" w:rsidSect="00F929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179" w:rsidRDefault="00540179" w:rsidP="0056372E">
      <w:r>
        <w:separator/>
      </w:r>
    </w:p>
  </w:endnote>
  <w:endnote w:type="continuationSeparator" w:id="1">
    <w:p w:rsidR="00540179" w:rsidRDefault="00540179" w:rsidP="005637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YDutchR">
    <w:altName w:val="Times New Roman"/>
    <w:charset w:val="00"/>
    <w:family w:val="auto"/>
    <w:pitch w:val="variable"/>
    <w:sig w:usb0="00000087" w:usb1="00000000" w:usb2="00000000" w:usb3="00000000" w:csb0="0000001B" w:csb1="00000000"/>
  </w:font>
  <w:font w:name="Studenica">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Helvetica-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doni Cirilica">
    <w:altName w:val="Century Gothic"/>
    <w:charset w:val="00"/>
    <w:family w:val="swiss"/>
    <w:pitch w:val="variable"/>
    <w:sig w:usb0="00000003" w:usb1="00000000" w:usb2="00000000" w:usb3="00000000" w:csb0="00000001" w:csb1="00000000"/>
  </w:font>
  <w:font w:name="CYHandelGotB Hollow">
    <w:altName w:val="Times New Roman"/>
    <w:charset w:val="00"/>
    <w:family w:val="auto"/>
    <w:pitch w:val="variable"/>
    <w:sig w:usb0="00000087" w:usb1="00000000" w:usb2="00000000" w:usb3="00000000" w:csb0="0000001B" w:csb1="00000000"/>
  </w:font>
  <w:font w:name="CYBodoniB">
    <w:altName w:val="Courier New"/>
    <w:charset w:val="00"/>
    <w:family w:val="swiss"/>
    <w:pitch w:val="variable"/>
    <w:sig w:usb0="00000003" w:usb1="00000000" w:usb2="00000000" w:usb3="00000000" w:csb0="00000001" w:csb1="00000000"/>
  </w:font>
  <w:font w:name="Arial Cirilica">
    <w:altName w:val="Arial"/>
    <w:charset w:val="00"/>
    <w:family w:val="swiss"/>
    <w:pitch w:val="variable"/>
    <w:sig w:usb0="00000003" w:usb1="00000000" w:usb2="00000000" w:usb3="00000000" w:csb0="00000001" w:csb1="00000000"/>
  </w:font>
  <w:font w:name="DejaVu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8F" w:rsidRDefault="00753AF8" w:rsidP="00B742B3">
    <w:pPr>
      <w:pStyle w:val="Footer"/>
      <w:framePr w:wrap="around" w:vAnchor="text" w:hAnchor="margin" w:xAlign="right" w:y="1"/>
      <w:rPr>
        <w:rStyle w:val="PageNumber"/>
      </w:rPr>
    </w:pPr>
    <w:r>
      <w:rPr>
        <w:rStyle w:val="PageNumber"/>
      </w:rPr>
      <w:fldChar w:fldCharType="begin"/>
    </w:r>
    <w:r w:rsidR="008D368F">
      <w:rPr>
        <w:rStyle w:val="PageNumber"/>
      </w:rPr>
      <w:instrText xml:space="preserve">PAGE  </w:instrText>
    </w:r>
    <w:r>
      <w:rPr>
        <w:rStyle w:val="PageNumber"/>
      </w:rPr>
      <w:fldChar w:fldCharType="separate"/>
    </w:r>
    <w:r w:rsidR="008D368F">
      <w:rPr>
        <w:rStyle w:val="PageNumber"/>
      </w:rPr>
      <w:t>6</w:t>
    </w:r>
    <w:r>
      <w:rPr>
        <w:rStyle w:val="PageNumber"/>
      </w:rPr>
      <w:fldChar w:fldCharType="end"/>
    </w:r>
  </w:p>
  <w:p w:rsidR="008D368F" w:rsidRDefault="008D368F" w:rsidP="00B742B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8F" w:rsidRPr="00D96001" w:rsidRDefault="00753AF8" w:rsidP="00B742B3">
    <w:pPr>
      <w:pStyle w:val="Footer"/>
      <w:framePr w:wrap="around" w:vAnchor="text" w:hAnchor="margin" w:xAlign="right" w:y="1"/>
      <w:jc w:val="right"/>
      <w:rPr>
        <w:rFonts w:ascii="Calibri" w:hAnsi="Calibri"/>
      </w:rPr>
    </w:pPr>
    <w:fldSimple w:instr=" PAGE   \* MERGEFORMAT ">
      <w:r w:rsidR="00BC5CA7">
        <w:rPr>
          <w:noProof/>
        </w:rPr>
        <w:t>10</w:t>
      </w:r>
    </w:fldSimple>
  </w:p>
  <w:p w:rsidR="008D368F" w:rsidRPr="00CD77B5" w:rsidRDefault="008D368F" w:rsidP="00B742B3">
    <w:pPr>
      <w:pStyle w:val="Footer"/>
      <w:framePr w:wrap="around" w:vAnchor="text" w:hAnchor="margin" w:xAlign="right" w:y="1"/>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179" w:rsidRDefault="00540179" w:rsidP="0056372E">
      <w:r>
        <w:separator/>
      </w:r>
    </w:p>
  </w:footnote>
  <w:footnote w:type="continuationSeparator" w:id="1">
    <w:p w:rsidR="00540179" w:rsidRDefault="00540179" w:rsidP="0056372E">
      <w:r>
        <w:continuationSeparator/>
      </w:r>
    </w:p>
  </w:footnote>
  <w:footnote w:id="2">
    <w:p w:rsidR="008D368F" w:rsidRPr="0027422D" w:rsidRDefault="008D368F" w:rsidP="00DE0D84">
      <w:pPr>
        <w:pStyle w:val="FootnoteText"/>
        <w:jc w:val="both"/>
        <w:rPr>
          <w:lang w:val="en-US"/>
        </w:rPr>
      </w:pPr>
    </w:p>
  </w:footnote>
  <w:footnote w:id="3">
    <w:p w:rsidR="008D368F" w:rsidRPr="0027422D" w:rsidRDefault="008D368F" w:rsidP="00CD613E">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EBB"/>
    <w:multiLevelType w:val="hybridMultilevel"/>
    <w:tmpl w:val="9B1E7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A0174"/>
    <w:multiLevelType w:val="hybridMultilevel"/>
    <w:tmpl w:val="A246EB8E"/>
    <w:lvl w:ilvl="0" w:tplc="1590B2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5690C"/>
    <w:multiLevelType w:val="hybridMultilevel"/>
    <w:tmpl w:val="4D48468E"/>
    <w:lvl w:ilvl="0" w:tplc="CA7A36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B16D9"/>
    <w:multiLevelType w:val="hybridMultilevel"/>
    <w:tmpl w:val="8C949448"/>
    <w:lvl w:ilvl="0" w:tplc="1260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342C67"/>
    <w:multiLevelType w:val="hybridMultilevel"/>
    <w:tmpl w:val="3DB2255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83C1D9E"/>
    <w:multiLevelType w:val="hybridMultilevel"/>
    <w:tmpl w:val="EAECE3AA"/>
    <w:lvl w:ilvl="0" w:tplc="043834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C67AE"/>
    <w:multiLevelType w:val="hybridMultilevel"/>
    <w:tmpl w:val="7262786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0E9A6B36"/>
    <w:multiLevelType w:val="hybridMultilevel"/>
    <w:tmpl w:val="47D8B2A8"/>
    <w:lvl w:ilvl="0" w:tplc="2B966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F6322C"/>
    <w:multiLevelType w:val="hybridMultilevel"/>
    <w:tmpl w:val="55BC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66706"/>
    <w:multiLevelType w:val="hybridMultilevel"/>
    <w:tmpl w:val="940A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110118"/>
    <w:multiLevelType w:val="hybridMultilevel"/>
    <w:tmpl w:val="CB82F6B6"/>
    <w:lvl w:ilvl="0" w:tplc="2C8A39A6">
      <w:start w:val="1"/>
      <w:numFmt w:val="bullet"/>
      <w:pStyle w:val="-"/>
      <w:lvlText w:val=""/>
      <w:lvlJc w:val="left"/>
      <w:pPr>
        <w:tabs>
          <w:tab w:val="num" w:pos="397"/>
        </w:tabs>
        <w:ind w:left="936" w:hanging="216"/>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591046"/>
    <w:multiLevelType w:val="hybridMultilevel"/>
    <w:tmpl w:val="B3C65CD0"/>
    <w:lvl w:ilvl="0" w:tplc="1FF68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CF3CC6"/>
    <w:multiLevelType w:val="hybridMultilevel"/>
    <w:tmpl w:val="4E8CA73A"/>
    <w:lvl w:ilvl="0" w:tplc="D2B40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B3B5E69"/>
    <w:multiLevelType w:val="hybridMultilevel"/>
    <w:tmpl w:val="45D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934B99"/>
    <w:multiLevelType w:val="hybridMultilevel"/>
    <w:tmpl w:val="335E2B90"/>
    <w:lvl w:ilvl="0" w:tplc="281A000F">
      <w:start w:val="4"/>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28A57F49"/>
    <w:multiLevelType w:val="hybridMultilevel"/>
    <w:tmpl w:val="7DB85F30"/>
    <w:lvl w:ilvl="0" w:tplc="3A32E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621D78"/>
    <w:multiLevelType w:val="hybridMultilevel"/>
    <w:tmpl w:val="64406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75D42"/>
    <w:multiLevelType w:val="hybridMultilevel"/>
    <w:tmpl w:val="F44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C7FAE"/>
    <w:multiLevelType w:val="hybridMultilevel"/>
    <w:tmpl w:val="2E1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3CD8"/>
    <w:multiLevelType w:val="hybridMultilevel"/>
    <w:tmpl w:val="B5BC5E2A"/>
    <w:lvl w:ilvl="0" w:tplc="D2B40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26F61A2"/>
    <w:multiLevelType w:val="hybridMultilevel"/>
    <w:tmpl w:val="C324E186"/>
    <w:lvl w:ilvl="0" w:tplc="CABC24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B35D39"/>
    <w:multiLevelType w:val="hybridMultilevel"/>
    <w:tmpl w:val="73608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8265A9"/>
    <w:multiLevelType w:val="hybridMultilevel"/>
    <w:tmpl w:val="FAF66C66"/>
    <w:lvl w:ilvl="0" w:tplc="49F806C4">
      <w:numFmt w:val="bullet"/>
      <w:lvlText w:val="-"/>
      <w:lvlJc w:val="left"/>
      <w:pPr>
        <w:tabs>
          <w:tab w:val="num" w:pos="1080"/>
        </w:tabs>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462B186C"/>
    <w:multiLevelType w:val="hybridMultilevel"/>
    <w:tmpl w:val="2A4E4208"/>
    <w:lvl w:ilvl="0" w:tplc="04090001">
      <w:start w:val="1"/>
      <w:numFmt w:val="bullet"/>
      <w:lvlText w:val=""/>
      <w:lvlJc w:val="left"/>
      <w:pPr>
        <w:ind w:left="75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92F630E"/>
    <w:multiLevelType w:val="hybridMultilevel"/>
    <w:tmpl w:val="E356DECC"/>
    <w:lvl w:ilvl="0" w:tplc="D9E81BC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947A71"/>
    <w:multiLevelType w:val="hybridMultilevel"/>
    <w:tmpl w:val="34B46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96E1C"/>
    <w:multiLevelType w:val="hybridMultilevel"/>
    <w:tmpl w:val="083E988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367508"/>
    <w:multiLevelType w:val="hybridMultilevel"/>
    <w:tmpl w:val="663C7F32"/>
    <w:lvl w:ilvl="0" w:tplc="04090001">
      <w:start w:val="1"/>
      <w:numFmt w:val="bullet"/>
      <w:lvlText w:val=""/>
      <w:lvlJc w:val="left"/>
      <w:pPr>
        <w:ind w:left="720" w:hanging="360"/>
      </w:pPr>
      <w:rPr>
        <w:rFonts w:ascii="Symbol" w:hAnsi="Symbol" w:hint="default"/>
      </w:rPr>
    </w:lvl>
    <w:lvl w:ilvl="1" w:tplc="72CA1B1C">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3203E"/>
    <w:multiLevelType w:val="hybridMultilevel"/>
    <w:tmpl w:val="597A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D609F"/>
    <w:multiLevelType w:val="hybridMultilevel"/>
    <w:tmpl w:val="6C9C1198"/>
    <w:lvl w:ilvl="0" w:tplc="28A6B4D8">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5901381D"/>
    <w:multiLevelType w:val="hybridMultilevel"/>
    <w:tmpl w:val="9D9AA0CC"/>
    <w:lvl w:ilvl="0" w:tplc="83A0F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AB1BA2"/>
    <w:multiLevelType w:val="hybridMultilevel"/>
    <w:tmpl w:val="E8FA5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34CA0"/>
    <w:multiLevelType w:val="multilevel"/>
    <w:tmpl w:val="A3CA007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11" w:hanging="360"/>
      </w:pPr>
      <w:rPr>
        <w:rFonts w:ascii="Times New Roman" w:eastAsia="Times New Roman" w:hAnsi="Times New Roman" w:cs="Times New Roman"/>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55335F"/>
    <w:multiLevelType w:val="hybridMultilevel"/>
    <w:tmpl w:val="BC627272"/>
    <w:lvl w:ilvl="0" w:tplc="D2686CF6">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6D1FF1"/>
    <w:multiLevelType w:val="hybridMultilevel"/>
    <w:tmpl w:val="EEB4342E"/>
    <w:lvl w:ilvl="0" w:tplc="D2B40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9081D93"/>
    <w:multiLevelType w:val="hybridMultilevel"/>
    <w:tmpl w:val="4E8CA73A"/>
    <w:lvl w:ilvl="0" w:tplc="D2B40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98321D5"/>
    <w:multiLevelType w:val="hybridMultilevel"/>
    <w:tmpl w:val="06C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72842"/>
    <w:multiLevelType w:val="hybridMultilevel"/>
    <w:tmpl w:val="CD501DAC"/>
    <w:lvl w:ilvl="0" w:tplc="D2B40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CCC2F5A"/>
    <w:multiLevelType w:val="hybridMultilevel"/>
    <w:tmpl w:val="9F6A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10D66"/>
    <w:multiLevelType w:val="hybridMultilevel"/>
    <w:tmpl w:val="D6C26E96"/>
    <w:lvl w:ilvl="0" w:tplc="D2B40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6AE470A"/>
    <w:multiLevelType w:val="hybridMultilevel"/>
    <w:tmpl w:val="04521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8524C3"/>
    <w:multiLevelType w:val="hybridMultilevel"/>
    <w:tmpl w:val="1AEA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41751"/>
    <w:multiLevelType w:val="hybridMultilevel"/>
    <w:tmpl w:val="CE6ED87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11"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BE70F15"/>
    <w:multiLevelType w:val="hybridMultilevel"/>
    <w:tmpl w:val="A5CC161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4">
    <w:nsid w:val="7CC264EA"/>
    <w:multiLevelType w:val="multilevel"/>
    <w:tmpl w:val="C980AC52"/>
    <w:lvl w:ilvl="0">
      <w:start w:val="1"/>
      <w:numFmt w:val="decimal"/>
      <w:lvlText w:val="%1."/>
      <w:lvlJc w:val="left"/>
      <w:pPr>
        <w:ind w:left="81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7D4045A0"/>
    <w:multiLevelType w:val="hybridMultilevel"/>
    <w:tmpl w:val="0FCEC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77396"/>
    <w:multiLevelType w:val="hybridMultilevel"/>
    <w:tmpl w:val="07CA4C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2D3167"/>
    <w:multiLevelType w:val="hybridMultilevel"/>
    <w:tmpl w:val="0D32AD7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5"/>
  </w:num>
  <w:num w:numId="4">
    <w:abstractNumId w:val="47"/>
  </w:num>
  <w:num w:numId="5">
    <w:abstractNumId w:val="40"/>
  </w:num>
  <w:num w:numId="6">
    <w:abstractNumId w:val="0"/>
  </w:num>
  <w:num w:numId="7">
    <w:abstractNumId w:val="16"/>
  </w:num>
  <w:num w:numId="8">
    <w:abstractNumId w:val="26"/>
  </w:num>
  <w:num w:numId="9">
    <w:abstractNumId w:val="25"/>
  </w:num>
  <w:num w:numId="10">
    <w:abstractNumId w:val="4"/>
  </w:num>
  <w:num w:numId="11">
    <w:abstractNumId w:val="41"/>
  </w:num>
  <w:num w:numId="12">
    <w:abstractNumId w:val="43"/>
  </w:num>
  <w:num w:numId="13">
    <w:abstractNumId w:val="27"/>
  </w:num>
  <w:num w:numId="14">
    <w:abstractNumId w:val="13"/>
  </w:num>
  <w:num w:numId="15">
    <w:abstractNumId w:val="17"/>
  </w:num>
  <w:num w:numId="16">
    <w:abstractNumId w:val="2"/>
  </w:num>
  <w:num w:numId="17">
    <w:abstractNumId w:val="18"/>
  </w:num>
  <w:num w:numId="18">
    <w:abstractNumId w:val="46"/>
  </w:num>
  <w:num w:numId="19">
    <w:abstractNumId w:val="29"/>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4"/>
  </w:num>
  <w:num w:numId="23">
    <w:abstractNumId w:val="38"/>
  </w:num>
  <w:num w:numId="24">
    <w:abstractNumId w:val="30"/>
  </w:num>
  <w:num w:numId="25">
    <w:abstractNumId w:val="9"/>
  </w:num>
  <w:num w:numId="26">
    <w:abstractNumId w:val="28"/>
  </w:num>
  <w:num w:numId="27">
    <w:abstractNumId w:val="31"/>
  </w:num>
  <w:num w:numId="28">
    <w:abstractNumId w:val="33"/>
  </w:num>
  <w:num w:numId="29">
    <w:abstractNumId w:val="11"/>
  </w:num>
  <w:num w:numId="30">
    <w:abstractNumId w:val="1"/>
  </w:num>
  <w:num w:numId="31">
    <w:abstractNumId w:val="15"/>
  </w:num>
  <w:num w:numId="32">
    <w:abstractNumId w:val="35"/>
  </w:num>
  <w:num w:numId="33">
    <w:abstractNumId w:val="12"/>
  </w:num>
  <w:num w:numId="34">
    <w:abstractNumId w:val="19"/>
  </w:num>
  <w:num w:numId="35">
    <w:abstractNumId w:val="34"/>
  </w:num>
  <w:num w:numId="36">
    <w:abstractNumId w:val="8"/>
  </w:num>
  <w:num w:numId="37">
    <w:abstractNumId w:val="39"/>
  </w:num>
  <w:num w:numId="38">
    <w:abstractNumId w:val="37"/>
  </w:num>
  <w:num w:numId="39">
    <w:abstractNumId w:val="14"/>
  </w:num>
  <w:num w:numId="40">
    <w:abstractNumId w:val="7"/>
  </w:num>
  <w:num w:numId="41">
    <w:abstractNumId w:val="42"/>
  </w:num>
  <w:num w:numId="42">
    <w:abstractNumId w:val="24"/>
  </w:num>
  <w:num w:numId="43">
    <w:abstractNumId w:val="21"/>
  </w:num>
  <w:num w:numId="44">
    <w:abstractNumId w:val="10"/>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42"/>
  </w:num>
  <w:num w:numId="48">
    <w:abstractNumId w:val="45"/>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C1AEE"/>
    <w:rsid w:val="000005D8"/>
    <w:rsid w:val="00000B27"/>
    <w:rsid w:val="00015CDB"/>
    <w:rsid w:val="00042668"/>
    <w:rsid w:val="00047E4B"/>
    <w:rsid w:val="00065669"/>
    <w:rsid w:val="000734BD"/>
    <w:rsid w:val="00090D40"/>
    <w:rsid w:val="0009153D"/>
    <w:rsid w:val="000A0011"/>
    <w:rsid w:val="000A4E8C"/>
    <w:rsid w:val="000B40C3"/>
    <w:rsid w:val="000C0E40"/>
    <w:rsid w:val="000E55DD"/>
    <w:rsid w:val="00105848"/>
    <w:rsid w:val="00106A23"/>
    <w:rsid w:val="00110928"/>
    <w:rsid w:val="00123351"/>
    <w:rsid w:val="00123ADB"/>
    <w:rsid w:val="00151DC9"/>
    <w:rsid w:val="00151F6A"/>
    <w:rsid w:val="00174765"/>
    <w:rsid w:val="00184426"/>
    <w:rsid w:val="001855B9"/>
    <w:rsid w:val="001A2310"/>
    <w:rsid w:val="001A55D7"/>
    <w:rsid w:val="001C4945"/>
    <w:rsid w:val="001D25F6"/>
    <w:rsid w:val="00205A4C"/>
    <w:rsid w:val="00221ED0"/>
    <w:rsid w:val="00225DD2"/>
    <w:rsid w:val="00230166"/>
    <w:rsid w:val="002371D7"/>
    <w:rsid w:val="00245FAE"/>
    <w:rsid w:val="002507EA"/>
    <w:rsid w:val="00255B13"/>
    <w:rsid w:val="00267B69"/>
    <w:rsid w:val="00276A35"/>
    <w:rsid w:val="00291945"/>
    <w:rsid w:val="00295CDC"/>
    <w:rsid w:val="002B22BC"/>
    <w:rsid w:val="002F5725"/>
    <w:rsid w:val="003045FD"/>
    <w:rsid w:val="0031572C"/>
    <w:rsid w:val="00322B53"/>
    <w:rsid w:val="00322FE8"/>
    <w:rsid w:val="003243EF"/>
    <w:rsid w:val="00334C8E"/>
    <w:rsid w:val="003351DD"/>
    <w:rsid w:val="00335BB6"/>
    <w:rsid w:val="00354A58"/>
    <w:rsid w:val="003567CD"/>
    <w:rsid w:val="00356EA5"/>
    <w:rsid w:val="00371A6B"/>
    <w:rsid w:val="00382514"/>
    <w:rsid w:val="00393ACD"/>
    <w:rsid w:val="003C2C22"/>
    <w:rsid w:val="003D33B8"/>
    <w:rsid w:val="003E0962"/>
    <w:rsid w:val="003E34FC"/>
    <w:rsid w:val="003E4D2B"/>
    <w:rsid w:val="00400C5B"/>
    <w:rsid w:val="004073F2"/>
    <w:rsid w:val="00413542"/>
    <w:rsid w:val="004208D8"/>
    <w:rsid w:val="0043228B"/>
    <w:rsid w:val="004355B7"/>
    <w:rsid w:val="00465666"/>
    <w:rsid w:val="00476C02"/>
    <w:rsid w:val="004804AA"/>
    <w:rsid w:val="004B20B8"/>
    <w:rsid w:val="004B4166"/>
    <w:rsid w:val="004D6C60"/>
    <w:rsid w:val="004E1380"/>
    <w:rsid w:val="004E174A"/>
    <w:rsid w:val="004F1D5E"/>
    <w:rsid w:val="00516DB7"/>
    <w:rsid w:val="0052626C"/>
    <w:rsid w:val="005304B5"/>
    <w:rsid w:val="00537A15"/>
    <w:rsid w:val="00540179"/>
    <w:rsid w:val="0056372E"/>
    <w:rsid w:val="0058622C"/>
    <w:rsid w:val="005C1719"/>
    <w:rsid w:val="005C1AEE"/>
    <w:rsid w:val="005D3E39"/>
    <w:rsid w:val="005D412E"/>
    <w:rsid w:val="005D5BFA"/>
    <w:rsid w:val="005F20CE"/>
    <w:rsid w:val="00611993"/>
    <w:rsid w:val="006219A1"/>
    <w:rsid w:val="00623E63"/>
    <w:rsid w:val="00624D2D"/>
    <w:rsid w:val="00637F24"/>
    <w:rsid w:val="00647F99"/>
    <w:rsid w:val="006578C1"/>
    <w:rsid w:val="00662F1A"/>
    <w:rsid w:val="00666AFD"/>
    <w:rsid w:val="006908F6"/>
    <w:rsid w:val="00695947"/>
    <w:rsid w:val="006A2209"/>
    <w:rsid w:val="006A2331"/>
    <w:rsid w:val="006B01F6"/>
    <w:rsid w:val="006B15E5"/>
    <w:rsid w:val="006C3802"/>
    <w:rsid w:val="006D7E66"/>
    <w:rsid w:val="006F1579"/>
    <w:rsid w:val="006F6D32"/>
    <w:rsid w:val="0070281B"/>
    <w:rsid w:val="0071014E"/>
    <w:rsid w:val="00753AF8"/>
    <w:rsid w:val="00764A7F"/>
    <w:rsid w:val="00780990"/>
    <w:rsid w:val="00793BCA"/>
    <w:rsid w:val="007A5891"/>
    <w:rsid w:val="007B25B4"/>
    <w:rsid w:val="007C59C0"/>
    <w:rsid w:val="007D1B99"/>
    <w:rsid w:val="007D4656"/>
    <w:rsid w:val="007D4BD0"/>
    <w:rsid w:val="0080182E"/>
    <w:rsid w:val="00811796"/>
    <w:rsid w:val="0083327C"/>
    <w:rsid w:val="00836131"/>
    <w:rsid w:val="008501C2"/>
    <w:rsid w:val="00857383"/>
    <w:rsid w:val="008630DF"/>
    <w:rsid w:val="00864403"/>
    <w:rsid w:val="008652FB"/>
    <w:rsid w:val="00867F8A"/>
    <w:rsid w:val="008B0532"/>
    <w:rsid w:val="008B6968"/>
    <w:rsid w:val="008C14F2"/>
    <w:rsid w:val="008D368F"/>
    <w:rsid w:val="008D4234"/>
    <w:rsid w:val="008E2008"/>
    <w:rsid w:val="008E4E49"/>
    <w:rsid w:val="008F3205"/>
    <w:rsid w:val="008F646B"/>
    <w:rsid w:val="009011A0"/>
    <w:rsid w:val="00946C45"/>
    <w:rsid w:val="009654FF"/>
    <w:rsid w:val="00983FFA"/>
    <w:rsid w:val="00996C8F"/>
    <w:rsid w:val="009A243F"/>
    <w:rsid w:val="009A7622"/>
    <w:rsid w:val="009B794A"/>
    <w:rsid w:val="009C263D"/>
    <w:rsid w:val="009D089B"/>
    <w:rsid w:val="009D53ED"/>
    <w:rsid w:val="009F2722"/>
    <w:rsid w:val="009F7206"/>
    <w:rsid w:val="00A02AD5"/>
    <w:rsid w:val="00A074CE"/>
    <w:rsid w:val="00A12A2B"/>
    <w:rsid w:val="00A15E65"/>
    <w:rsid w:val="00A20A07"/>
    <w:rsid w:val="00A34077"/>
    <w:rsid w:val="00A42242"/>
    <w:rsid w:val="00A42847"/>
    <w:rsid w:val="00A46358"/>
    <w:rsid w:val="00A52AAE"/>
    <w:rsid w:val="00A53D56"/>
    <w:rsid w:val="00A6474E"/>
    <w:rsid w:val="00A64D71"/>
    <w:rsid w:val="00A71B62"/>
    <w:rsid w:val="00A80A01"/>
    <w:rsid w:val="00A81EF0"/>
    <w:rsid w:val="00A97ED9"/>
    <w:rsid w:val="00AA5642"/>
    <w:rsid w:val="00AB5402"/>
    <w:rsid w:val="00AC1BAF"/>
    <w:rsid w:val="00AC7096"/>
    <w:rsid w:val="00AD11A2"/>
    <w:rsid w:val="00AD332F"/>
    <w:rsid w:val="00AF37DF"/>
    <w:rsid w:val="00AF74F3"/>
    <w:rsid w:val="00B0113B"/>
    <w:rsid w:val="00B02EBC"/>
    <w:rsid w:val="00B3209F"/>
    <w:rsid w:val="00B3775D"/>
    <w:rsid w:val="00B46620"/>
    <w:rsid w:val="00B46CE4"/>
    <w:rsid w:val="00B5701F"/>
    <w:rsid w:val="00B742B3"/>
    <w:rsid w:val="00B908EF"/>
    <w:rsid w:val="00BA0B4E"/>
    <w:rsid w:val="00BA4776"/>
    <w:rsid w:val="00BC390B"/>
    <w:rsid w:val="00BC5CA7"/>
    <w:rsid w:val="00BD0C6C"/>
    <w:rsid w:val="00BF1737"/>
    <w:rsid w:val="00BF2AB9"/>
    <w:rsid w:val="00C0356E"/>
    <w:rsid w:val="00C07882"/>
    <w:rsid w:val="00C14655"/>
    <w:rsid w:val="00C208E5"/>
    <w:rsid w:val="00C24420"/>
    <w:rsid w:val="00C30904"/>
    <w:rsid w:val="00C37548"/>
    <w:rsid w:val="00C43511"/>
    <w:rsid w:val="00C519AB"/>
    <w:rsid w:val="00C52D54"/>
    <w:rsid w:val="00C52FEF"/>
    <w:rsid w:val="00C61D7E"/>
    <w:rsid w:val="00C738F3"/>
    <w:rsid w:val="00C7748C"/>
    <w:rsid w:val="00C82204"/>
    <w:rsid w:val="00C93D9F"/>
    <w:rsid w:val="00CB4D82"/>
    <w:rsid w:val="00CD04F9"/>
    <w:rsid w:val="00CD3DC0"/>
    <w:rsid w:val="00CD5108"/>
    <w:rsid w:val="00CD613E"/>
    <w:rsid w:val="00CD63B8"/>
    <w:rsid w:val="00CF04E2"/>
    <w:rsid w:val="00D036F6"/>
    <w:rsid w:val="00D03F23"/>
    <w:rsid w:val="00D05CEC"/>
    <w:rsid w:val="00D10029"/>
    <w:rsid w:val="00D247B4"/>
    <w:rsid w:val="00D2695F"/>
    <w:rsid w:val="00D3136B"/>
    <w:rsid w:val="00D556A5"/>
    <w:rsid w:val="00D565AE"/>
    <w:rsid w:val="00D602BA"/>
    <w:rsid w:val="00D62C4E"/>
    <w:rsid w:val="00D654AA"/>
    <w:rsid w:val="00D834EE"/>
    <w:rsid w:val="00D86C9E"/>
    <w:rsid w:val="00D926C6"/>
    <w:rsid w:val="00DE0D84"/>
    <w:rsid w:val="00DE0DA0"/>
    <w:rsid w:val="00DE4BA7"/>
    <w:rsid w:val="00DF3F46"/>
    <w:rsid w:val="00DF7232"/>
    <w:rsid w:val="00E00558"/>
    <w:rsid w:val="00E04AA8"/>
    <w:rsid w:val="00E24871"/>
    <w:rsid w:val="00E24BB5"/>
    <w:rsid w:val="00E70DE8"/>
    <w:rsid w:val="00E84B27"/>
    <w:rsid w:val="00E94A73"/>
    <w:rsid w:val="00E96172"/>
    <w:rsid w:val="00EA7616"/>
    <w:rsid w:val="00EB5A7A"/>
    <w:rsid w:val="00EC1EE9"/>
    <w:rsid w:val="00EC509F"/>
    <w:rsid w:val="00EC54AE"/>
    <w:rsid w:val="00EF59FA"/>
    <w:rsid w:val="00F04017"/>
    <w:rsid w:val="00F069A5"/>
    <w:rsid w:val="00F10D83"/>
    <w:rsid w:val="00F33362"/>
    <w:rsid w:val="00F3458E"/>
    <w:rsid w:val="00F44B77"/>
    <w:rsid w:val="00F929DC"/>
    <w:rsid w:val="00FB6875"/>
    <w:rsid w:val="00FD010A"/>
    <w:rsid w:val="00FD1D1C"/>
    <w:rsid w:val="00FD26D7"/>
    <w:rsid w:val="00FD4E80"/>
    <w:rsid w:val="00FD7CD8"/>
    <w:rsid w:val="00FF2684"/>
    <w:rsid w:val="00FF5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EE"/>
    <w:pPr>
      <w:spacing w:before="0" w:beforeAutospacing="0" w:after="0" w:afterAutospacing="0"/>
    </w:pPr>
    <w:rPr>
      <w:rFonts w:ascii="CYDutchR" w:eastAsia="Times New Roman" w:hAnsi="CYDutchR" w:cs="Times New Roman"/>
      <w:noProof/>
      <w:sz w:val="24"/>
      <w:szCs w:val="20"/>
      <w:lang w:val="sr-Cyrl-CS"/>
    </w:rPr>
  </w:style>
  <w:style w:type="paragraph" w:styleId="Heading1">
    <w:name w:val="heading 1"/>
    <w:basedOn w:val="Normal"/>
    <w:next w:val="Normal"/>
    <w:link w:val="Heading1Char"/>
    <w:qFormat/>
    <w:rsid w:val="005C1AEE"/>
    <w:pPr>
      <w:keepNext/>
      <w:outlineLvl w:val="0"/>
    </w:pPr>
    <w:rPr>
      <w:rFonts w:ascii="Studenica" w:hAnsi="Studenica"/>
      <w:b/>
      <w:color w:val="FFFFFF"/>
    </w:rPr>
  </w:style>
  <w:style w:type="paragraph" w:styleId="Heading2">
    <w:name w:val="heading 2"/>
    <w:basedOn w:val="Normal"/>
    <w:next w:val="Normal"/>
    <w:link w:val="Heading2Char"/>
    <w:qFormat/>
    <w:rsid w:val="005C1AEE"/>
    <w:pPr>
      <w:keepNext/>
      <w:ind w:firstLine="720"/>
      <w:outlineLvl w:val="1"/>
    </w:pPr>
    <w:rPr>
      <w:rFonts w:ascii="Times New Roman" w:hAnsi="Times New Roman"/>
      <w:b/>
      <w:sz w:val="28"/>
    </w:rPr>
  </w:style>
  <w:style w:type="paragraph" w:styleId="Heading3">
    <w:name w:val="heading 3"/>
    <w:basedOn w:val="Normal"/>
    <w:next w:val="Normal"/>
    <w:link w:val="Heading3Char"/>
    <w:autoRedefine/>
    <w:qFormat/>
    <w:rsid w:val="005C1AEE"/>
    <w:pPr>
      <w:keepNext/>
      <w:spacing w:before="240" w:after="60"/>
      <w:ind w:left="720" w:right="-145"/>
      <w:jc w:val="both"/>
      <w:outlineLvl w:val="2"/>
    </w:pPr>
    <w:rPr>
      <w:rFonts w:ascii="Times New Roman" w:hAnsi="Times New Roman" w:cs="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AEE"/>
    <w:rPr>
      <w:rFonts w:ascii="Studenica" w:eastAsia="Times New Roman" w:hAnsi="Studenica" w:cs="Times New Roman"/>
      <w:b/>
      <w:noProof/>
      <w:color w:val="FFFFFF"/>
      <w:sz w:val="24"/>
      <w:szCs w:val="20"/>
      <w:lang w:val="sr-Cyrl-CS"/>
    </w:rPr>
  </w:style>
  <w:style w:type="character" w:customStyle="1" w:styleId="Heading2Char">
    <w:name w:val="Heading 2 Char"/>
    <w:basedOn w:val="DefaultParagraphFont"/>
    <w:link w:val="Heading2"/>
    <w:rsid w:val="005C1AEE"/>
    <w:rPr>
      <w:rFonts w:ascii="Times New Roman" w:eastAsia="Times New Roman" w:hAnsi="Times New Roman" w:cs="Times New Roman"/>
      <w:b/>
      <w:noProof/>
      <w:sz w:val="28"/>
      <w:szCs w:val="20"/>
      <w:lang w:val="sr-Cyrl-CS"/>
    </w:rPr>
  </w:style>
  <w:style w:type="character" w:customStyle="1" w:styleId="Heading3Char">
    <w:name w:val="Heading 3 Char"/>
    <w:basedOn w:val="DefaultParagraphFont"/>
    <w:link w:val="Heading3"/>
    <w:rsid w:val="005C1AEE"/>
    <w:rPr>
      <w:rFonts w:ascii="Times New Roman" w:eastAsia="Times New Roman" w:hAnsi="Times New Roman" w:cs="Arial"/>
      <w:b/>
      <w:bCs/>
      <w:noProof/>
      <w:sz w:val="26"/>
      <w:szCs w:val="24"/>
      <w:lang w:val="sr-Cyrl-CS"/>
    </w:rPr>
  </w:style>
  <w:style w:type="paragraph" w:styleId="BodyTextIndent">
    <w:name w:val="Body Text Indent"/>
    <w:basedOn w:val="Normal"/>
    <w:link w:val="BodyTextIndentChar"/>
    <w:rsid w:val="005C1AEE"/>
    <w:pPr>
      <w:widowControl w:val="0"/>
      <w:ind w:firstLine="720"/>
    </w:pPr>
    <w:rPr>
      <w:rFonts w:ascii="CHelvBold" w:hAnsi="CHelvBold"/>
      <w:snapToGrid w:val="0"/>
      <w:sz w:val="32"/>
    </w:rPr>
  </w:style>
  <w:style w:type="character" w:customStyle="1" w:styleId="BodyTextIndentChar">
    <w:name w:val="Body Text Indent Char"/>
    <w:basedOn w:val="DefaultParagraphFont"/>
    <w:link w:val="BodyTextIndent"/>
    <w:rsid w:val="005C1AEE"/>
    <w:rPr>
      <w:rFonts w:ascii="CHelvBold" w:eastAsia="Times New Roman" w:hAnsi="CHelvBold" w:cs="Times New Roman"/>
      <w:noProof/>
      <w:snapToGrid w:val="0"/>
      <w:sz w:val="32"/>
      <w:szCs w:val="20"/>
      <w:lang w:val="sr-Cyrl-CS"/>
    </w:rPr>
  </w:style>
  <w:style w:type="paragraph" w:styleId="Footer">
    <w:name w:val="footer"/>
    <w:basedOn w:val="Normal"/>
    <w:link w:val="FooterChar"/>
    <w:uiPriority w:val="99"/>
    <w:rsid w:val="005C1AEE"/>
    <w:pPr>
      <w:tabs>
        <w:tab w:val="center" w:pos="4320"/>
        <w:tab w:val="right" w:pos="8640"/>
      </w:tabs>
    </w:pPr>
    <w:rPr>
      <w:noProof w:val="0"/>
    </w:rPr>
  </w:style>
  <w:style w:type="character" w:customStyle="1" w:styleId="FooterChar">
    <w:name w:val="Footer Char"/>
    <w:basedOn w:val="DefaultParagraphFont"/>
    <w:link w:val="Footer"/>
    <w:uiPriority w:val="99"/>
    <w:rsid w:val="005C1AEE"/>
    <w:rPr>
      <w:rFonts w:ascii="CYDutchR" w:eastAsia="Times New Roman" w:hAnsi="CYDutchR" w:cs="Times New Roman"/>
      <w:sz w:val="24"/>
      <w:szCs w:val="20"/>
      <w:lang w:val="sr-Cyrl-CS"/>
    </w:rPr>
  </w:style>
  <w:style w:type="character" w:styleId="PageNumber">
    <w:name w:val="page number"/>
    <w:basedOn w:val="DefaultParagraphFont"/>
    <w:rsid w:val="005C1AEE"/>
  </w:style>
  <w:style w:type="paragraph" w:styleId="BodyText2">
    <w:name w:val="Body Text 2"/>
    <w:basedOn w:val="Normal"/>
    <w:link w:val="BodyText2Char"/>
    <w:rsid w:val="005C1AEE"/>
    <w:pPr>
      <w:jc w:val="center"/>
    </w:pPr>
    <w:rPr>
      <w:rFonts w:ascii="Studenica" w:hAnsi="Studenica"/>
      <w:sz w:val="40"/>
    </w:rPr>
  </w:style>
  <w:style w:type="character" w:customStyle="1" w:styleId="BodyText2Char">
    <w:name w:val="Body Text 2 Char"/>
    <w:basedOn w:val="DefaultParagraphFont"/>
    <w:link w:val="BodyText2"/>
    <w:rsid w:val="005C1AEE"/>
    <w:rPr>
      <w:rFonts w:ascii="Studenica" w:eastAsia="Times New Roman" w:hAnsi="Studenica" w:cs="Times New Roman"/>
      <w:noProof/>
      <w:sz w:val="40"/>
      <w:szCs w:val="20"/>
      <w:lang w:val="sr-Cyrl-CS"/>
    </w:rPr>
  </w:style>
  <w:style w:type="paragraph" w:styleId="BodyText">
    <w:name w:val="Body Text"/>
    <w:basedOn w:val="Normal"/>
    <w:link w:val="BodyTextChar"/>
    <w:rsid w:val="005C1AEE"/>
    <w:rPr>
      <w:rFonts w:ascii="Studenica" w:hAnsi="Studenica"/>
      <w:sz w:val="36"/>
    </w:rPr>
  </w:style>
  <w:style w:type="character" w:customStyle="1" w:styleId="BodyTextChar">
    <w:name w:val="Body Text Char"/>
    <w:basedOn w:val="DefaultParagraphFont"/>
    <w:link w:val="BodyText"/>
    <w:rsid w:val="005C1AEE"/>
    <w:rPr>
      <w:rFonts w:ascii="Studenica" w:eastAsia="Times New Roman" w:hAnsi="Studenica" w:cs="Times New Roman"/>
      <w:noProof/>
      <w:sz w:val="36"/>
      <w:szCs w:val="20"/>
      <w:lang w:val="sr-Cyrl-CS"/>
    </w:rPr>
  </w:style>
  <w:style w:type="paragraph" w:customStyle="1" w:styleId="NASLOV">
    <w:name w:val="NASLOV"/>
    <w:basedOn w:val="Normal"/>
    <w:autoRedefine/>
    <w:rsid w:val="005C1AEE"/>
    <w:pPr>
      <w:jc w:val="both"/>
    </w:pPr>
    <w:rPr>
      <w:rFonts w:ascii="Times New Roman" w:hAnsi="Times New Roman"/>
      <w:sz w:val="32"/>
    </w:rPr>
  </w:style>
  <w:style w:type="paragraph" w:customStyle="1" w:styleId="PODNASLOV">
    <w:name w:val="PODNASLOV"/>
    <w:basedOn w:val="Normal"/>
    <w:rsid w:val="005C1AEE"/>
    <w:rPr>
      <w:rFonts w:ascii="Helvetica-Cirilica" w:hAnsi="Helvetica-Cirilica"/>
      <w:sz w:val="28"/>
    </w:rPr>
  </w:style>
  <w:style w:type="paragraph" w:styleId="TOC1">
    <w:name w:val="toc 1"/>
    <w:basedOn w:val="Normal"/>
    <w:next w:val="Normal"/>
    <w:autoRedefine/>
    <w:uiPriority w:val="39"/>
    <w:rsid w:val="005C1AEE"/>
  </w:style>
  <w:style w:type="paragraph" w:styleId="TOC2">
    <w:name w:val="toc 2"/>
    <w:basedOn w:val="Normal"/>
    <w:next w:val="Normal"/>
    <w:autoRedefine/>
    <w:uiPriority w:val="39"/>
    <w:rsid w:val="005C1AEE"/>
    <w:pPr>
      <w:ind w:left="240"/>
    </w:pPr>
  </w:style>
  <w:style w:type="character" w:styleId="Hyperlink">
    <w:name w:val="Hyperlink"/>
    <w:uiPriority w:val="99"/>
    <w:rsid w:val="005C1AEE"/>
    <w:rPr>
      <w:color w:val="0000FF"/>
      <w:u w:val="single"/>
    </w:rPr>
  </w:style>
  <w:style w:type="table" w:styleId="TableGrid">
    <w:name w:val="Table Grid"/>
    <w:basedOn w:val="TableNormal"/>
    <w:uiPriority w:val="59"/>
    <w:rsid w:val="005C1AEE"/>
    <w:pPr>
      <w:spacing w:before="0" w:beforeAutospacing="0" w:after="0" w:afterAutospacing="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C1AEE"/>
    <w:pPr>
      <w:tabs>
        <w:tab w:val="center" w:pos="4320"/>
        <w:tab w:val="right" w:pos="8640"/>
      </w:tabs>
    </w:pPr>
  </w:style>
  <w:style w:type="character" w:customStyle="1" w:styleId="HeaderChar">
    <w:name w:val="Header Char"/>
    <w:basedOn w:val="DefaultParagraphFont"/>
    <w:link w:val="Header"/>
    <w:rsid w:val="005C1AEE"/>
    <w:rPr>
      <w:rFonts w:ascii="CYDutchR" w:eastAsia="Times New Roman" w:hAnsi="CYDutchR" w:cs="Times New Roman"/>
      <w:noProof/>
      <w:sz w:val="24"/>
      <w:szCs w:val="20"/>
      <w:lang w:val="sr-Cyrl-CS"/>
    </w:rPr>
  </w:style>
  <w:style w:type="paragraph" w:styleId="BalloonText">
    <w:name w:val="Balloon Text"/>
    <w:basedOn w:val="Normal"/>
    <w:link w:val="BalloonTextChar"/>
    <w:semiHidden/>
    <w:rsid w:val="005C1AEE"/>
    <w:rPr>
      <w:rFonts w:ascii="Tahoma" w:hAnsi="Tahoma" w:cs="Tahoma"/>
      <w:sz w:val="16"/>
      <w:szCs w:val="16"/>
    </w:rPr>
  </w:style>
  <w:style w:type="character" w:customStyle="1" w:styleId="BalloonTextChar">
    <w:name w:val="Balloon Text Char"/>
    <w:basedOn w:val="DefaultParagraphFont"/>
    <w:link w:val="BalloonText"/>
    <w:semiHidden/>
    <w:rsid w:val="005C1AEE"/>
    <w:rPr>
      <w:rFonts w:ascii="Tahoma" w:eastAsia="Times New Roman" w:hAnsi="Tahoma" w:cs="Tahoma"/>
      <w:noProof/>
      <w:sz w:val="16"/>
      <w:szCs w:val="16"/>
      <w:lang w:val="sr-Cyrl-CS"/>
    </w:rPr>
  </w:style>
  <w:style w:type="paragraph" w:customStyle="1" w:styleId="NAS">
    <w:name w:val="NAS"/>
    <w:basedOn w:val="Normal"/>
    <w:rsid w:val="005C1AEE"/>
    <w:rPr>
      <w:rFonts w:ascii="Helvetica-Cirilica" w:hAnsi="Helvetica-Cirilica" w:cs="Arial"/>
      <w:sz w:val="32"/>
      <w:szCs w:val="24"/>
    </w:rPr>
  </w:style>
  <w:style w:type="paragraph" w:customStyle="1" w:styleId="PODN">
    <w:name w:val="PODN"/>
    <w:basedOn w:val="Normal"/>
    <w:rsid w:val="005C1AEE"/>
    <w:rPr>
      <w:rFonts w:ascii="Helvetica-Cirilica" w:hAnsi="Helvetica-Cirilica" w:cs="Arial"/>
      <w:i/>
      <w:iCs/>
      <w:sz w:val="28"/>
    </w:rPr>
  </w:style>
  <w:style w:type="paragraph" w:customStyle="1" w:styleId="PODPOD">
    <w:name w:val="PODPOD"/>
    <w:basedOn w:val="Normal"/>
    <w:link w:val="PODPODChar"/>
    <w:rsid w:val="005C1AEE"/>
    <w:pPr>
      <w:jc w:val="both"/>
    </w:pPr>
    <w:rPr>
      <w:rFonts w:ascii="Helvetica-Cirilica" w:hAnsi="Helvetica-Cirilica"/>
      <w:i/>
      <w:iCs/>
    </w:rPr>
  </w:style>
  <w:style w:type="paragraph" w:styleId="ListParagraph">
    <w:name w:val="List Paragraph"/>
    <w:basedOn w:val="Normal"/>
    <w:uiPriority w:val="34"/>
    <w:qFormat/>
    <w:rsid w:val="005C1AEE"/>
    <w:pPr>
      <w:spacing w:after="200" w:line="276" w:lineRule="auto"/>
      <w:ind w:left="720"/>
      <w:contextualSpacing/>
    </w:pPr>
    <w:rPr>
      <w:rFonts w:ascii="Calibri" w:hAnsi="Calibri"/>
      <w:sz w:val="22"/>
      <w:szCs w:val="22"/>
      <w:lang w:val="sr-Latn-CS" w:eastAsia="sr-Latn-CS"/>
    </w:rPr>
  </w:style>
  <w:style w:type="character" w:customStyle="1" w:styleId="dates">
    <w:name w:val="dates"/>
    <w:basedOn w:val="DefaultParagraphFont"/>
    <w:rsid w:val="005C1AEE"/>
  </w:style>
  <w:style w:type="paragraph" w:styleId="NoSpacing">
    <w:name w:val="No Spacing"/>
    <w:uiPriority w:val="1"/>
    <w:qFormat/>
    <w:rsid w:val="005C1AEE"/>
    <w:pPr>
      <w:spacing w:before="0" w:beforeAutospacing="0" w:after="0" w:afterAutospacing="0"/>
    </w:pPr>
    <w:rPr>
      <w:rFonts w:ascii="Times New Roman" w:eastAsia="Calibri" w:hAnsi="Times New Roman" w:cs="Times New Roman"/>
      <w:sz w:val="24"/>
      <w:szCs w:val="24"/>
      <w:lang w:val="sr-Cyrl-CS"/>
    </w:rPr>
  </w:style>
  <w:style w:type="paragraph" w:styleId="TOC3">
    <w:name w:val="toc 3"/>
    <w:basedOn w:val="Normal"/>
    <w:next w:val="Normal"/>
    <w:autoRedefine/>
    <w:uiPriority w:val="39"/>
    <w:rsid w:val="005C1AEE"/>
    <w:pPr>
      <w:tabs>
        <w:tab w:val="right" w:leader="dot" w:pos="8305"/>
      </w:tabs>
      <w:ind w:left="480"/>
    </w:pPr>
    <w:rPr>
      <w:rFonts w:ascii="Calibri" w:hAnsi="Calibri"/>
    </w:rPr>
  </w:style>
  <w:style w:type="paragraph" w:styleId="TOCHeading">
    <w:name w:val="TOC Heading"/>
    <w:basedOn w:val="Heading1"/>
    <w:next w:val="Normal"/>
    <w:uiPriority w:val="39"/>
    <w:semiHidden/>
    <w:unhideWhenUsed/>
    <w:qFormat/>
    <w:rsid w:val="005C1AEE"/>
    <w:pPr>
      <w:keepLines/>
      <w:spacing w:before="480" w:line="276" w:lineRule="auto"/>
      <w:outlineLvl w:val="9"/>
    </w:pPr>
    <w:rPr>
      <w:rFonts w:ascii="Cambria" w:hAnsi="Cambria"/>
      <w:bCs/>
      <w:color w:val="365F91"/>
      <w:sz w:val="28"/>
      <w:szCs w:val="28"/>
    </w:rPr>
  </w:style>
  <w:style w:type="paragraph" w:styleId="NormalWeb">
    <w:name w:val="Normal (Web)"/>
    <w:basedOn w:val="Normal"/>
    <w:uiPriority w:val="99"/>
    <w:rsid w:val="005C1AEE"/>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5C1AEE"/>
  </w:style>
  <w:style w:type="paragraph" w:customStyle="1" w:styleId="1tekst">
    <w:name w:val="1tekst"/>
    <w:basedOn w:val="Normal"/>
    <w:rsid w:val="005C1AEE"/>
    <w:pPr>
      <w:ind w:left="375" w:right="375" w:firstLine="240"/>
      <w:jc w:val="both"/>
    </w:pPr>
    <w:rPr>
      <w:rFonts w:ascii="Arial" w:hAnsi="Arial" w:cs="Arial"/>
      <w:sz w:val="20"/>
      <w:lang w:eastAsia="sr-Cyrl-CS"/>
    </w:rPr>
  </w:style>
  <w:style w:type="character" w:customStyle="1" w:styleId="fontstyle21">
    <w:name w:val="fontstyle21"/>
    <w:rsid w:val="005C1AEE"/>
    <w:rPr>
      <w:rFonts w:ascii="Cambria" w:hAnsi="Cambria" w:hint="default"/>
      <w:b w:val="0"/>
      <w:bCs w:val="0"/>
      <w:i w:val="0"/>
      <w:iCs w:val="0"/>
      <w:color w:val="000000"/>
      <w:sz w:val="24"/>
      <w:szCs w:val="24"/>
    </w:rPr>
  </w:style>
  <w:style w:type="character" w:customStyle="1" w:styleId="Bodytext20">
    <w:name w:val="Body text (2)_"/>
    <w:link w:val="Bodytext21"/>
    <w:uiPriority w:val="99"/>
    <w:locked/>
    <w:rsid w:val="005C1AEE"/>
    <w:rPr>
      <w:rFonts w:ascii="Bookman Old Style" w:hAnsi="Bookman Old Style" w:cs="Bookman Old Style"/>
      <w:b/>
      <w:bCs/>
      <w:sz w:val="23"/>
      <w:szCs w:val="23"/>
      <w:shd w:val="clear" w:color="auto" w:fill="FFFFFF"/>
    </w:rPr>
  </w:style>
  <w:style w:type="character" w:customStyle="1" w:styleId="Bodytext0">
    <w:name w:val="Body text_"/>
    <w:link w:val="Bodytext1"/>
    <w:uiPriority w:val="99"/>
    <w:locked/>
    <w:rsid w:val="005C1AEE"/>
    <w:rPr>
      <w:rFonts w:ascii="Bookman Old Style" w:hAnsi="Bookman Old Style" w:cs="Bookman Old Style"/>
      <w:sz w:val="23"/>
      <w:szCs w:val="23"/>
      <w:shd w:val="clear" w:color="auto" w:fill="FFFFFF"/>
    </w:rPr>
  </w:style>
  <w:style w:type="paragraph" w:customStyle="1" w:styleId="Bodytext21">
    <w:name w:val="Body text (2)1"/>
    <w:basedOn w:val="Normal"/>
    <w:link w:val="Bodytext20"/>
    <w:uiPriority w:val="99"/>
    <w:rsid w:val="005C1AEE"/>
    <w:pPr>
      <w:widowControl w:val="0"/>
      <w:shd w:val="clear" w:color="auto" w:fill="FFFFFF"/>
      <w:spacing w:line="288" w:lineRule="exact"/>
      <w:jc w:val="center"/>
    </w:pPr>
    <w:rPr>
      <w:rFonts w:ascii="Bookman Old Style" w:eastAsiaTheme="minorHAnsi" w:hAnsi="Bookman Old Style" w:cs="Bookman Old Style"/>
      <w:b/>
      <w:bCs/>
      <w:noProof w:val="0"/>
      <w:sz w:val="23"/>
      <w:szCs w:val="23"/>
      <w:lang w:val="en-US"/>
    </w:rPr>
  </w:style>
  <w:style w:type="paragraph" w:customStyle="1" w:styleId="Bodytext1">
    <w:name w:val="Body text1"/>
    <w:basedOn w:val="Normal"/>
    <w:link w:val="Bodytext0"/>
    <w:uiPriority w:val="99"/>
    <w:rsid w:val="005C1AEE"/>
    <w:pPr>
      <w:widowControl w:val="0"/>
      <w:shd w:val="clear" w:color="auto" w:fill="FFFFFF"/>
      <w:spacing w:line="288" w:lineRule="exact"/>
      <w:ind w:firstLine="740"/>
      <w:jc w:val="both"/>
    </w:pPr>
    <w:rPr>
      <w:rFonts w:ascii="Bookman Old Style" w:eastAsiaTheme="minorHAnsi" w:hAnsi="Bookman Old Style" w:cs="Bookman Old Style"/>
      <w:noProof w:val="0"/>
      <w:sz w:val="23"/>
      <w:szCs w:val="23"/>
      <w:lang w:val="en-US"/>
    </w:rPr>
  </w:style>
  <w:style w:type="table" w:customStyle="1" w:styleId="TableGrid1">
    <w:name w:val="Table Grid1"/>
    <w:basedOn w:val="TableNormal"/>
    <w:next w:val="TableGrid"/>
    <w:uiPriority w:val="59"/>
    <w:rsid w:val="005C1AEE"/>
    <w:pPr>
      <w:spacing w:before="0" w:beforeAutospacing="0" w:after="0" w:afterAutospacing="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1">
    <w:name w:val="Plain Table 11"/>
    <w:basedOn w:val="TableNormal"/>
    <w:uiPriority w:val="41"/>
    <w:rsid w:val="005C1AEE"/>
    <w:pPr>
      <w:spacing w:before="0" w:beforeAutospacing="0" w:after="0" w:afterAutospacing="0"/>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dnaslov0">
    <w:name w:val="Podnaslov"/>
    <w:basedOn w:val="Normal"/>
    <w:next w:val="Closing"/>
    <w:link w:val="PodnaslovChar"/>
    <w:qFormat/>
    <w:rsid w:val="005C1AEE"/>
    <w:rPr>
      <w:rFonts w:ascii="Times New Roman" w:hAnsi="Times New Roman"/>
      <w:iCs/>
      <w:noProof w:val="0"/>
      <w:sz w:val="26"/>
      <w:szCs w:val="28"/>
    </w:rPr>
  </w:style>
  <w:style w:type="character" w:customStyle="1" w:styleId="PodnaslovChar">
    <w:name w:val="Podnaslov Char"/>
    <w:link w:val="Podnaslov0"/>
    <w:rsid w:val="005C1AEE"/>
    <w:rPr>
      <w:rFonts w:ascii="Times New Roman" w:eastAsia="Times New Roman" w:hAnsi="Times New Roman" w:cs="Times New Roman"/>
      <w:iCs/>
      <w:sz w:val="26"/>
      <w:szCs w:val="28"/>
      <w:lang w:val="sr-Cyrl-CS"/>
    </w:rPr>
  </w:style>
  <w:style w:type="paragraph" w:styleId="Closing">
    <w:name w:val="Closing"/>
    <w:basedOn w:val="Normal"/>
    <w:link w:val="ClosingChar"/>
    <w:rsid w:val="005C1AEE"/>
    <w:pPr>
      <w:ind w:left="4320"/>
    </w:pPr>
  </w:style>
  <w:style w:type="character" w:customStyle="1" w:styleId="ClosingChar">
    <w:name w:val="Closing Char"/>
    <w:basedOn w:val="DefaultParagraphFont"/>
    <w:link w:val="Closing"/>
    <w:rsid w:val="005C1AEE"/>
    <w:rPr>
      <w:rFonts w:ascii="CYDutchR" w:eastAsia="Times New Roman" w:hAnsi="CYDutchR" w:cs="Times New Roman"/>
      <w:noProof/>
      <w:sz w:val="24"/>
      <w:szCs w:val="20"/>
      <w:lang w:val="sr-Cyrl-CS"/>
    </w:rPr>
  </w:style>
  <w:style w:type="character" w:customStyle="1" w:styleId="fontstyle01">
    <w:name w:val="fontstyle01"/>
    <w:rsid w:val="005C1AEE"/>
    <w:rPr>
      <w:rFonts w:ascii="Cambria" w:hAnsi="Cambria" w:hint="default"/>
      <w:b/>
      <w:bCs/>
      <w:i w:val="0"/>
      <w:iCs w:val="0"/>
      <w:color w:val="000000"/>
      <w:sz w:val="28"/>
      <w:szCs w:val="28"/>
    </w:rPr>
  </w:style>
  <w:style w:type="paragraph" w:styleId="FootnoteText">
    <w:name w:val="footnote text"/>
    <w:basedOn w:val="Normal"/>
    <w:link w:val="FootnoteTextChar"/>
    <w:uiPriority w:val="99"/>
    <w:semiHidden/>
    <w:unhideWhenUsed/>
    <w:rsid w:val="00DE0D84"/>
    <w:rPr>
      <w:rFonts w:asciiTheme="minorHAnsi" w:eastAsiaTheme="minorHAnsi" w:hAnsiTheme="minorHAnsi" w:cstheme="minorBidi"/>
      <w:noProof w:val="0"/>
      <w:sz w:val="20"/>
    </w:rPr>
  </w:style>
  <w:style w:type="character" w:customStyle="1" w:styleId="FootnoteTextChar">
    <w:name w:val="Footnote Text Char"/>
    <w:basedOn w:val="DefaultParagraphFont"/>
    <w:link w:val="FootnoteText"/>
    <w:uiPriority w:val="99"/>
    <w:semiHidden/>
    <w:rsid w:val="00DE0D84"/>
    <w:rPr>
      <w:sz w:val="20"/>
      <w:szCs w:val="20"/>
    </w:rPr>
  </w:style>
  <w:style w:type="character" w:styleId="FootnoteReference">
    <w:name w:val="footnote reference"/>
    <w:basedOn w:val="DefaultParagraphFont"/>
    <w:uiPriority w:val="99"/>
    <w:semiHidden/>
    <w:unhideWhenUsed/>
    <w:rsid w:val="00DE0D84"/>
    <w:rPr>
      <w:vertAlign w:val="superscript"/>
    </w:rPr>
  </w:style>
  <w:style w:type="character" w:customStyle="1" w:styleId="PODPODChar">
    <w:name w:val="PODPOD Char"/>
    <w:basedOn w:val="DefaultParagraphFont"/>
    <w:link w:val="PODPOD"/>
    <w:rsid w:val="001A55D7"/>
    <w:rPr>
      <w:rFonts w:ascii="Helvetica-Cirilica" w:eastAsia="Times New Roman" w:hAnsi="Helvetica-Cirilica" w:cs="Times New Roman"/>
      <w:i/>
      <w:iCs/>
      <w:noProof/>
      <w:sz w:val="24"/>
      <w:szCs w:val="20"/>
      <w:lang w:val="sr-Cyrl-CS"/>
    </w:rPr>
  </w:style>
  <w:style w:type="paragraph" w:customStyle="1" w:styleId="Naslov0">
    <w:name w:val="Naslov"/>
    <w:basedOn w:val="PODPOD"/>
    <w:link w:val="NaslovChar"/>
    <w:qFormat/>
    <w:rsid w:val="001A55D7"/>
    <w:pPr>
      <w:jc w:val="left"/>
    </w:pPr>
    <w:rPr>
      <w:rFonts w:ascii="Times New Roman" w:hAnsi="Times New Roman"/>
      <w:i w:val="0"/>
      <w:noProof w:val="0"/>
      <w:sz w:val="28"/>
      <w:szCs w:val="28"/>
      <w:lang w:val="en-US"/>
    </w:rPr>
  </w:style>
  <w:style w:type="character" w:customStyle="1" w:styleId="NaslovChar">
    <w:name w:val="Naslov Char"/>
    <w:basedOn w:val="PODPODChar"/>
    <w:link w:val="Naslov0"/>
    <w:rsid w:val="001A55D7"/>
    <w:rPr>
      <w:rFonts w:ascii="Times New Roman" w:eastAsia="Times New Roman" w:hAnsi="Times New Roman" w:cs="Times New Roman"/>
      <w:i/>
      <w:iCs/>
      <w:noProof/>
      <w:sz w:val="28"/>
      <w:szCs w:val="28"/>
      <w:lang w:val="sr-Cyrl-CS"/>
    </w:rPr>
  </w:style>
  <w:style w:type="paragraph" w:customStyle="1" w:styleId="Podnaslovpodnslova">
    <w:name w:val="Podnaslov podnslova"/>
    <w:basedOn w:val="Podnaslov0"/>
    <w:link w:val="PodnaslovpodnslovaChar"/>
    <w:rsid w:val="001A55D7"/>
    <w:rPr>
      <w:sz w:val="24"/>
      <w:lang w:val="en-US"/>
    </w:rPr>
  </w:style>
  <w:style w:type="character" w:customStyle="1" w:styleId="PodnaslovpodnslovaChar">
    <w:name w:val="Podnaslov podnslova Char"/>
    <w:basedOn w:val="PodnaslovChar"/>
    <w:link w:val="Podnaslovpodnslova"/>
    <w:rsid w:val="001A55D7"/>
    <w:rPr>
      <w:rFonts w:ascii="Times New Roman" w:eastAsia="Times New Roman" w:hAnsi="Times New Roman" w:cs="Times New Roman"/>
      <w:iCs/>
      <w:sz w:val="24"/>
      <w:szCs w:val="28"/>
      <w:lang w:val="sr-Cyrl-CS"/>
    </w:rPr>
  </w:style>
  <w:style w:type="paragraph" w:customStyle="1" w:styleId="-">
    <w:name w:val="- Набрајанње"/>
    <w:basedOn w:val="Normal"/>
    <w:link w:val="-CharChar"/>
    <w:autoRedefine/>
    <w:rsid w:val="004E174A"/>
    <w:pPr>
      <w:numPr>
        <w:numId w:val="44"/>
      </w:numPr>
      <w:spacing w:before="40" w:after="40"/>
      <w:jc w:val="both"/>
    </w:pPr>
    <w:rPr>
      <w:rFonts w:ascii="Verdana" w:hAnsi="Verdana"/>
      <w:noProof w:val="0"/>
      <w:sz w:val="17"/>
      <w:szCs w:val="17"/>
    </w:rPr>
  </w:style>
  <w:style w:type="character" w:customStyle="1" w:styleId="-CharChar">
    <w:name w:val="- Набрајанње Char Char"/>
    <w:basedOn w:val="DefaultParagraphFont"/>
    <w:link w:val="-"/>
    <w:rsid w:val="004E174A"/>
    <w:rPr>
      <w:rFonts w:ascii="Verdana" w:eastAsia="Times New Roman" w:hAnsi="Verdana" w:cs="Times New Roman"/>
      <w:sz w:val="17"/>
      <w:szCs w:val="17"/>
      <w:lang w:val="sr-Cyrl-CS"/>
    </w:rPr>
  </w:style>
  <w:style w:type="character" w:customStyle="1" w:styleId="UnresolvedMention">
    <w:name w:val="Unresolved Mention"/>
    <w:basedOn w:val="DefaultParagraphFont"/>
    <w:uiPriority w:val="99"/>
    <w:semiHidden/>
    <w:unhideWhenUsed/>
    <w:rsid w:val="009D089B"/>
    <w:rPr>
      <w:color w:val="605E5C"/>
      <w:shd w:val="clear" w:color="auto" w:fill="E1DFDD"/>
    </w:rPr>
  </w:style>
  <w:style w:type="table" w:customStyle="1" w:styleId="TableGrid2">
    <w:name w:val="Table Grid2"/>
    <w:basedOn w:val="TableNormal"/>
    <w:next w:val="TableGrid"/>
    <w:uiPriority w:val="59"/>
    <w:rsid w:val="008D368F"/>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tskosjeric@gmail.com" TargetMode="External"/><Relationship Id="rId4" Type="http://schemas.openxmlformats.org/officeDocument/2006/relationships/settings" Target="settings.xml"/><Relationship Id="rId9" Type="http://schemas.openxmlformats.org/officeDocument/2006/relationships/hyperlink" Target="http://www.tehnickaskolakosjeric.edu.r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C65E-710A-42F3-AD7D-4B159E89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18382</Words>
  <Characters>104780</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TS-Slobo</dc:creator>
  <cp:lastModifiedBy>Korisnik</cp:lastModifiedBy>
  <cp:revision>6</cp:revision>
  <cp:lastPrinted>2020-09-15T05:13:00Z</cp:lastPrinted>
  <dcterms:created xsi:type="dcterms:W3CDTF">2020-09-10T18:56:00Z</dcterms:created>
  <dcterms:modified xsi:type="dcterms:W3CDTF">2020-09-15T05:17:00Z</dcterms:modified>
</cp:coreProperties>
</file>